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before="0" w:line="240" w:lineRule="auto"/>
        <w:ind w:left="0" w:right="0" w:firstLine="0"/>
        <w:jc w:val="left"/>
        <w:rPr>
          <w:rStyle w:val="Ingen"/>
          <w:rFonts w:ascii="Avenir Book" w:hAnsi="Avenir Book"/>
          <w:b w:val="0"/>
          <w:bCs w:val="0"/>
          <w:i w:val="0"/>
          <w:iCs w:val="0"/>
          <w:sz w:val="24"/>
          <w:szCs w:val="24"/>
          <w:rtl w:val="0"/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Style w:val="Ingen"/>
          <w:rFonts w:ascii="Avenir Book" w:hAnsi="Avenir Book"/>
          <w:sz w:val="24"/>
          <w:szCs w:val="24"/>
          <w:rtl w:val="0"/>
        </w:rPr>
      </w:pPr>
      <w:r>
        <w:rPr>
          <w:rFonts w:ascii="Avenir Book" w:hAnsi="Avenir Book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5839159</wp:posOffset>
            </wp:positionH>
            <wp:positionV relativeFrom="page">
              <wp:posOffset>419639</wp:posOffset>
            </wp:positionV>
            <wp:extent cx="628709" cy="673014"/>
            <wp:effectExtent l="0" t="0" r="0" b="0"/>
            <wp:wrapThrough wrapText="bothSides" distL="152400" distR="152400">
              <wp:wrapPolygon edited="1">
                <wp:start x="1159" y="140"/>
                <wp:lineTo x="1159" y="11718"/>
                <wp:lineTo x="1377" y="13540"/>
                <wp:lineTo x="2032" y="15438"/>
                <wp:lineTo x="873" y="15374"/>
                <wp:lineTo x="150" y="15374"/>
                <wp:lineTo x="723" y="16317"/>
                <wp:lineTo x="2032" y="17196"/>
                <wp:lineTo x="1745" y="17743"/>
                <wp:lineTo x="436" y="18355"/>
                <wp:lineTo x="436" y="18686"/>
                <wp:lineTo x="1745" y="19030"/>
                <wp:lineTo x="4718" y="18826"/>
                <wp:lineTo x="5072" y="19437"/>
                <wp:lineTo x="6668" y="19565"/>
                <wp:lineTo x="9640" y="20991"/>
                <wp:lineTo x="11017" y="21399"/>
                <wp:lineTo x="14712" y="19705"/>
                <wp:lineTo x="16594" y="19437"/>
                <wp:lineTo x="16812" y="18826"/>
                <wp:lineTo x="18339" y="19030"/>
                <wp:lineTo x="20875" y="18826"/>
                <wp:lineTo x="21243" y="18482"/>
                <wp:lineTo x="20589" y="18215"/>
                <wp:lineTo x="19566" y="17399"/>
                <wp:lineTo x="19785" y="17132"/>
                <wp:lineTo x="21243" y="15782"/>
                <wp:lineTo x="21312" y="15298"/>
                <wp:lineTo x="19498" y="15502"/>
                <wp:lineTo x="20289" y="13005"/>
                <wp:lineTo x="20439" y="140"/>
                <wp:lineTo x="1159" y="14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28709" cy="673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örval"/>
        <w:bidi w:val="0"/>
        <w:spacing w:before="0" w:line="216" w:lineRule="auto"/>
        <w:ind w:left="0" w:right="0" w:firstLine="0"/>
        <w:jc w:val="left"/>
        <w:rPr>
          <w:rFonts w:ascii="Avenir Heavy" w:cs="Avenir Heavy" w:hAnsi="Avenir Heavy" w:eastAsia="Avenir Heavy"/>
          <w:sz w:val="28"/>
          <w:szCs w:val="28"/>
          <w:rtl w:val="0"/>
        </w:rPr>
      </w:pPr>
      <w:r>
        <w:rPr>
          <w:rStyle w:val="Ingen"/>
          <w:rFonts w:ascii="Avenir Heavy" w:hAnsi="Avenir Heavy"/>
          <w:sz w:val="28"/>
          <w:szCs w:val="28"/>
          <w:rtl w:val="0"/>
          <w:lang w:val="sv-SE"/>
        </w:rPr>
        <w:t>INNEH</w:t>
      </w:r>
      <w:r>
        <w:rPr>
          <w:rStyle w:val="Ingen"/>
          <w:rFonts w:ascii="Avenir Heavy" w:hAnsi="Avenir Heavy" w:hint="default"/>
          <w:sz w:val="28"/>
          <w:szCs w:val="28"/>
          <w:rtl w:val="0"/>
          <w:lang w:val="sv-SE"/>
        </w:rPr>
        <w:t>Å</w:t>
      </w:r>
      <w:r>
        <w:rPr>
          <w:rStyle w:val="Ingen"/>
          <w:rFonts w:ascii="Avenir Heavy" w:hAnsi="Avenir Heavy"/>
          <w:sz w:val="28"/>
          <w:szCs w:val="28"/>
          <w:rtl w:val="0"/>
          <w:lang w:val="sv-SE"/>
        </w:rPr>
        <w:t>LLET I LAGETS RIKTLINJER TAS FRAM</w:t>
      </w:r>
      <w:r>
        <w:rPr>
          <w:rFonts w:ascii="Avenir Heavy" w:hAnsi="Avenir Heavy"/>
          <w:sz w:val="28"/>
          <w:szCs w:val="28"/>
          <w:rtl w:val="0"/>
          <w:lang w:val="sv-SE"/>
        </w:rPr>
        <w:t xml:space="preserve"> AV RESPEKTIVE LAGS SPELARE OCH LEDARE</w:t>
      </w:r>
    </w:p>
    <w:p>
      <w:pPr>
        <w:pStyle w:val="Förval"/>
        <w:bidi w:val="0"/>
        <w:spacing w:before="0" w:line="216" w:lineRule="auto"/>
        <w:ind w:left="0" w:right="0" w:firstLine="0"/>
        <w:jc w:val="left"/>
        <w:rPr>
          <w:rFonts w:ascii="Avenir Heavy" w:cs="Avenir Heavy" w:hAnsi="Avenir Heavy" w:eastAsia="Avenir Heavy"/>
          <w:rtl w:val="0"/>
        </w:rPr>
      </w:pPr>
    </w:p>
    <w:p>
      <w:pPr>
        <w:pStyle w:val="Förval"/>
        <w:bidi w:val="0"/>
        <w:spacing w:before="0" w:line="216" w:lineRule="auto"/>
        <w:ind w:left="0" w:right="0" w:firstLine="0"/>
        <w:jc w:val="left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sv-SE"/>
        </w:rPr>
        <w:t>Svenska Fotbollf</w:t>
      </w:r>
      <w:r>
        <w:rPr>
          <w:rFonts w:ascii="Avenir Book" w:hAnsi="Avenir Book" w:hint="default"/>
          <w:rtl w:val="0"/>
        </w:rPr>
        <w:t>ö</w:t>
      </w:r>
      <w:r>
        <w:rPr>
          <w:rFonts w:ascii="Avenir Book" w:hAnsi="Avenir Book"/>
          <w:rtl w:val="0"/>
        </w:rPr>
        <w:t>rbundets riktlinjer</w:t>
      </w:r>
      <w:r>
        <w:rPr>
          <w:rFonts w:ascii="Avenir Book" w:hAnsi="Avenir Book"/>
          <w:rtl w:val="0"/>
          <w:lang w:val="sv-SE"/>
        </w:rPr>
        <w:t xml:space="preserve"> i </w:t>
      </w:r>
      <w:r>
        <w:rPr>
          <w:rStyle w:val="Ingen"/>
          <w:rFonts w:ascii="Avenir Heavy" w:hAnsi="Avenir Heavy"/>
          <w:rtl w:val="0"/>
          <w:lang w:val="sv-SE"/>
        </w:rPr>
        <w:t>Fotbollens Spela Lek och L</w:t>
      </w:r>
      <w:r>
        <w:rPr>
          <w:rStyle w:val="Ingen"/>
          <w:rFonts w:ascii="Avenir Heavy" w:hAnsi="Avenir Heavy" w:hint="default"/>
          <w:rtl w:val="0"/>
          <w:lang w:val="sv-SE"/>
        </w:rPr>
        <w:t>ä</w:t>
      </w:r>
      <w:r>
        <w:rPr>
          <w:rStyle w:val="Ingen"/>
          <w:rFonts w:ascii="Avenir Heavy" w:hAnsi="Avenir Heavy"/>
          <w:rtl w:val="0"/>
          <w:lang w:val="sv-SE"/>
        </w:rPr>
        <w:t>r</w:t>
      </w:r>
      <w:r>
        <w:rPr>
          <w:rFonts w:ascii="Avenir Book" w:hAnsi="Avenir Book"/>
          <w:rtl w:val="0"/>
          <w:lang w:val="sv-SE"/>
        </w:rPr>
        <w:t xml:space="preserve"> utg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>r grunden f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 xml:space="preserve">r Lunden 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>ver</w:t>
      </w:r>
      <w:r>
        <w:rPr>
          <w:rFonts w:ascii="Avenir Book" w:hAnsi="Avenir Book" w:hint="default"/>
          <w:rtl w:val="0"/>
          <w:lang w:val="sv-SE"/>
        </w:rPr>
        <w:t>å</w:t>
      </w:r>
      <w:r>
        <w:rPr>
          <w:rFonts w:ascii="Avenir Book" w:hAnsi="Avenir Book"/>
          <w:rtl w:val="0"/>
          <w:lang w:val="sv-SE"/>
        </w:rPr>
        <w:t>s BKs barn- och ungdomsverksamhet. Ut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>ver detta finns det ytterligare 6 riktlinjer som f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>reningens verksamhet bygger p</w:t>
      </w:r>
      <w:r>
        <w:rPr>
          <w:rFonts w:ascii="Avenir Book" w:hAnsi="Avenir Book" w:hint="default"/>
          <w:rtl w:val="0"/>
          <w:lang w:val="sv-SE"/>
        </w:rPr>
        <w:t>å</w:t>
      </w:r>
      <w:r>
        <w:rPr>
          <w:rFonts w:ascii="Avenir Book" w:hAnsi="Avenir Book"/>
          <w:rtl w:val="0"/>
          <w:lang w:val="sv-SE"/>
        </w:rPr>
        <w:t>.</w:t>
      </w:r>
    </w:p>
    <w:p>
      <w:pPr>
        <w:pStyle w:val="Förval"/>
        <w:bidi w:val="0"/>
        <w:spacing w:before="0" w:line="216" w:lineRule="auto"/>
        <w:ind w:left="0" w:right="0" w:firstLine="0"/>
        <w:jc w:val="left"/>
        <w:rPr>
          <w:rFonts w:ascii="Avenir Book" w:cs="Avenir Book" w:hAnsi="Avenir Book" w:eastAsia="Avenir Book"/>
          <w:rtl w:val="0"/>
        </w:rPr>
      </w:pPr>
    </w:p>
    <w:p>
      <w:pPr>
        <w:pStyle w:val="Förval"/>
        <w:bidi w:val="0"/>
        <w:spacing w:before="0" w:line="216" w:lineRule="auto"/>
        <w:ind w:left="0" w:right="0" w:firstLine="0"/>
        <w:jc w:val="left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sv-SE"/>
        </w:rPr>
        <w:t>V</w:t>
      </w:r>
      <w:r>
        <w:rPr>
          <w:rFonts w:ascii="Avenir Book" w:hAnsi="Avenir Book"/>
          <w:rtl w:val="0"/>
          <w:lang w:val="sv-SE"/>
        </w:rPr>
        <w:t>arje l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730153</wp:posOffset>
                </wp:positionH>
                <wp:positionV relativeFrom="page">
                  <wp:posOffset>597433</wp:posOffset>
                </wp:positionV>
                <wp:extent cx="5617411" cy="317512"/>
                <wp:effectExtent l="0" t="0" r="0" b="0"/>
                <wp:wrapNone/>
                <wp:docPr id="1073741826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411" cy="31751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tabs>
                                <w:tab w:val="left" w:pos="1304"/>
                                <w:tab w:val="left" w:pos="2608"/>
                                <w:tab w:val="left" w:pos="3912"/>
                                <w:tab w:val="left" w:pos="5216"/>
                                <w:tab w:val="left" w:pos="6520"/>
                                <w:tab w:val="left" w:pos="7824"/>
                              </w:tabs>
                              <w:bidi w:val="0"/>
                              <w:spacing w:after="160"/>
                              <w:ind w:left="17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Heavy" w:hAnsi="Avenir Heavy"/>
                                <w:outline w:val="0"/>
                                <w:color w:val="ffffff"/>
                                <w:sz w:val="32"/>
                                <w:szCs w:val="32"/>
                                <w:u w:color="ffffff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LAGETS RIKTLINJER</w:t>
                            </w: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5pt;margin-top:47.0pt;width:442.3pt;height:25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tabs>
                          <w:tab w:val="left" w:pos="1304"/>
                          <w:tab w:val="left" w:pos="2608"/>
                          <w:tab w:val="left" w:pos="3912"/>
                          <w:tab w:val="left" w:pos="5216"/>
                          <w:tab w:val="left" w:pos="6520"/>
                          <w:tab w:val="left" w:pos="7824"/>
                        </w:tabs>
                        <w:bidi w:val="0"/>
                        <w:spacing w:after="160"/>
                        <w:ind w:left="17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venir Heavy" w:hAnsi="Avenir Heavy"/>
                          <w:outline w:val="0"/>
                          <w:color w:val="ffffff"/>
                          <w:sz w:val="32"/>
                          <w:szCs w:val="32"/>
                          <w:u w:color="ffffff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LAGETS RIKTLINJER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venir Book" w:hAnsi="Avenir Book"/>
          <w:rtl w:val="0"/>
          <w:lang w:val="sv-SE"/>
        </w:rPr>
        <w:t>ag i f</w:t>
      </w:r>
      <w:r>
        <w:rPr>
          <w:rFonts w:ascii="Avenir Book" w:hAnsi="Avenir Book" w:hint="default"/>
          <w:rtl w:val="0"/>
        </w:rPr>
        <w:t>ö</w:t>
      </w:r>
      <w:r>
        <w:rPr>
          <w:rFonts w:ascii="Avenir Book" w:hAnsi="Avenir Book"/>
          <w:rtl w:val="0"/>
        </w:rPr>
        <w:t>reningen</w:t>
      </w:r>
      <w:r>
        <w:rPr>
          <w:rFonts w:ascii="Avenir Book" w:hAnsi="Avenir Book"/>
          <w:rtl w:val="0"/>
          <w:lang w:val="sv-SE"/>
        </w:rPr>
        <w:t xml:space="preserve"> skall </w:t>
      </w:r>
      <w:r>
        <w:rPr>
          <w:rFonts w:ascii="Avenir Book" w:hAnsi="Avenir Book" w:hint="default"/>
          <w:rtl w:val="0"/>
          <w:lang w:val="sv-SE"/>
        </w:rPr>
        <w:t>å</w:t>
      </w:r>
      <w:r>
        <w:rPr>
          <w:rFonts w:ascii="Avenir Book" w:hAnsi="Avenir Book"/>
          <w:rtl w:val="0"/>
          <w:lang w:val="sv-SE"/>
        </w:rPr>
        <w:t>rligen</w:t>
      </w:r>
      <w:r>
        <w:rPr>
          <w:rFonts w:ascii="Avenir Book" w:hAnsi="Avenir Book"/>
          <w:rtl w:val="0"/>
          <w:lang w:val="sv-SE"/>
        </w:rPr>
        <w:t xml:space="preserve"> komma </w:t>
      </w:r>
      <w:r>
        <w:rPr>
          <w:rFonts w:ascii="Avenir Book" w:hAnsi="Avenir Book" w:hint="default"/>
          <w:rtl w:val="0"/>
        </w:rPr>
        <w:t>ö</w:t>
      </w:r>
      <w:r>
        <w:rPr>
          <w:rFonts w:ascii="Avenir Book" w:hAnsi="Avenir Book"/>
          <w:rtl w:val="0"/>
          <w:lang w:val="nl-NL"/>
        </w:rPr>
        <w:t xml:space="preserve">verens </w:t>
      </w:r>
      <w:r>
        <w:rPr>
          <w:rFonts w:ascii="Avenir Book" w:hAnsi="Avenir Book"/>
          <w:rtl w:val="0"/>
          <w:lang w:val="sv-SE"/>
        </w:rPr>
        <w:t xml:space="preserve">i sitt lag </w:t>
      </w:r>
      <w:r>
        <w:rPr>
          <w:rFonts w:ascii="Avenir Book" w:hAnsi="Avenir Book"/>
          <w:rtl w:val="0"/>
          <w:lang w:val="sv-SE"/>
        </w:rPr>
        <w:t>om vad riktlinje</w:t>
      </w:r>
      <w:r>
        <w:rPr>
          <w:rFonts w:ascii="Avenir Book" w:hAnsi="Avenir Book"/>
          <w:rtl w:val="0"/>
          <w:lang w:val="sv-SE"/>
        </w:rPr>
        <w:t>rna</w:t>
      </w:r>
      <w:r>
        <w:rPr>
          <w:rFonts w:ascii="Avenir Book" w:hAnsi="Avenir Book"/>
          <w:rtl w:val="0"/>
          <w:lang w:val="da-DK"/>
        </w:rPr>
        <w:t xml:space="preserve"> betyder f</w:t>
      </w:r>
      <w:r>
        <w:rPr>
          <w:rFonts w:ascii="Avenir Book" w:hAnsi="Avenir Book" w:hint="default"/>
          <w:rtl w:val="0"/>
        </w:rPr>
        <w:t>ö</w:t>
      </w:r>
      <w:r>
        <w:rPr>
          <w:rFonts w:ascii="Avenir Book" w:hAnsi="Avenir Book"/>
          <w:rtl w:val="0"/>
        </w:rPr>
        <w:t>r d</w:t>
      </w:r>
      <w:r>
        <w:rPr>
          <w:rFonts w:ascii="Avenir Book" w:hAnsi="Avenir Book"/>
          <w:rtl w:val="0"/>
          <w:lang w:val="sv-SE"/>
        </w:rPr>
        <w:t>em</w:t>
      </w:r>
      <w:r>
        <w:rPr>
          <w:rFonts w:ascii="Avenir Book" w:hAnsi="Avenir Book"/>
          <w:rtl w:val="0"/>
          <w:lang w:val="sv-SE"/>
        </w:rPr>
        <w:t xml:space="preserve"> och regelbundet f</w:t>
      </w:r>
      <w:r>
        <w:rPr>
          <w:rFonts w:ascii="Avenir Book" w:hAnsi="Avenir Book" w:hint="default"/>
          <w:rtl w:val="0"/>
        </w:rPr>
        <w:t>ö</w:t>
      </w:r>
      <w:r>
        <w:rPr>
          <w:rFonts w:ascii="Avenir Book" w:hAnsi="Avenir Book"/>
          <w:rtl w:val="0"/>
          <w:lang w:val="sv-SE"/>
        </w:rPr>
        <w:t>lja upp detta i</w:t>
      </w:r>
      <w:r>
        <w:rPr>
          <w:rFonts w:ascii="Avenir Book" w:hAnsi="Avenir Book"/>
          <w:rtl w:val="0"/>
          <w:lang w:val="sv-SE"/>
        </w:rPr>
        <w:t>nom sitt lag</w:t>
      </w:r>
      <w:r>
        <w:rPr>
          <w:rFonts w:ascii="Avenir Book" w:hAnsi="Avenir Book"/>
          <w:rtl w:val="0"/>
        </w:rPr>
        <w:t>. P</w:t>
      </w:r>
      <w:r>
        <w:rPr>
          <w:rFonts w:ascii="Avenir Book" w:hAnsi="Avenir Book" w:hint="default"/>
          <w:rtl w:val="0"/>
        </w:rPr>
        <w:t xml:space="preserve">å </w:t>
      </w:r>
      <w:r>
        <w:rPr>
          <w:rFonts w:ascii="Avenir Book" w:hAnsi="Avenir Book"/>
          <w:rtl w:val="0"/>
        </w:rPr>
        <w:t>s</w:t>
      </w:r>
      <w:r>
        <w:rPr>
          <w:rFonts w:ascii="Avenir Book" w:hAnsi="Avenir Book" w:hint="default"/>
          <w:rtl w:val="0"/>
        </w:rPr>
        <w:t xml:space="preserve">å </w:t>
      </w:r>
      <w:r>
        <w:rPr>
          <w:rFonts w:ascii="Avenir Book" w:hAnsi="Avenir Book"/>
          <w:rtl w:val="0"/>
        </w:rPr>
        <w:t>s</w:t>
      </w:r>
      <w:r>
        <w:rPr>
          <w:rFonts w:ascii="Avenir Book" w:hAnsi="Avenir Book" w:hint="default"/>
          <w:rtl w:val="0"/>
        </w:rPr>
        <w:t>ä</w:t>
      </w:r>
      <w:r>
        <w:rPr>
          <w:rFonts w:ascii="Avenir Book" w:hAnsi="Avenir Book"/>
          <w:rtl w:val="0"/>
          <w:lang w:val="sv-SE"/>
        </w:rPr>
        <w:t xml:space="preserve">tt blir riktlinjerna levande </w:t>
      </w:r>
      <w:r>
        <w:rPr>
          <w:rFonts w:ascii="Avenir Book" w:hAnsi="Avenir Book"/>
          <w:rtl w:val="0"/>
          <w:lang w:val="sv-SE"/>
        </w:rPr>
        <w:t xml:space="preserve">utefter </w:t>
      </w:r>
      <w:r>
        <w:rPr>
          <w:rFonts w:ascii="Avenir Book" w:hAnsi="Avenir Book"/>
          <w:rtl w:val="0"/>
          <w:lang w:val="nl-NL"/>
        </w:rPr>
        <w:t xml:space="preserve">lagens </w:t>
      </w:r>
      <w:r>
        <w:rPr>
          <w:rFonts w:ascii="Avenir Book" w:hAnsi="Avenir Book"/>
          <w:rtl w:val="0"/>
          <w:lang w:val="sv-SE"/>
        </w:rPr>
        <w:t>nul</w:t>
      </w:r>
      <w:r>
        <w:rPr>
          <w:rFonts w:ascii="Avenir Book" w:hAnsi="Avenir Book" w:hint="default"/>
          <w:rtl w:val="0"/>
          <w:lang w:val="sv-SE"/>
        </w:rPr>
        <w:t>ä</w:t>
      </w:r>
      <w:r>
        <w:rPr>
          <w:rFonts w:ascii="Avenir Book" w:hAnsi="Avenir Book"/>
          <w:rtl w:val="0"/>
          <w:lang w:val="sv-SE"/>
        </w:rPr>
        <w:t xml:space="preserve">ge och </w:t>
      </w:r>
      <w:r>
        <w:rPr>
          <w:rFonts w:ascii="Avenir Book" w:hAnsi="Avenir Book"/>
          <w:rtl w:val="0"/>
          <w:lang w:val="sv-SE"/>
        </w:rPr>
        <w:t>verksamhet</w:t>
      </w:r>
      <w:r>
        <w:rPr>
          <w:rFonts w:ascii="Avenir Book" w:hAnsi="Avenir Book"/>
          <w:rtl w:val="0"/>
          <w:lang w:val="sv-SE"/>
        </w:rPr>
        <w:t>. F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>reningens fotbollsansvariga f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sv-SE"/>
        </w:rPr>
        <w:t>ljer upp detta med respektive lag minst tv</w:t>
      </w:r>
      <w:r>
        <w:rPr>
          <w:rFonts w:ascii="Avenir Book" w:hAnsi="Avenir Book" w:hint="default"/>
          <w:rtl w:val="0"/>
          <w:lang w:val="sv-SE"/>
        </w:rPr>
        <w:t xml:space="preserve">å </w:t>
      </w:r>
      <w:r>
        <w:rPr>
          <w:rFonts w:ascii="Avenir Book" w:hAnsi="Avenir Book"/>
          <w:rtl w:val="0"/>
          <w:lang w:val="sv-SE"/>
        </w:rPr>
        <w:t>g</w:t>
      </w:r>
      <w:r>
        <w:rPr>
          <w:rFonts w:ascii="Avenir Book" w:hAnsi="Avenir Book" w:hint="default"/>
          <w:rtl w:val="0"/>
          <w:lang w:val="sv-SE"/>
        </w:rPr>
        <w:t>å</w:t>
      </w:r>
      <w:r>
        <w:rPr>
          <w:rFonts w:ascii="Avenir Book" w:hAnsi="Avenir Book"/>
          <w:rtl w:val="0"/>
          <w:lang w:val="sv-SE"/>
        </w:rPr>
        <w:t xml:space="preserve">nger per </w:t>
      </w:r>
      <w:r>
        <w:rPr>
          <w:rFonts w:ascii="Avenir Book" w:hAnsi="Avenir Book" w:hint="default"/>
          <w:rtl w:val="0"/>
          <w:lang w:val="sv-SE"/>
        </w:rPr>
        <w:t>å</w:t>
      </w:r>
      <w:r>
        <w:rPr>
          <w:rFonts w:ascii="Avenir Book" w:hAnsi="Avenir Book"/>
          <w:rtl w:val="0"/>
          <w:lang w:val="sv-SE"/>
        </w:rPr>
        <w:t>r.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tbl>
      <w:tblPr>
        <w:tblW w:w="961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67"/>
        <w:gridCol w:w="1552"/>
        <w:gridCol w:w="1586"/>
        <w:gridCol w:w="1671"/>
        <w:gridCol w:w="1670"/>
        <w:gridCol w:w="1671"/>
      </w:tblGrid>
      <w:tr>
        <w:tblPrEx>
          <w:shd w:val="clear" w:color="auto" w:fill="cdd4e9"/>
        </w:tblPrEx>
        <w:trPr>
          <w:trHeight w:val="635" w:hRule="atLeast"/>
        </w:trPr>
        <w:tc>
          <w:tcPr>
            <w:tcW w:type="dxa" w:w="1467"/>
            <w:tcBorders>
              <w:top w:val="nil"/>
              <w:left w:val="single" w:color="ffffff" w:sz="4" w:space="0" w:shadow="0" w:frame="0"/>
              <w:bottom w:val="single" w:color="d0cece" w:sz="4" w:space="0" w:shadow="0" w:frame="0"/>
              <w:right w:val="single" w:color="ffffff" w:sz="4" w:space="0" w:shadow="0" w:frame="0"/>
            </w:tcBorders>
            <w:shd w:val="clear" w:color="auto" w:fill="ed220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13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FOTBOLL</w:t>
            </w:r>
          </w:p>
        </w:tc>
        <w:tc>
          <w:tcPr>
            <w:tcW w:type="dxa" w:w="1552"/>
            <w:tcBorders>
              <w:top w:val="nil"/>
              <w:left w:val="single" w:color="ffffff" w:sz="4" w:space="0" w:shadow="0" w:frame="0"/>
              <w:bottom w:val="single" w:color="d0cece" w:sz="4" w:space="0" w:shadow="0" w:frame="0"/>
              <w:right w:val="single" w:color="ffffff" w:sz="4" w:space="0" w:shadow="0" w:frame="0"/>
            </w:tcBorders>
            <w:shd w:val="clear" w:color="auto" w:fill="fe42a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13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UTBILDADE LEDARE</w:t>
            </w:r>
          </w:p>
        </w:tc>
        <w:tc>
          <w:tcPr>
            <w:tcW w:type="dxa" w:w="1585"/>
            <w:tcBorders>
              <w:top w:val="nil"/>
              <w:left w:val="single" w:color="ffffff" w:sz="4" w:space="0" w:shadow="0" w:frame="0"/>
              <w:bottom w:val="single" w:color="d0cece" w:sz="4" w:space="0" w:shadow="0" w:frame="0"/>
              <w:right w:val="single" w:color="ffffff" w:sz="4" w:space="0" w:shadow="0" w:frame="0"/>
            </w:tcBorders>
            <w:shd w:val="clear" w:color="auto" w:fill="00ab8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13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ST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Ö</w:t>
            </w: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TTANDE VUXNA</w:t>
            </w:r>
          </w:p>
        </w:tc>
        <w:tc>
          <w:tcPr>
            <w:tcW w:type="dxa" w:w="1670"/>
            <w:tcBorders>
              <w:top w:val="nil"/>
              <w:left w:val="single" w:color="ffffff" w:sz="4" w:space="0" w:shadow="0" w:frame="0"/>
              <w:bottom w:val="single" w:color="d0cece" w:sz="4" w:space="0" w:shadow="0" w:frame="0"/>
              <w:right w:val="single" w:color="ffffff" w:sz="4" w:space="0" w:shadow="0" w:frame="0"/>
            </w:tcBorders>
            <w:shd w:val="clear" w:color="auto" w:fill="fecb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13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Ingen"/>
                <w:rFonts w:ascii="Calibri" w:hAnsi="Calibri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Style w:val="Ingen"/>
                <w:rFonts w:ascii="Calibri" w:hAnsi="Calibri" w:hint="default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Ä</w:t>
            </w:r>
            <w:r>
              <w:rPr>
                <w:rStyle w:val="Ingen"/>
                <w:rFonts w:ascii="Calibri" w:hAnsi="Calibri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NNISKAN BAKOM FOTBOLLS-SPELAREN</w:t>
            </w:r>
          </w:p>
        </w:tc>
        <w:tc>
          <w:tcPr>
            <w:tcW w:type="dxa" w:w="1670"/>
            <w:tcBorders>
              <w:top w:val="nil"/>
              <w:left w:val="single" w:color="ffffff" w:sz="4" w:space="0" w:shadow="0" w:frame="0"/>
              <w:bottom w:val="single" w:color="d0cece" w:sz="4" w:space="0" w:shadow="0" w:frame="0"/>
              <w:right w:val="single" w:color="ffffff" w:sz="4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13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POSITIVA F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Ö</w:t>
            </w: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REBILDER</w:t>
            </w:r>
          </w:p>
        </w:tc>
        <w:tc>
          <w:tcPr>
            <w:tcW w:type="dxa" w:w="1670"/>
            <w:tcBorders>
              <w:top w:val="nil"/>
              <w:left w:val="single" w:color="ffffff" w:sz="4" w:space="0" w:shadow="0" w:frame="0"/>
              <w:bottom w:val="single" w:color="d0cece" w:sz="4" w:space="0" w:shadow="0" w:frame="0"/>
              <w:right w:val="single" w:color="ffffff" w:sz="4" w:space="0" w:shadow="0" w:frame="0"/>
            </w:tcBorders>
            <w:shd w:val="clear" w:color="auto" w:fill="00a1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13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F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Ö</w:t>
            </w: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rtl w:val="0"/>
                <w:lang w:val="sv-SE"/>
                <w14:textFill>
                  <w14:solidFill>
                    <w14:srgbClr w14:val="FFFFFF"/>
                  </w14:solidFill>
                </w14:textFill>
              </w:rPr>
              <w:t>RENINGSLIV</w:t>
            </w:r>
          </w:p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467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467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örval"/>
              <w:tabs>
                <w:tab w:val="left" w:pos="1304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Förval"/>
              <w:tabs>
                <w:tab w:val="left" w:pos="1304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1552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467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467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467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467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0"/>
            <w:tcBorders>
              <w:top w:val="single" w:color="d0cece" w:sz="4" w:space="0" w:shadow="0" w:frame="0"/>
              <w:left w:val="single" w:color="d0cece" w:sz="4" w:space="0" w:shadow="0" w:frame="0"/>
              <w:bottom w:val="single" w:color="d0cece" w:sz="4" w:space="0" w:shadow="0" w:frame="0"/>
              <w:right w:val="single" w:color="d0cece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160" w:line="259" w:lineRule="auto"/>
        <w:ind w:left="0" w:right="0" w:firstLine="0"/>
        <w:jc w:val="left"/>
        <w:rPr>
          <w:rStyle w:val="Ingen"/>
          <w:rFonts w:ascii="Calibri" w:cs="Calibri" w:hAnsi="Calibri" w:eastAsia="Calibri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160" w:line="259" w:lineRule="auto"/>
        <w:ind w:left="0" w:right="0" w:firstLine="0"/>
        <w:jc w:val="left"/>
        <w:rPr>
          <w:rStyle w:val="Ingen"/>
          <w:rFonts w:ascii="Calibri" w:cs="Calibri" w:hAnsi="Calibri" w:eastAsia="Calibri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Style w:val="Ingen"/>
          <w:rFonts w:ascii="Calibri" w:cs="Calibri" w:hAnsi="Calibri" w:eastAsia="Calibri"/>
          <w:u w:color="000000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