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9D8" w:rsidRDefault="00F179D8" w:rsidP="00FA60B4">
      <w:pPr>
        <w:jc w:val="center"/>
        <w:rPr>
          <w:rFonts w:ascii="Arial" w:hAnsi="Arial" w:cs="Arial"/>
          <w:b/>
          <w:color w:val="111111"/>
          <w:sz w:val="36"/>
          <w:szCs w:val="36"/>
          <w:shd w:val="clear" w:color="auto" w:fill="F5F5F5"/>
        </w:rPr>
      </w:pPr>
      <w:r>
        <w:rPr>
          <w:rFonts w:ascii="Arial" w:hAnsi="Arial" w:cs="Arial"/>
          <w:b/>
          <w:noProof/>
          <w:color w:val="111111"/>
          <w:sz w:val="36"/>
          <w:szCs w:val="36"/>
          <w:shd w:val="clear" w:color="auto" w:fill="F5F5F5"/>
          <w:lang w:eastAsia="sv-SE"/>
        </w:rPr>
        <w:drawing>
          <wp:inline distT="0" distB="0" distL="0" distR="0">
            <wp:extent cx="5771873" cy="2641600"/>
            <wp:effectExtent l="0" t="0" r="635" b="635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lea fotboll - staende - farg - kop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76718" cy="2643818"/>
                    </a:xfrm>
                    <a:prstGeom prst="rect">
                      <a:avLst/>
                    </a:prstGeom>
                  </pic:spPr>
                </pic:pic>
              </a:graphicData>
            </a:graphic>
          </wp:inline>
        </w:drawing>
      </w:r>
    </w:p>
    <w:p w:rsidR="00F179D8" w:rsidRDefault="00F179D8" w:rsidP="00FA60B4">
      <w:pPr>
        <w:jc w:val="center"/>
        <w:rPr>
          <w:rFonts w:ascii="Arial" w:hAnsi="Arial" w:cs="Arial"/>
          <w:b/>
          <w:color w:val="111111"/>
          <w:sz w:val="36"/>
          <w:szCs w:val="36"/>
          <w:shd w:val="clear" w:color="auto" w:fill="F5F5F5"/>
        </w:rPr>
      </w:pPr>
    </w:p>
    <w:p w:rsidR="00F179D8" w:rsidRDefault="00FA60B4" w:rsidP="00FA60B4">
      <w:pPr>
        <w:jc w:val="center"/>
        <w:rPr>
          <w:rFonts w:ascii="Arial" w:hAnsi="Arial" w:cs="Arial"/>
          <w:b/>
          <w:color w:val="111111"/>
          <w:sz w:val="36"/>
          <w:szCs w:val="36"/>
          <w:shd w:val="clear" w:color="auto" w:fill="F5F5F5"/>
        </w:rPr>
      </w:pPr>
      <w:r w:rsidRPr="00FA60B4">
        <w:rPr>
          <w:rFonts w:ascii="Arial" w:hAnsi="Arial" w:cs="Arial"/>
          <w:b/>
          <w:color w:val="111111"/>
          <w:sz w:val="36"/>
          <w:szCs w:val="36"/>
          <w:shd w:val="clear" w:color="auto" w:fill="F5F5F5"/>
        </w:rPr>
        <w:t>ALKOHOL OCH DROGPOLICY</w:t>
      </w:r>
      <w:r>
        <w:rPr>
          <w:rFonts w:ascii="Arial" w:hAnsi="Arial" w:cs="Arial"/>
          <w:b/>
          <w:color w:val="111111"/>
          <w:sz w:val="36"/>
          <w:szCs w:val="36"/>
          <w:shd w:val="clear" w:color="auto" w:fill="F5F5F5"/>
        </w:rPr>
        <w:t xml:space="preserve">     </w:t>
      </w:r>
    </w:p>
    <w:p w:rsidR="00FA60B4" w:rsidRPr="00FA60B4" w:rsidRDefault="00FA60B4" w:rsidP="00FA60B4">
      <w:pPr>
        <w:jc w:val="center"/>
        <w:rPr>
          <w:rFonts w:ascii="Arial" w:hAnsi="Arial" w:cs="Arial"/>
          <w:b/>
          <w:color w:val="111111"/>
          <w:sz w:val="20"/>
          <w:szCs w:val="20"/>
          <w:shd w:val="clear" w:color="auto" w:fill="F5F5F5"/>
        </w:rPr>
      </w:pPr>
      <w:r>
        <w:rPr>
          <w:rFonts w:ascii="Arial" w:hAnsi="Arial" w:cs="Arial"/>
          <w:b/>
          <w:color w:val="111111"/>
          <w:sz w:val="20"/>
          <w:szCs w:val="20"/>
          <w:shd w:val="clear" w:color="auto" w:fill="F5F5F5"/>
        </w:rPr>
        <w:t>Uppdaterad 220529</w:t>
      </w:r>
    </w:p>
    <w:p w:rsidR="00FA60B4" w:rsidRPr="00F179D8" w:rsidRDefault="00053CCE" w:rsidP="00FA60B4">
      <w:pPr>
        <w:rPr>
          <w:rFonts w:ascii="Arial" w:hAnsi="Arial" w:cs="Arial"/>
          <w:b/>
          <w:color w:val="111111"/>
          <w:shd w:val="clear" w:color="auto" w:fill="F5F5F5"/>
        </w:rPr>
      </w:pPr>
      <w:r w:rsidRPr="00F179D8">
        <w:rPr>
          <w:rFonts w:ascii="Arial" w:hAnsi="Arial" w:cs="Arial"/>
          <w:b/>
          <w:color w:val="111111"/>
          <w:shd w:val="clear" w:color="auto" w:fill="F5F5F5"/>
        </w:rPr>
        <w:t xml:space="preserve">”I vår förening är ingen drog- eller alkoholpåverkad, eller är berörd av följdeffekter av påverkan, på tid avsedd för </w:t>
      </w:r>
      <w:r w:rsidR="00F179D8">
        <w:rPr>
          <w:rFonts w:ascii="Arial" w:hAnsi="Arial" w:cs="Arial"/>
          <w:b/>
          <w:color w:val="111111"/>
          <w:shd w:val="clear" w:color="auto" w:fill="F5F5F5"/>
        </w:rPr>
        <w:t xml:space="preserve">träning och </w:t>
      </w:r>
      <w:bookmarkStart w:id="0" w:name="_GoBack"/>
      <w:bookmarkEnd w:id="0"/>
      <w:r w:rsidRPr="00F179D8">
        <w:rPr>
          <w:rFonts w:ascii="Arial" w:hAnsi="Arial" w:cs="Arial"/>
          <w:b/>
          <w:color w:val="111111"/>
          <w:shd w:val="clear" w:color="auto" w:fill="F5F5F5"/>
        </w:rPr>
        <w:t>match. Med droger avses även läkemedel för annat än medicinskt bruk och dopingpreparat.”</w:t>
      </w:r>
    </w:p>
    <w:p w:rsidR="00053CCE" w:rsidRPr="00FA60B4" w:rsidRDefault="00053CCE" w:rsidP="00FA60B4">
      <w:pPr>
        <w:rPr>
          <w:rFonts w:ascii="Arial" w:hAnsi="Arial" w:cs="Arial"/>
          <w:color w:val="111111"/>
          <w:shd w:val="clear" w:color="auto" w:fill="F5F5F5"/>
        </w:rPr>
      </w:pPr>
      <w:r w:rsidRPr="00053CCE">
        <w:rPr>
          <w:rFonts w:ascii="Arial" w:eastAsia="Times New Roman" w:hAnsi="Arial" w:cs="Arial"/>
          <w:b/>
          <w:bCs/>
          <w:color w:val="000000"/>
          <w:sz w:val="24"/>
          <w:szCs w:val="24"/>
          <w:bdr w:val="none" w:sz="0" w:space="0" w:color="auto" w:frame="1"/>
          <w:lang w:eastAsia="sv-SE"/>
        </w:rPr>
        <w:t>Alkohol</w:t>
      </w:r>
    </w:p>
    <w:p w:rsidR="00053CCE" w:rsidRPr="00053CCE" w:rsidRDefault="00053CCE" w:rsidP="00053CCE">
      <w:pPr>
        <w:numPr>
          <w:ilvl w:val="0"/>
          <w:numId w:val="5"/>
        </w:numPr>
        <w:spacing w:beforeAutospacing="1" w:after="0" w:afterAutospacing="1" w:line="270" w:lineRule="atLeast"/>
        <w:ind w:left="375"/>
        <w:rPr>
          <w:rFonts w:ascii="Arial" w:eastAsia="Times New Roman" w:hAnsi="Arial" w:cs="Arial"/>
          <w:color w:val="818181"/>
          <w:lang w:eastAsia="sv-SE"/>
        </w:rPr>
      </w:pPr>
      <w:r w:rsidRPr="00053CCE">
        <w:rPr>
          <w:rFonts w:ascii="Arial" w:eastAsia="Times New Roman" w:hAnsi="Arial" w:cs="Arial"/>
          <w:color w:val="000000"/>
          <w:bdr w:val="none" w:sz="0" w:space="0" w:color="auto" w:frame="1"/>
          <w:lang w:eastAsia="sv-SE"/>
        </w:rPr>
        <w:t>Det är inte tillåtet att uppträda alkoholpåverkad i kläder med föreningens emblem.</w:t>
      </w:r>
    </w:p>
    <w:p w:rsidR="00053CCE" w:rsidRPr="00053CCE" w:rsidRDefault="00053CCE" w:rsidP="00053CCE">
      <w:pPr>
        <w:numPr>
          <w:ilvl w:val="0"/>
          <w:numId w:val="6"/>
        </w:numPr>
        <w:spacing w:beforeAutospacing="1" w:after="0" w:afterAutospacing="1" w:line="270" w:lineRule="atLeast"/>
        <w:ind w:left="375"/>
        <w:rPr>
          <w:rFonts w:ascii="Arial" w:eastAsia="Times New Roman" w:hAnsi="Arial" w:cs="Arial"/>
          <w:color w:val="818181"/>
          <w:lang w:eastAsia="sv-SE"/>
        </w:rPr>
      </w:pPr>
      <w:r w:rsidRPr="00053CCE">
        <w:rPr>
          <w:rFonts w:ascii="Arial" w:eastAsia="Times New Roman" w:hAnsi="Arial" w:cs="Arial"/>
          <w:color w:val="000000"/>
          <w:bdr w:val="none" w:sz="0" w:space="0" w:color="auto" w:frame="1"/>
          <w:lang w:eastAsia="sv-SE"/>
        </w:rPr>
        <w:t>Vid arrangerade festligheter kan undantagsvis alkohol förekomma. Då under ordnade former. Detta ska då organiseras med tydlighet, så det framgår att koppling till föreningens ordinarie verksamhet inte finns.</w:t>
      </w:r>
    </w:p>
    <w:p w:rsidR="00053CCE" w:rsidRPr="00053CCE" w:rsidRDefault="00053CCE" w:rsidP="00053CCE">
      <w:pPr>
        <w:spacing w:after="0" w:line="240" w:lineRule="auto"/>
        <w:textAlignment w:val="baseline"/>
        <w:rPr>
          <w:rFonts w:ascii="Arial" w:eastAsia="Times New Roman" w:hAnsi="Arial" w:cs="Arial"/>
          <w:color w:val="818181"/>
          <w:lang w:eastAsia="sv-SE"/>
        </w:rPr>
      </w:pPr>
      <w:r w:rsidRPr="00053CCE">
        <w:rPr>
          <w:rFonts w:ascii="Arial" w:eastAsia="Times New Roman" w:hAnsi="Arial" w:cs="Arial"/>
          <w:color w:val="000000"/>
          <w:bdr w:val="none" w:sz="0" w:space="0" w:color="auto" w:frame="1"/>
          <w:lang w:eastAsia="sv-SE"/>
        </w:rPr>
        <w:t>Om reglerna bryts genomför ledare enskilt samtal med berörd person om vilka riktlinjer som gäller i föreningen. Tillrättavisning delges. Om personen är omyndig kontaktas vårdnadshavare. Vid upprepning kan avstängning från verksamheten och uteslutning ur föreningen bli påföljden.</w:t>
      </w:r>
    </w:p>
    <w:p w:rsidR="00053CCE" w:rsidRDefault="00053CCE" w:rsidP="00F179D8">
      <w:pPr>
        <w:spacing w:after="0" w:line="240" w:lineRule="auto"/>
        <w:textAlignment w:val="baseline"/>
        <w:rPr>
          <w:rFonts w:ascii="Arial" w:eastAsia="Times New Roman" w:hAnsi="Arial" w:cs="Arial"/>
          <w:color w:val="000000"/>
          <w:bdr w:val="none" w:sz="0" w:space="0" w:color="auto" w:frame="1"/>
          <w:lang w:eastAsia="sv-SE"/>
        </w:rPr>
      </w:pPr>
      <w:r w:rsidRPr="00053CCE">
        <w:rPr>
          <w:rFonts w:ascii="Arial" w:eastAsia="Times New Roman" w:hAnsi="Arial" w:cs="Arial"/>
          <w:color w:val="000000"/>
          <w:bdr w:val="none" w:sz="0" w:space="0" w:color="auto" w:frame="1"/>
          <w:lang w:eastAsia="sv-SE"/>
        </w:rPr>
        <w:t>Ledare informerar styrelsen. Styrelsen är ansvarig för åtgärd.</w:t>
      </w:r>
    </w:p>
    <w:p w:rsidR="00F179D8" w:rsidRPr="00F179D8" w:rsidRDefault="00F179D8" w:rsidP="00F179D8">
      <w:pPr>
        <w:spacing w:after="0" w:line="240" w:lineRule="auto"/>
        <w:textAlignment w:val="baseline"/>
        <w:rPr>
          <w:rFonts w:ascii="Arial" w:eastAsia="Times New Roman" w:hAnsi="Arial" w:cs="Arial"/>
          <w:color w:val="818181"/>
          <w:lang w:eastAsia="sv-SE"/>
        </w:rPr>
      </w:pPr>
    </w:p>
    <w:p w:rsidR="00053CCE" w:rsidRPr="00053CCE" w:rsidRDefault="00053CCE" w:rsidP="00053CCE">
      <w:pPr>
        <w:spacing w:after="0" w:line="240" w:lineRule="auto"/>
        <w:textAlignment w:val="baseline"/>
        <w:rPr>
          <w:rFonts w:ascii="Arial" w:eastAsia="Times New Roman" w:hAnsi="Arial" w:cs="Arial"/>
          <w:color w:val="818181"/>
          <w:sz w:val="24"/>
          <w:szCs w:val="24"/>
          <w:lang w:eastAsia="sv-SE"/>
        </w:rPr>
      </w:pPr>
      <w:r w:rsidRPr="00053CCE">
        <w:rPr>
          <w:rFonts w:ascii="Arial" w:eastAsia="Times New Roman" w:hAnsi="Arial" w:cs="Arial"/>
          <w:b/>
          <w:bCs/>
          <w:color w:val="000000"/>
          <w:sz w:val="24"/>
          <w:szCs w:val="24"/>
          <w:bdr w:val="none" w:sz="0" w:space="0" w:color="auto" w:frame="1"/>
          <w:lang w:eastAsia="sv-SE"/>
        </w:rPr>
        <w:t>Narkotika och doping</w:t>
      </w:r>
    </w:p>
    <w:p w:rsidR="00053CCE" w:rsidRPr="00053CCE" w:rsidRDefault="00053CCE" w:rsidP="00053CCE">
      <w:pPr>
        <w:numPr>
          <w:ilvl w:val="0"/>
          <w:numId w:val="1"/>
        </w:numPr>
        <w:spacing w:beforeAutospacing="1" w:after="0" w:afterAutospacing="1" w:line="270" w:lineRule="atLeast"/>
        <w:ind w:left="375"/>
        <w:rPr>
          <w:rFonts w:ascii="Arial" w:eastAsia="Times New Roman" w:hAnsi="Arial" w:cs="Arial"/>
          <w:color w:val="818181"/>
          <w:lang w:eastAsia="sv-SE"/>
        </w:rPr>
      </w:pPr>
      <w:r w:rsidRPr="00053CCE">
        <w:rPr>
          <w:rFonts w:ascii="Arial" w:eastAsia="Times New Roman" w:hAnsi="Arial" w:cs="Arial"/>
          <w:color w:val="000000"/>
          <w:bdr w:val="none" w:sz="0" w:space="0" w:color="auto" w:frame="1"/>
          <w:lang w:eastAsia="sv-SE"/>
        </w:rPr>
        <w:t>Hantering av narkotika och doping är ett lagbrott och det är inte tillåtet att använda eller hantera</w:t>
      </w:r>
      <w:r w:rsidR="00F179D8">
        <w:rPr>
          <w:rFonts w:ascii="Arial" w:eastAsia="Times New Roman" w:hAnsi="Arial" w:cs="Arial"/>
          <w:color w:val="000000"/>
          <w:bdr w:val="none" w:sz="0" w:space="0" w:color="auto" w:frame="1"/>
          <w:lang w:eastAsia="sv-SE"/>
        </w:rPr>
        <w:t xml:space="preserve"> narkotika inom vår </w:t>
      </w:r>
      <w:r w:rsidRPr="00053CCE">
        <w:rPr>
          <w:rFonts w:ascii="Arial" w:eastAsia="Times New Roman" w:hAnsi="Arial" w:cs="Arial"/>
          <w:color w:val="000000"/>
          <w:bdr w:val="none" w:sz="0" w:space="0" w:color="auto" w:frame="1"/>
          <w:lang w:eastAsia="sv-SE"/>
        </w:rPr>
        <w:t>verksamhet.</w:t>
      </w:r>
    </w:p>
    <w:p w:rsidR="00053CCE" w:rsidRPr="00053CCE" w:rsidRDefault="00053CCE" w:rsidP="00053CCE">
      <w:pPr>
        <w:numPr>
          <w:ilvl w:val="0"/>
          <w:numId w:val="2"/>
        </w:numPr>
        <w:spacing w:beforeAutospacing="1" w:after="0" w:afterAutospacing="1" w:line="270" w:lineRule="atLeast"/>
        <w:ind w:left="375"/>
        <w:rPr>
          <w:rFonts w:ascii="Arial" w:eastAsia="Times New Roman" w:hAnsi="Arial" w:cs="Arial"/>
          <w:color w:val="818181"/>
          <w:lang w:eastAsia="sv-SE"/>
        </w:rPr>
      </w:pPr>
      <w:r w:rsidRPr="00053CCE">
        <w:rPr>
          <w:rFonts w:ascii="Arial" w:eastAsia="Times New Roman" w:hAnsi="Arial" w:cs="Arial"/>
          <w:color w:val="000000"/>
          <w:bdr w:val="none" w:sz="0" w:space="0" w:color="auto" w:frame="1"/>
          <w:lang w:eastAsia="sv-SE"/>
        </w:rPr>
        <w:t>Läkarordination av narkotiska preparat av medicinska skäl är undantaget och medlemmen ska kunna uppvisa läkarintyg vid fråga.  Medlemmen är skyldig att kontrollera sina föreskrivna läkemedel eller tagna kosttillskott via ”Rödgröna listan” som finns på Riksidrottsförbundets hemsida.</w:t>
      </w:r>
    </w:p>
    <w:p w:rsidR="00053CCE" w:rsidRPr="00053CCE" w:rsidRDefault="00053CCE" w:rsidP="00053CCE">
      <w:pPr>
        <w:spacing w:after="0" w:line="240" w:lineRule="auto"/>
        <w:textAlignment w:val="baseline"/>
        <w:rPr>
          <w:rFonts w:ascii="Arial" w:eastAsia="Times New Roman" w:hAnsi="Arial" w:cs="Arial"/>
          <w:color w:val="818181"/>
          <w:lang w:eastAsia="sv-SE"/>
        </w:rPr>
      </w:pPr>
      <w:r w:rsidRPr="00053CCE">
        <w:rPr>
          <w:rFonts w:ascii="Arial" w:eastAsia="Times New Roman" w:hAnsi="Arial" w:cs="Arial"/>
          <w:color w:val="000000"/>
          <w:bdr w:val="none" w:sz="0" w:space="0" w:color="auto" w:frame="1"/>
          <w:lang w:eastAsia="sv-SE"/>
        </w:rPr>
        <w:t>Skulle vi upptäcka att någon medlem använt eller hanterat narkotika eller dopingklassade produkter har vi följande handlingsplan:</w:t>
      </w:r>
    </w:p>
    <w:p w:rsidR="00053CCE" w:rsidRPr="00053CCE" w:rsidRDefault="00053CCE" w:rsidP="00053CCE">
      <w:pPr>
        <w:spacing w:after="0" w:line="240" w:lineRule="auto"/>
        <w:textAlignment w:val="baseline"/>
        <w:rPr>
          <w:rFonts w:ascii="Arial" w:eastAsia="Times New Roman" w:hAnsi="Arial" w:cs="Arial"/>
          <w:color w:val="818181"/>
          <w:lang w:eastAsia="sv-SE"/>
        </w:rPr>
      </w:pPr>
      <w:r w:rsidRPr="00053CCE">
        <w:rPr>
          <w:rFonts w:ascii="Arial" w:eastAsia="Times New Roman" w:hAnsi="Arial" w:cs="Arial"/>
          <w:color w:val="000000"/>
          <w:bdr w:val="none" w:sz="0" w:space="0" w:color="auto" w:frame="1"/>
          <w:lang w:eastAsia="sv-SE"/>
        </w:rPr>
        <w:lastRenderedPageBreak/>
        <w:t>Om av RF utfört dopingprov påvisats positivt, är föreningen skyldig följa av Dopingkommissionen fastställt straff. Om man upptäcker bruk utan att kontroll genomförts, ska detta rapporteras till RFs dopingkommission.</w:t>
      </w:r>
    </w:p>
    <w:p w:rsidR="00053CCE" w:rsidRPr="00053CCE" w:rsidRDefault="00053CCE" w:rsidP="00053CCE">
      <w:pPr>
        <w:spacing w:after="0" w:line="240" w:lineRule="auto"/>
        <w:textAlignment w:val="baseline"/>
        <w:rPr>
          <w:rFonts w:ascii="Arial" w:eastAsia="Times New Roman" w:hAnsi="Arial" w:cs="Arial"/>
          <w:color w:val="818181"/>
          <w:lang w:eastAsia="sv-SE"/>
        </w:rPr>
      </w:pPr>
      <w:r w:rsidRPr="00053CCE">
        <w:rPr>
          <w:rFonts w:ascii="Arial" w:eastAsia="Times New Roman" w:hAnsi="Arial" w:cs="Arial"/>
          <w:color w:val="000000"/>
          <w:bdr w:val="none" w:sz="0" w:space="0" w:color="auto" w:frame="1"/>
          <w:lang w:eastAsia="sv-SE"/>
        </w:rPr>
        <w:t>Ledare och styrelserepresentant genomför enskilt samtal med berörd person. Om personen är omyndig kontaktas vårdnadshavare. Information om påföljder ges.</w:t>
      </w:r>
    </w:p>
    <w:p w:rsidR="00053CCE" w:rsidRPr="00053CCE" w:rsidRDefault="00053CCE" w:rsidP="00053CCE">
      <w:pPr>
        <w:spacing w:after="0" w:line="240" w:lineRule="auto"/>
        <w:textAlignment w:val="baseline"/>
        <w:rPr>
          <w:rFonts w:ascii="Arial" w:eastAsia="Times New Roman" w:hAnsi="Arial" w:cs="Arial"/>
          <w:color w:val="818181"/>
          <w:lang w:eastAsia="sv-SE"/>
        </w:rPr>
      </w:pPr>
      <w:r w:rsidRPr="00053CCE">
        <w:rPr>
          <w:rFonts w:ascii="Arial" w:eastAsia="Times New Roman" w:hAnsi="Arial" w:cs="Arial"/>
          <w:color w:val="000000"/>
          <w:bdr w:val="none" w:sz="0" w:space="0" w:color="auto" w:frame="1"/>
          <w:lang w:eastAsia="sv-SE"/>
        </w:rPr>
        <w:t>Kontakt tas med samhällets berörda myndigheter. Ex Social och polis.</w:t>
      </w:r>
    </w:p>
    <w:p w:rsidR="00053CCE" w:rsidRPr="00053CCE" w:rsidRDefault="00053CCE" w:rsidP="00053CCE">
      <w:pPr>
        <w:spacing w:after="0" w:line="240" w:lineRule="auto"/>
        <w:textAlignment w:val="baseline"/>
        <w:rPr>
          <w:rFonts w:ascii="Arial" w:eastAsia="Times New Roman" w:hAnsi="Arial" w:cs="Arial"/>
          <w:color w:val="818181"/>
          <w:lang w:eastAsia="sv-SE"/>
        </w:rPr>
      </w:pPr>
      <w:r w:rsidRPr="00053CCE">
        <w:rPr>
          <w:rFonts w:ascii="Arial" w:eastAsia="Times New Roman" w:hAnsi="Arial" w:cs="Arial"/>
          <w:color w:val="000000"/>
          <w:bdr w:val="none" w:sz="0" w:space="0" w:color="auto" w:frame="1"/>
          <w:lang w:eastAsia="sv-SE"/>
        </w:rPr>
        <w:t>Vid upprepning kan avstängning från verksamheten och uteslutning ur föreningen bli påföljden.</w:t>
      </w:r>
    </w:p>
    <w:p w:rsidR="00053CCE" w:rsidRDefault="00053CCE" w:rsidP="00053CCE">
      <w:pPr>
        <w:spacing w:after="0" w:line="240" w:lineRule="auto"/>
        <w:textAlignment w:val="baseline"/>
        <w:rPr>
          <w:rFonts w:ascii="Arial" w:eastAsia="Times New Roman" w:hAnsi="Arial" w:cs="Arial"/>
          <w:color w:val="000000"/>
          <w:bdr w:val="none" w:sz="0" w:space="0" w:color="auto" w:frame="1"/>
          <w:lang w:eastAsia="sv-SE"/>
        </w:rPr>
      </w:pPr>
      <w:r w:rsidRPr="00053CCE">
        <w:rPr>
          <w:rFonts w:ascii="Arial" w:eastAsia="Times New Roman" w:hAnsi="Arial" w:cs="Arial"/>
          <w:color w:val="000000"/>
          <w:bdr w:val="none" w:sz="0" w:space="0" w:color="auto" w:frame="1"/>
          <w:lang w:eastAsia="sv-SE"/>
        </w:rPr>
        <w:t>Ledare informerar styrelsen. Styrelsen är ansvarig för åtgärd.</w:t>
      </w:r>
    </w:p>
    <w:p w:rsidR="00053CCE" w:rsidRPr="00053CCE" w:rsidRDefault="00053CCE" w:rsidP="00053CCE">
      <w:pPr>
        <w:spacing w:after="0" w:line="240" w:lineRule="auto"/>
        <w:textAlignment w:val="baseline"/>
        <w:rPr>
          <w:rFonts w:ascii="Arial" w:eastAsia="Times New Roman" w:hAnsi="Arial" w:cs="Arial"/>
          <w:color w:val="818181"/>
          <w:lang w:eastAsia="sv-SE"/>
        </w:rPr>
      </w:pPr>
    </w:p>
    <w:p w:rsidR="00053CCE" w:rsidRPr="00053CCE" w:rsidRDefault="00053CCE" w:rsidP="00053CCE">
      <w:pPr>
        <w:spacing w:after="0" w:line="240" w:lineRule="auto"/>
        <w:textAlignment w:val="baseline"/>
        <w:rPr>
          <w:rFonts w:ascii="Arial" w:eastAsia="Times New Roman" w:hAnsi="Arial" w:cs="Arial"/>
          <w:color w:val="818181"/>
          <w:lang w:eastAsia="sv-SE"/>
        </w:rPr>
      </w:pPr>
      <w:r w:rsidRPr="00053CCE">
        <w:rPr>
          <w:rFonts w:ascii="Arial" w:eastAsia="Times New Roman" w:hAnsi="Arial" w:cs="Arial"/>
          <w:b/>
          <w:bCs/>
          <w:color w:val="000000"/>
          <w:bdr w:val="none" w:sz="0" w:space="0" w:color="auto" w:frame="1"/>
          <w:lang w:eastAsia="sv-SE"/>
        </w:rPr>
        <w:t>Ytterligare åtgärder vid användning av droger inom föreningen:</w:t>
      </w:r>
    </w:p>
    <w:p w:rsidR="00053CCE" w:rsidRDefault="00053CCE" w:rsidP="00053CCE">
      <w:pPr>
        <w:spacing w:after="0" w:line="240" w:lineRule="auto"/>
        <w:textAlignment w:val="baseline"/>
        <w:rPr>
          <w:rFonts w:ascii="Arial" w:eastAsia="Times New Roman" w:hAnsi="Arial" w:cs="Arial"/>
          <w:color w:val="000000"/>
          <w:sz w:val="24"/>
          <w:szCs w:val="24"/>
          <w:bdr w:val="none" w:sz="0" w:space="0" w:color="auto" w:frame="1"/>
          <w:lang w:eastAsia="sv-SE"/>
        </w:rPr>
      </w:pPr>
      <w:r w:rsidRPr="00053CCE">
        <w:rPr>
          <w:rFonts w:ascii="Arial" w:eastAsia="Times New Roman" w:hAnsi="Arial" w:cs="Arial"/>
          <w:color w:val="000000"/>
          <w:bdr w:val="none" w:sz="0" w:space="0" w:color="auto" w:frame="1"/>
          <w:lang w:eastAsia="sv-SE"/>
        </w:rPr>
        <w:t>Inom föreningen värnar vi om varje medlems hälsa och välbefinnande. Vid bruk av droger i alla former ska styrelsen och övriga överväga att hålla samtal med vederbörande och i förekommande fall vårdnadshavare, om bakomliggande orsaker eller problem</w:t>
      </w:r>
      <w:r w:rsidRPr="00053CCE">
        <w:rPr>
          <w:rFonts w:ascii="Arial" w:eastAsia="Times New Roman" w:hAnsi="Arial" w:cs="Arial"/>
          <w:color w:val="000000"/>
          <w:sz w:val="24"/>
          <w:szCs w:val="24"/>
          <w:bdr w:val="none" w:sz="0" w:space="0" w:color="auto" w:frame="1"/>
          <w:lang w:eastAsia="sv-SE"/>
        </w:rPr>
        <w:t>.</w:t>
      </w:r>
    </w:p>
    <w:p w:rsidR="00053CCE" w:rsidRPr="00053CCE" w:rsidRDefault="00053CCE" w:rsidP="00053CCE">
      <w:pPr>
        <w:spacing w:after="0" w:line="240" w:lineRule="auto"/>
        <w:textAlignment w:val="baseline"/>
        <w:rPr>
          <w:rFonts w:ascii="Arial" w:eastAsia="Times New Roman" w:hAnsi="Arial" w:cs="Arial"/>
          <w:color w:val="818181"/>
          <w:sz w:val="24"/>
          <w:szCs w:val="24"/>
          <w:lang w:eastAsia="sv-SE"/>
        </w:rPr>
      </w:pPr>
    </w:p>
    <w:p w:rsidR="00053CCE" w:rsidRPr="00053CCE" w:rsidRDefault="00053CCE" w:rsidP="00053CCE">
      <w:pPr>
        <w:spacing w:after="0" w:line="240" w:lineRule="auto"/>
        <w:textAlignment w:val="baseline"/>
        <w:rPr>
          <w:rFonts w:ascii="Arial" w:eastAsia="Times New Roman" w:hAnsi="Arial" w:cs="Arial"/>
          <w:color w:val="818181"/>
          <w:lang w:eastAsia="sv-SE"/>
        </w:rPr>
      </w:pPr>
      <w:r w:rsidRPr="00053CCE">
        <w:rPr>
          <w:rFonts w:ascii="Arial" w:eastAsia="Times New Roman" w:hAnsi="Arial" w:cs="Arial"/>
          <w:b/>
          <w:bCs/>
          <w:color w:val="000000"/>
          <w:bdr w:val="none" w:sz="0" w:space="0" w:color="auto" w:frame="1"/>
          <w:lang w:eastAsia="sv-SE"/>
        </w:rPr>
        <w:t>Uppföljning av drogpolicyn</w:t>
      </w:r>
    </w:p>
    <w:p w:rsidR="00053CCE" w:rsidRPr="00053CCE" w:rsidRDefault="00053CCE" w:rsidP="00053CCE">
      <w:pPr>
        <w:spacing w:after="0" w:line="240" w:lineRule="auto"/>
        <w:textAlignment w:val="baseline"/>
        <w:rPr>
          <w:rFonts w:ascii="Arial" w:eastAsia="Times New Roman" w:hAnsi="Arial" w:cs="Arial"/>
          <w:color w:val="818181"/>
          <w:lang w:eastAsia="sv-SE"/>
        </w:rPr>
      </w:pPr>
      <w:r w:rsidRPr="00053CCE">
        <w:rPr>
          <w:rFonts w:ascii="Arial" w:eastAsia="Times New Roman" w:hAnsi="Arial" w:cs="Arial"/>
          <w:color w:val="000000"/>
          <w:bdr w:val="none" w:sz="0" w:space="0" w:color="auto" w:frame="1"/>
          <w:lang w:eastAsia="sv-SE"/>
        </w:rPr>
        <w:t>Styrelsen och ledarna är ansvariga för att drogpolicyn kommuniceras och följs upp.</w:t>
      </w:r>
    </w:p>
    <w:p w:rsidR="00FA60B4" w:rsidRPr="00FA60B4" w:rsidRDefault="00053CCE" w:rsidP="00053CCE">
      <w:pPr>
        <w:spacing w:after="0" w:line="240" w:lineRule="auto"/>
        <w:textAlignment w:val="baseline"/>
        <w:rPr>
          <w:rFonts w:ascii="Arial" w:eastAsia="Times New Roman" w:hAnsi="Arial" w:cs="Arial"/>
          <w:color w:val="000000"/>
          <w:bdr w:val="none" w:sz="0" w:space="0" w:color="auto" w:frame="1"/>
          <w:lang w:eastAsia="sv-SE"/>
        </w:rPr>
      </w:pPr>
      <w:r w:rsidRPr="00053CCE">
        <w:rPr>
          <w:rFonts w:ascii="Arial" w:eastAsia="Times New Roman" w:hAnsi="Arial" w:cs="Arial"/>
          <w:color w:val="000000"/>
          <w:bdr w:val="none" w:sz="0" w:space="0" w:color="auto" w:frame="1"/>
          <w:lang w:eastAsia="sv-SE"/>
        </w:rPr>
        <w:t>Policyn ska finnas att läsa på föreningens hemsida, samt finnas anslagen väl synlig i föreningens lokaler.</w:t>
      </w:r>
    </w:p>
    <w:p w:rsidR="00053CCE" w:rsidRPr="00053CCE" w:rsidRDefault="00053CCE">
      <w:pPr>
        <w:rPr>
          <w:rFonts w:ascii="Arial" w:hAnsi="Arial" w:cs="Arial"/>
        </w:rPr>
      </w:pPr>
    </w:p>
    <w:sectPr w:rsidR="00053CCE" w:rsidRPr="00053C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6603"/>
    <w:multiLevelType w:val="multilevel"/>
    <w:tmpl w:val="A552B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02512"/>
    <w:multiLevelType w:val="multilevel"/>
    <w:tmpl w:val="C29A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45259A"/>
    <w:multiLevelType w:val="multilevel"/>
    <w:tmpl w:val="7576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F3014A"/>
    <w:multiLevelType w:val="multilevel"/>
    <w:tmpl w:val="4B7C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2775D2"/>
    <w:multiLevelType w:val="multilevel"/>
    <w:tmpl w:val="B310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B0402C"/>
    <w:multiLevelType w:val="multilevel"/>
    <w:tmpl w:val="4E2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CCE"/>
    <w:rsid w:val="00053CCE"/>
    <w:rsid w:val="003E6DA1"/>
    <w:rsid w:val="00F179D8"/>
    <w:rsid w:val="00FA60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73C069-D7D0-463A-8751-A803DC38E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992857">
      <w:bodyDiv w:val="1"/>
      <w:marLeft w:val="0"/>
      <w:marRight w:val="0"/>
      <w:marTop w:val="0"/>
      <w:marBottom w:val="0"/>
      <w:divBdr>
        <w:top w:val="none" w:sz="0" w:space="0" w:color="auto"/>
        <w:left w:val="none" w:sz="0" w:space="0" w:color="auto"/>
        <w:bottom w:val="none" w:sz="0" w:space="0" w:color="auto"/>
        <w:right w:val="none" w:sz="0" w:space="0" w:color="auto"/>
      </w:divBdr>
    </w:div>
    <w:div w:id="53458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413</Words>
  <Characters>2192</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Selberg</dc:creator>
  <cp:keywords/>
  <dc:description/>
  <cp:lastModifiedBy>Börje Löf</cp:lastModifiedBy>
  <cp:revision>4</cp:revision>
  <dcterms:created xsi:type="dcterms:W3CDTF">2019-10-09T12:31:00Z</dcterms:created>
  <dcterms:modified xsi:type="dcterms:W3CDTF">2022-10-23T08:02:00Z</dcterms:modified>
</cp:coreProperties>
</file>