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E7" w:rsidRPr="00B613E7" w:rsidRDefault="00B613E7" w:rsidP="00B613E7">
      <w:pPr>
        <w:pStyle w:val="Normalwebb"/>
        <w:spacing w:line="200" w:lineRule="atLeast"/>
        <w:rPr>
          <w:rFonts w:ascii="Arial" w:hAnsi="Arial" w:cs="Arial"/>
          <w:color w:val="000000"/>
          <w:sz w:val="22"/>
          <w:szCs w:val="22"/>
          <w:lang w:val="en-US"/>
        </w:rPr>
      </w:pPr>
      <w:r w:rsidRPr="00B613E7">
        <w:rPr>
          <w:rStyle w:val="Stark"/>
          <w:rFonts w:ascii="Arial" w:hAnsi="Arial" w:cs="Arial"/>
          <w:color w:val="000000"/>
          <w:sz w:val="22"/>
          <w:szCs w:val="22"/>
          <w:lang w:val="en-US"/>
        </w:rPr>
        <w:t xml:space="preserve">Figure 8 </w:t>
      </w:r>
      <w:r w:rsidRPr="00B613E7">
        <w:rPr>
          <w:rFonts w:ascii="Arial" w:hAnsi="Arial" w:cs="Arial"/>
          <w:color w:val="000000"/>
          <w:sz w:val="22"/>
          <w:szCs w:val="22"/>
          <w:lang w:val="en-US"/>
        </w:rPr>
        <w:t>(Canadian Sport for Life) Pacific Sport - Optimal Windows of Trainability (</w:t>
      </w:r>
      <w:proofErr w:type="spellStart"/>
      <w:r w:rsidRPr="00B613E7">
        <w:rPr>
          <w:rFonts w:ascii="Arial" w:hAnsi="Arial" w:cs="Arial"/>
          <w:color w:val="000000"/>
          <w:sz w:val="22"/>
          <w:szCs w:val="22"/>
          <w:lang w:val="en-US"/>
        </w:rPr>
        <w:t>Balyi</w:t>
      </w:r>
      <w:proofErr w:type="spellEnd"/>
      <w:r w:rsidRPr="00B613E7">
        <w:rPr>
          <w:rFonts w:ascii="Arial" w:hAnsi="Arial" w:cs="Arial"/>
          <w:color w:val="000000"/>
          <w:sz w:val="22"/>
          <w:szCs w:val="22"/>
          <w:lang w:val="en-US"/>
        </w:rPr>
        <w:t xml:space="preserve"> and Way, 2005)</w:t>
      </w:r>
    </w:p>
    <w:p w:rsidR="00B613E7" w:rsidRPr="00B613E7" w:rsidRDefault="00B613E7" w:rsidP="00B613E7">
      <w:pPr>
        <w:pStyle w:val="Normalwebb"/>
        <w:spacing w:line="200" w:lineRule="atLeast"/>
        <w:rPr>
          <w:rFonts w:ascii="Arial" w:hAnsi="Arial" w:cs="Arial"/>
          <w:color w:val="000000"/>
          <w:sz w:val="16"/>
          <w:szCs w:val="16"/>
          <w:lang w:val="en-US"/>
        </w:rPr>
      </w:pPr>
      <w:r w:rsidRPr="00B613E7">
        <w:rPr>
          <w:rFonts w:ascii="Arial" w:hAnsi="Arial" w:cs="Arial"/>
          <w:color w:val="000000"/>
          <w:sz w:val="16"/>
          <w:szCs w:val="16"/>
          <w:lang w:val="en-US"/>
        </w:rPr>
        <w:t> </w:t>
      </w:r>
    </w:p>
    <w:p w:rsidR="00B613E7" w:rsidRDefault="00B613E7" w:rsidP="00B613E7">
      <w:pPr>
        <w:pStyle w:val="Normalwebb"/>
        <w:spacing w:line="200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drawing>
          <wp:inline distT="0" distB="0" distL="0" distR="0">
            <wp:extent cx="6300558" cy="7441324"/>
            <wp:effectExtent l="19050" t="0" r="4992" b="0"/>
            <wp:docPr id="1" name="Bild 1" descr="http://www.canadiansportforlife.ca/upload/images/CS4L%20Figures%20Eng/CS4L%20Figure%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nadiansportforlife.ca/upload/images/CS4L%20Figures%20Eng/CS4L%20Figure%2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998" cy="743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4B1" w:rsidRDefault="00F654B1"/>
    <w:sectPr w:rsidR="00F654B1" w:rsidSect="00B613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B613E7"/>
    <w:rsid w:val="00436EC7"/>
    <w:rsid w:val="006C60CC"/>
    <w:rsid w:val="00A2480F"/>
    <w:rsid w:val="00B613E7"/>
    <w:rsid w:val="00F6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0C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B613E7"/>
    <w:pPr>
      <w:spacing w:before="48" w:after="67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B613E7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61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13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kelvin</dc:creator>
  <cp:lastModifiedBy>kelvin</cp:lastModifiedBy>
  <cp:revision>1</cp:revision>
  <dcterms:created xsi:type="dcterms:W3CDTF">2010-10-04T14:27:00Z</dcterms:created>
  <dcterms:modified xsi:type="dcterms:W3CDTF">2010-10-04T14:57:00Z</dcterms:modified>
</cp:coreProperties>
</file>