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45063" w14:textId="6A916A51" w:rsidR="00654842" w:rsidRPr="00654842" w:rsidRDefault="00654842" w:rsidP="006548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sv-SE"/>
        </w:rPr>
      </w:pPr>
      <w:r w:rsidRPr="00654842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sv-SE"/>
        </w:rPr>
        <w:t>Info från LVHK i samband med kioskschemat, 2023-09-21</w:t>
      </w:r>
    </w:p>
    <w:p w14:paraId="48FE64A8" w14:textId="77777777" w:rsidR="00654842" w:rsidRDefault="00654842" w:rsidP="006548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14:paraId="1AB92EC0" w14:textId="520D787E" w:rsidR="00654842" w:rsidRPr="00654842" w:rsidRDefault="00654842" w:rsidP="006548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654842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Bifogat finner ni kioskschemat för säsongen 23/24.</w:t>
      </w:r>
    </w:p>
    <w:p w14:paraId="4D432DCD" w14:textId="77777777" w:rsidR="00654842" w:rsidRPr="00654842" w:rsidRDefault="00654842" w:rsidP="006548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14:paraId="2540F834" w14:textId="77777777" w:rsidR="00654842" w:rsidRPr="00654842" w:rsidRDefault="00654842" w:rsidP="006548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proofErr w:type="spellStart"/>
      <w:r w:rsidRPr="00654842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>Exelen</w:t>
      </w:r>
      <w:proofErr w:type="spellEnd"/>
      <w:r w:rsidRPr="00654842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 xml:space="preserve"> innehåller 3 flikar och den är uppdelad på lag i flik 3, där ser ni vilka dagar ert lag skall ha kiosk.</w:t>
      </w:r>
    </w:p>
    <w:p w14:paraId="487E977D" w14:textId="77777777" w:rsidR="00654842" w:rsidRPr="00654842" w:rsidRDefault="00654842" w:rsidP="006548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14:paraId="3B8683E2" w14:textId="77777777" w:rsidR="00654842" w:rsidRPr="00654842" w:rsidRDefault="00654842" w:rsidP="006548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654842">
        <w:rPr>
          <w:rFonts w:ascii="Arial" w:eastAsia="Times New Roman" w:hAnsi="Arial" w:cs="Arial"/>
          <w:b/>
          <w:bCs/>
          <w:color w:val="FF0000"/>
          <w:sz w:val="24"/>
          <w:szCs w:val="24"/>
          <w:lang w:eastAsia="sv-SE"/>
        </w:rPr>
        <w:t>I veckan innan ni skall stå i kiosken! </w:t>
      </w:r>
    </w:p>
    <w:p w14:paraId="327E370A" w14:textId="77777777" w:rsidR="00654842" w:rsidRPr="00654842" w:rsidRDefault="00654842" w:rsidP="006548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654842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>Gör detta så att det inte är ändringar eller flyttade matcher. Det ändras hela tiden och det är dumt att sätta kioskpass när där inte är matcher i hallen eller komma till hallen och där är full aktivitet redan.</w:t>
      </w:r>
    </w:p>
    <w:p w14:paraId="2F124E7B" w14:textId="77777777" w:rsidR="00654842" w:rsidRPr="00654842" w:rsidRDefault="00654842" w:rsidP="006548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654842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 xml:space="preserve">Tänk på att ni måste gå in på </w:t>
      </w:r>
      <w:proofErr w:type="spellStart"/>
      <w:r w:rsidRPr="00654842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>Profixio</w:t>
      </w:r>
      <w:proofErr w:type="spellEnd"/>
      <w:r w:rsidRPr="00654842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>, handbollens nya tävlingssystem. Det hittar ni här:</w:t>
      </w:r>
    </w:p>
    <w:p w14:paraId="6C5981F9" w14:textId="77777777" w:rsidR="00654842" w:rsidRPr="00654842" w:rsidRDefault="00654842" w:rsidP="006548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14:paraId="40DC1DA0" w14:textId="77777777" w:rsidR="00654842" w:rsidRPr="00654842" w:rsidRDefault="00654842" w:rsidP="006548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hyperlink r:id="rId5" w:tgtFrame="_blank" w:history="1">
        <w:r w:rsidRPr="00654842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sv-SE"/>
          </w:rPr>
          <w:t>http://profixio.com/app</w:t>
        </w:r>
      </w:hyperlink>
    </w:p>
    <w:p w14:paraId="576959D1" w14:textId="77777777" w:rsidR="00654842" w:rsidRPr="00654842" w:rsidRDefault="00654842" w:rsidP="006548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14:paraId="7FA786D5" w14:textId="77777777" w:rsidR="00654842" w:rsidRPr="00654842" w:rsidRDefault="00654842" w:rsidP="006548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654842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>Väl där så väljer ni:</w:t>
      </w:r>
    </w:p>
    <w:p w14:paraId="58EC8666" w14:textId="77777777" w:rsidR="00654842" w:rsidRPr="00654842" w:rsidRDefault="00654842" w:rsidP="006548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654842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>Seriespel</w:t>
      </w:r>
    </w:p>
    <w:p w14:paraId="04ECDBFD" w14:textId="77777777" w:rsidR="00654842" w:rsidRPr="00654842" w:rsidRDefault="00654842" w:rsidP="006548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654842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>Sverige</w:t>
      </w:r>
    </w:p>
    <w:p w14:paraId="0DC01FBA" w14:textId="77777777" w:rsidR="00654842" w:rsidRPr="00654842" w:rsidRDefault="00654842" w:rsidP="006548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654842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>Handboll</w:t>
      </w:r>
    </w:p>
    <w:p w14:paraId="1E8DD97F" w14:textId="77777777" w:rsidR="00654842" w:rsidRPr="00654842" w:rsidRDefault="00654842" w:rsidP="006548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654842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>Säsong 23/24</w:t>
      </w:r>
    </w:p>
    <w:p w14:paraId="42DD9615" w14:textId="77777777" w:rsidR="00654842" w:rsidRPr="00654842" w:rsidRDefault="00654842" w:rsidP="006548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654842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>HF Syd</w:t>
      </w:r>
    </w:p>
    <w:p w14:paraId="49D37F44" w14:textId="77777777" w:rsidR="00654842" w:rsidRPr="00654842" w:rsidRDefault="00654842" w:rsidP="006548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654842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>Välj sedan matcher</w:t>
      </w:r>
    </w:p>
    <w:p w14:paraId="51C63329" w14:textId="77777777" w:rsidR="00654842" w:rsidRPr="00654842" w:rsidRDefault="00654842" w:rsidP="006548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654842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>Lägg in ert datum som ni skall stå i kiosk</w:t>
      </w:r>
    </w:p>
    <w:p w14:paraId="3BA59578" w14:textId="77777777" w:rsidR="00654842" w:rsidRPr="00654842" w:rsidRDefault="00654842" w:rsidP="006548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654842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>Välj hallen ni skall stå i kiosken i.</w:t>
      </w:r>
    </w:p>
    <w:p w14:paraId="0F7182DB" w14:textId="77777777" w:rsidR="00654842" w:rsidRPr="00654842" w:rsidRDefault="00654842" w:rsidP="0065484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14:paraId="10B5CCAD" w14:textId="77777777" w:rsidR="00654842" w:rsidRPr="00654842" w:rsidRDefault="00654842" w:rsidP="0065484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654842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Det går inte att göra detta helt rättvist, lag som har vardagsomgångar får lite mer kiosk, vi kan inte spela 1 match 1 kväll och låta ett annat lag ta kiosken de 2 timmarna det rör sig om.</w:t>
      </w:r>
    </w:p>
    <w:p w14:paraId="2979B668" w14:textId="77777777" w:rsidR="00654842" w:rsidRPr="00654842" w:rsidRDefault="00654842" w:rsidP="0065484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14:paraId="3D57780B" w14:textId="77777777" w:rsidR="00654842" w:rsidRPr="00654842" w:rsidRDefault="00654842" w:rsidP="0065484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654842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Jag har även lagt denna info och </w:t>
      </w:r>
      <w:proofErr w:type="spellStart"/>
      <w:r w:rsidRPr="00654842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exelfilen</w:t>
      </w:r>
      <w:proofErr w:type="spellEnd"/>
      <w:r w:rsidRPr="00654842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under dokument på hemsidan Lagföräldrar på </w:t>
      </w:r>
      <w:hyperlink r:id="rId6" w:tgtFrame="_blank" w:history="1">
        <w:r w:rsidRPr="0065484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sv-SE"/>
          </w:rPr>
          <w:t>laget.se</w:t>
        </w:r>
      </w:hyperlink>
      <w:r w:rsidRPr="00654842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.</w:t>
      </w:r>
    </w:p>
    <w:p w14:paraId="5FA503AE" w14:textId="77777777" w:rsidR="00654842" w:rsidRPr="00654842" w:rsidRDefault="00654842" w:rsidP="0065484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hyperlink r:id="rId7" w:tgtFrame="_blank" w:history="1">
        <w:r w:rsidRPr="0065484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sv-SE"/>
          </w:rPr>
          <w:t>https://www.laget.se/lvhklagforaldrar/Document</w:t>
        </w:r>
      </w:hyperlink>
    </w:p>
    <w:p w14:paraId="588B0134" w14:textId="77777777" w:rsidR="00654842" w:rsidRPr="00654842" w:rsidRDefault="00654842" w:rsidP="0065484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14:paraId="67B9FD4F" w14:textId="77777777" w:rsidR="00654842" w:rsidRPr="00654842" w:rsidRDefault="00654842" w:rsidP="0065484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654842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 xml:space="preserve">Vi kommer att ha kiosk i både Tolvåker och Lödde Idrottshall. Nytt för i år är att vi kommer ha </w:t>
      </w:r>
      <w:proofErr w:type="spellStart"/>
      <w:r w:rsidRPr="00654842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>ipads</w:t>
      </w:r>
      <w:proofErr w:type="spellEnd"/>
      <w:r w:rsidRPr="00654842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 xml:space="preserve"> där vi knappar in vad vi säljer och till </w:t>
      </w:r>
      <w:proofErr w:type="spellStart"/>
      <w:r w:rsidRPr="00654842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>ipaden</w:t>
      </w:r>
      <w:proofErr w:type="spellEnd"/>
      <w:r w:rsidRPr="00654842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 xml:space="preserve"> så finns det även kortläsare. Även om ni säljer och tar betalt via </w:t>
      </w:r>
      <w:proofErr w:type="spellStart"/>
      <w:r w:rsidRPr="00654842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>Swish</w:t>
      </w:r>
      <w:proofErr w:type="spellEnd"/>
      <w:r w:rsidRPr="00654842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 xml:space="preserve"> skall </w:t>
      </w:r>
      <w:proofErr w:type="spellStart"/>
      <w:r w:rsidRPr="00654842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>ipaden</w:t>
      </w:r>
      <w:proofErr w:type="spellEnd"/>
      <w:r w:rsidRPr="00654842">
        <w:rPr>
          <w:rFonts w:ascii="Arial" w:eastAsia="Times New Roman" w:hAnsi="Arial" w:cs="Arial"/>
          <w:b/>
          <w:bCs/>
          <w:color w:val="222222"/>
          <w:sz w:val="24"/>
          <w:szCs w:val="24"/>
          <w:lang w:eastAsia="sv-SE"/>
        </w:rPr>
        <w:t xml:space="preserve"> användas så att vi kan se vad vi säljer och vad vi har i lager.</w:t>
      </w:r>
    </w:p>
    <w:p w14:paraId="65379C3C" w14:textId="77777777" w:rsidR="00654842" w:rsidRPr="00654842" w:rsidRDefault="00654842" w:rsidP="0065484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14:paraId="21719027" w14:textId="77777777" w:rsidR="00654842" w:rsidRPr="00654842" w:rsidRDefault="00654842" w:rsidP="0065484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654842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Precis som tidigare år så är det mer kiosk för de lagen som spelar USM, USM räknas inte in i ordinarie kioskschema då det är osäkert om vi får USM eller ej och det avgörs efter varje spelat steg.</w:t>
      </w:r>
    </w:p>
    <w:p w14:paraId="765D77A5" w14:textId="53251E6F" w:rsidR="00654842" w:rsidRPr="00654842" w:rsidRDefault="00654842" w:rsidP="0065484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14:paraId="7AC3DA64" w14:textId="77777777" w:rsidR="00654842" w:rsidRPr="00654842" w:rsidRDefault="00654842" w:rsidP="0065484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654842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Med vänliga hälsningar / Best </w:t>
      </w:r>
      <w:proofErr w:type="spellStart"/>
      <w:r w:rsidRPr="00654842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regards</w:t>
      </w:r>
      <w:proofErr w:type="spellEnd"/>
    </w:p>
    <w:p w14:paraId="469E2C6F" w14:textId="77777777" w:rsidR="00654842" w:rsidRPr="00654842" w:rsidRDefault="00654842" w:rsidP="0065484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654842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Bjarne Persson, Klubbchef</w:t>
      </w:r>
    </w:p>
    <w:p w14:paraId="3D1B6CC6" w14:textId="77777777" w:rsidR="00654842" w:rsidRPr="00654842" w:rsidRDefault="00654842" w:rsidP="0065484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654842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+46 70 - 7514601</w:t>
      </w:r>
    </w:p>
    <w:p w14:paraId="4281475C" w14:textId="17A40879" w:rsidR="005A01E0" w:rsidRPr="00654842" w:rsidRDefault="00654842" w:rsidP="00654842">
      <w:hyperlink r:id="rId8" w:tgtFrame="_blank" w:history="1">
        <w:r w:rsidRPr="0065484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sv-SE"/>
          </w:rPr>
          <w:t>kansliet@lvhk.se</w:t>
        </w:r>
      </w:hyperlink>
    </w:p>
    <w:sectPr w:rsidR="005A01E0" w:rsidRPr="00654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53CF"/>
    <w:multiLevelType w:val="multilevel"/>
    <w:tmpl w:val="F800B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2610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842"/>
    <w:rsid w:val="005A01E0"/>
    <w:rsid w:val="0065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43582"/>
  <w15:chartTrackingRefBased/>
  <w15:docId w15:val="{364B70FE-0C27-499E-84DB-A6C95B124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6548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0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3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8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0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87536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74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999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5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97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789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204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369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275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087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5061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125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8931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930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6010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4092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5289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31491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2562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FEFEF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9655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74040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8665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46805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292985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79079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93407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941068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436392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25999828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2483564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6822972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8246731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4755289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143931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4029960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7746407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5483920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763454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3518571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4229816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023333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6868933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9607883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75794423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343127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8813972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424177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0174633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187502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75775321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803136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23911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70544703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209035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2467197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7735223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6028624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7418740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6507325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9487790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054175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7617091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3008379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1770112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11247882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84054076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86976091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sliet@lvhk.s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aget.se/lvhklagforaldrar/Docu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get.se/" TargetMode="External"/><Relationship Id="rId5" Type="http://schemas.openxmlformats.org/officeDocument/2006/relationships/hyperlink" Target="http://profixio.com/ap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Baard</dc:creator>
  <cp:keywords/>
  <dc:description/>
  <cp:lastModifiedBy>Lena Baard</cp:lastModifiedBy>
  <cp:revision>1</cp:revision>
  <dcterms:created xsi:type="dcterms:W3CDTF">2023-10-04T19:51:00Z</dcterms:created>
  <dcterms:modified xsi:type="dcterms:W3CDTF">2023-10-04T19:54:00Z</dcterms:modified>
</cp:coreProperties>
</file>