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3E" w:rsidRDefault="0031123E" w:rsidP="0031123E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31123E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Målvakt</w:t>
      </w:r>
      <w:bookmarkStart w:id="0" w:name="_Toc246473393"/>
    </w:p>
    <w:p w:rsidR="0031123E" w:rsidRPr="0031123E" w:rsidRDefault="0031123E" w:rsidP="0031123E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31123E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sv-SE"/>
        </w:rPr>
        <w:t>Målvakt grundfilosofi</w:t>
      </w:r>
      <w:bookmarkEnd w:id="0"/>
    </w:p>
    <w:p w:rsidR="0031123E" w:rsidRPr="0031123E" w:rsidRDefault="0031123E" w:rsidP="0031123E">
      <w:pPr>
        <w:shd w:val="clear" w:color="auto" w:fill="FFFFFF"/>
        <w:spacing w:before="120" w:after="0" w:line="240" w:lineRule="auto"/>
        <w:textAlignment w:val="baseline"/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Målvakten kan betyda 50% av laget sägs det, kanske är det inte hela sanningen. Men med ett bra samarbete försvar/målvakt och ett taktiskt upplägg av målvaktsspelet, där man är medveten om vad man gör och varför i förhållandet till skyttens agerande, så är kanske inte 50% så långt borta.</w:t>
      </w:r>
    </w:p>
    <w:p w:rsidR="00953DDD" w:rsidRDefault="00953DDD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818181"/>
          <w:sz w:val="15"/>
          <w:szCs w:val="15"/>
          <w:bdr w:val="none" w:sz="0" w:space="0" w:color="auto" w:frame="1"/>
          <w:lang w:eastAsia="sv-SE"/>
        </w:rPr>
      </w:pPr>
    </w:p>
    <w:p w:rsidR="0031123E" w:rsidRPr="0031123E" w:rsidRDefault="0031123E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b/>
          <w:bCs/>
          <w:color w:val="818181"/>
          <w:sz w:val="15"/>
          <w:szCs w:val="15"/>
          <w:bdr w:val="none" w:sz="0" w:space="0" w:color="auto" w:frame="1"/>
          <w:lang w:eastAsia="sv-SE"/>
        </w:rPr>
        <w:t>Viktigt för målvakt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Grundställning, Kommunikation, Fotarbete, Jobba med armarna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Vilja, Tuffhet, Vara orädd, Inge respekt, Öppna/stänga lucka, VILL rädda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Defensivt spel, Offensivt spel, Starta anfall, Bryta uppspel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Värdera/kunna läsa skytten</w:t>
      </w:r>
      <w:r w:rsidR="00781215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/</w:t>
      </w:r>
      <w:r w:rsidR="003E6871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kunna läsa spelet</w:t>
      </w:r>
    </w:p>
    <w:p w:rsidR="0031123E" w:rsidRPr="0031123E" w:rsidRDefault="0031123E" w:rsidP="0031123E">
      <w:pPr>
        <w:shd w:val="clear" w:color="auto" w:fill="FFFFFF"/>
        <w:spacing w:after="0" w:line="315" w:lineRule="atLeast"/>
        <w:textAlignment w:val="baseline"/>
        <w:outlineLvl w:val="2"/>
        <w:rPr>
          <w:rFonts w:ascii="Georgia" w:eastAsia="Times New Roman" w:hAnsi="Georgia" w:cs="Helvetica"/>
          <w:color w:val="000000"/>
          <w:sz w:val="21"/>
          <w:szCs w:val="21"/>
          <w:lang w:eastAsia="sv-SE"/>
        </w:rPr>
      </w:pPr>
      <w:bookmarkStart w:id="1" w:name="_Toc246473394"/>
      <w:r w:rsidRPr="0031123E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sv-SE"/>
        </w:rPr>
        <w:t>Målvaktens fyra faser</w:t>
      </w:r>
      <w:bookmarkEnd w:id="1"/>
    </w:p>
    <w:p w:rsidR="0031123E" w:rsidRPr="0031123E" w:rsidRDefault="0031123E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Fas 1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            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Delta/dirigera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tillbakadragandet, skära yta/ bryta uppspel</w:t>
      </w:r>
    </w:p>
    <w:p w:rsidR="0031123E" w:rsidRPr="0031123E" w:rsidRDefault="0031123E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Fas 2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            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Inta grundställning delta i/och organisera/dirigera försvarsspelet</w:t>
      </w:r>
    </w:p>
    <w:p w:rsidR="0031123E" w:rsidRPr="0031123E" w:rsidRDefault="0031123E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Fas 3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            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Ta sig till räddning</w:t>
      </w:r>
    </w:p>
    <w:p w:rsidR="0031123E" w:rsidRPr="0031123E" w:rsidRDefault="0031123E" w:rsidP="003112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Fas 4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            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Starta/dirigera uppspel/kontra/anfall</w:t>
      </w:r>
    </w:p>
    <w:p w:rsidR="0031123E" w:rsidRPr="0031123E" w:rsidRDefault="0031123E" w:rsidP="0031123E">
      <w:pPr>
        <w:shd w:val="clear" w:color="auto" w:fill="FFFFFF"/>
        <w:spacing w:before="120"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Det viktigaste i Fas 1: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Kommunicera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Se vilken sida försvaret ej hinner markera – Ta ytan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Tvinga motståndarmålvakten att ej kunna välja det självklara första alternativet – Ge försvaret tid att hinna ifatt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Kunna ligga lågt/lura motståndarmålvakten att kasta – Bryta passet</w:t>
      </w:r>
    </w:p>
    <w:p w:rsidR="0031123E" w:rsidRPr="0031123E" w:rsidRDefault="0031123E" w:rsidP="0031123E">
      <w:pPr>
        <w:shd w:val="clear" w:color="auto" w:fill="FFFFFF"/>
        <w:spacing w:before="120"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Det viktigaste i Fas 2: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Kommunicera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Inta grundställning/ fotarbete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Jobba med i bollbana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Alltid stå så att man ser vad som händer</w:t>
      </w:r>
    </w:p>
    <w:p w:rsidR="0031123E" w:rsidRPr="0031123E" w:rsidRDefault="0031123E" w:rsidP="0031123E">
      <w:pPr>
        <w:shd w:val="clear" w:color="auto" w:fill="FFFFFF"/>
        <w:spacing w:before="120"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Det viktigaste i Fas 3: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Fotarbete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Grundställning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Stå rätt/läsa skytt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Använda rätt taktik – Lämna/täppa lucka, offensivt/defensivt, lågt/ högt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Veta skyttarnas vanliga beteende</w:t>
      </w:r>
    </w:p>
    <w:p w:rsidR="0031123E" w:rsidRPr="0031123E" w:rsidRDefault="0031123E" w:rsidP="0031123E">
      <w:pPr>
        <w:shd w:val="clear" w:color="auto" w:fill="FFFFFF"/>
        <w:spacing w:before="120"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Det viktigaste i Fas 4: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Alltid försöka hålla bollen så tät intill sig som möjligt vid räddning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Alltid hämta boll snabbt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Kasta direkt från låg ställning (höftkast)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Hårda raka kast direkt på medspelare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Droppkast</w:t>
      </w:r>
    </w:p>
    <w:p w:rsidR="0031123E" w:rsidRPr="0031123E" w:rsidRDefault="0031123E" w:rsidP="0031123E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Använda rätt prioritering fas1/fas2 kontring</w:t>
      </w:r>
    </w:p>
    <w:p w:rsidR="00953DDD" w:rsidRPr="00953DDD" w:rsidRDefault="0031123E" w:rsidP="00953DDD">
      <w:pPr>
        <w:shd w:val="clear" w:color="auto" w:fill="FFFFFF"/>
        <w:spacing w:after="0" w:line="240" w:lineRule="auto"/>
        <w:ind w:left="714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31123E">
        <w:rPr>
          <w:rFonts w:ascii="inherit" w:eastAsia="Times New Roman" w:hAnsi="inherit" w:cs="Helvetica"/>
          <w:color w:val="818181"/>
          <w:sz w:val="15"/>
          <w:szCs w:val="15"/>
          <w:bdr w:val="none" w:sz="0" w:space="0" w:color="auto" w:frame="1"/>
          <w:lang w:eastAsia="sv-SE"/>
        </w:rPr>
        <w:t>§</w:t>
      </w:r>
      <w:r w:rsidRPr="0031123E">
        <w:rPr>
          <w:rFonts w:ascii="Times New Roman" w:eastAsia="Times New Roman" w:hAnsi="Times New Roman" w:cs="Times New Roman"/>
          <w:color w:val="818181"/>
          <w:sz w:val="14"/>
          <w:szCs w:val="14"/>
          <w:bdr w:val="none" w:sz="0" w:space="0" w:color="auto" w:frame="1"/>
          <w:lang w:eastAsia="sv-SE"/>
        </w:rPr>
        <w:t>   </w:t>
      </w:r>
      <w:r w:rsidRPr="0031123E">
        <w:rPr>
          <w:rFonts w:ascii="inherit" w:eastAsia="Times New Roman" w:hAnsi="inherit" w:cs="Helvetica"/>
          <w:color w:val="818181"/>
          <w:sz w:val="15"/>
          <w:szCs w:val="15"/>
          <w:lang w:eastAsia="sv-SE"/>
        </w:rPr>
        <w:t>Delta i uppspel efter utkast/returtagning</w:t>
      </w:r>
      <w:bookmarkStart w:id="2" w:name="_Toc246473395"/>
      <w:r w:rsidR="00953DDD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sv-SE"/>
        </w:rPr>
        <w:t xml:space="preserve">                                        </w:t>
      </w:r>
    </w:p>
    <w:p w:rsidR="0031123E" w:rsidRPr="0031123E" w:rsidRDefault="0031123E" w:rsidP="0031123E">
      <w:pPr>
        <w:shd w:val="clear" w:color="auto" w:fill="FFFFFF"/>
        <w:spacing w:after="0" w:line="315" w:lineRule="atLeast"/>
        <w:textAlignment w:val="baseline"/>
        <w:outlineLvl w:val="2"/>
        <w:rPr>
          <w:rFonts w:ascii="Georgia" w:eastAsia="Times New Roman" w:hAnsi="Georgia" w:cs="Helvetica"/>
          <w:color w:val="000000"/>
          <w:sz w:val="21"/>
          <w:szCs w:val="21"/>
          <w:lang w:eastAsia="sv-SE"/>
        </w:rPr>
      </w:pPr>
      <w:r w:rsidRPr="0031123E">
        <w:rPr>
          <w:rFonts w:ascii="inherit" w:eastAsia="Times New Roman" w:hAnsi="inherit" w:cs="Helvetica"/>
          <w:color w:val="000000"/>
          <w:sz w:val="24"/>
          <w:szCs w:val="24"/>
          <w:bdr w:val="none" w:sz="0" w:space="0" w:color="auto" w:frame="1"/>
          <w:lang w:eastAsia="sv-SE"/>
        </w:rPr>
        <w:t>Moment/spel målvakt skall kunna vid olika åldrar</w:t>
      </w:r>
      <w:bookmarkEnd w:id="2"/>
    </w:p>
    <w:tbl>
      <w:tblPr>
        <w:tblW w:w="9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1"/>
        <w:gridCol w:w="2471"/>
        <w:gridCol w:w="2471"/>
        <w:gridCol w:w="2472"/>
      </w:tblGrid>
      <w:tr w:rsidR="0031123E" w:rsidRPr="0031123E" w:rsidTr="0031123E">
        <w:trPr>
          <w:tblHeader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t>D-ungdom</w:t>
            </w:r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br/>
              <w:t>10 år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120"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C-ungdom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br/>
            </w:r>
            <w:proofErr w:type="gram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11-12</w:t>
            </w:r>
            <w:proofErr w:type="gramEnd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 år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120"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B-ungdom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br/>
            </w:r>
            <w:proofErr w:type="gram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13-14</w:t>
            </w:r>
            <w:proofErr w:type="gramEnd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 år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t>A-ungdom</w:t>
            </w:r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br/>
            </w:r>
            <w:proofErr w:type="gramStart"/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t>15-16</w:t>
            </w:r>
            <w:proofErr w:type="gramEnd"/>
            <w:r w:rsidRPr="0031123E">
              <w:rPr>
                <w:rFonts w:ascii="inherit" w:eastAsia="Times New Roman" w:hAnsi="inherit" w:cs="Times New Roman"/>
                <w:color w:val="FFFFFF"/>
                <w:sz w:val="15"/>
                <w:szCs w:val="15"/>
                <w:bdr w:val="none" w:sz="0" w:space="0" w:color="auto" w:frame="1"/>
                <w:lang w:eastAsia="sv-SE"/>
              </w:rPr>
              <w:t xml:space="preserve"> år</w:t>
            </w:r>
          </w:p>
        </w:tc>
      </w:tr>
      <w:tr w:rsidR="0031123E" w:rsidRPr="0031123E" w:rsidTr="0031123E"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Alla eller de spelare som vill provar på mv- spelet.</w:t>
            </w:r>
          </w:p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Teknik/taktik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Grundställning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Spontanräddning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Följa bollen med blicken ( även efter räddning eller om bollen går utan för/i mål )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Hämta boll kasta ut snabbt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Urval sker med de som vill bli mv.</w:t>
            </w:r>
          </w:p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Teknik/taktik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Grundställning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Frånskjut på rätt ben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Teknik för att rädda högt/lågt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Ta stolpe/rädda i långa vid kantskott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Gå högt och offensivt på m6:ans arm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="009C784A"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Koordinera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/rädda med arm-fot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Hämta kasta ut med rätt teknik, prioritera.</w:t>
            </w:r>
          </w:p>
          <w:p w:rsidR="0031123E" w:rsidRPr="0031123E" w:rsidRDefault="0031123E" w:rsidP="0031123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color w:val="FF0000"/>
                <w:sz w:val="15"/>
                <w:szCs w:val="15"/>
                <w:bdr w:val="none" w:sz="0" w:space="0" w:color="auto" w:frame="1"/>
                <w:lang w:eastAsia="sv-SE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Fortsatt utveckling med spelare som valt mv</w:t>
            </w:r>
          </w:p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Teknik/taktik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proofErr w:type="gram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X:a</w:t>
            </w:r>
            <w:proofErr w:type="gramEnd"/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Slajda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Klar skillnad mellan offensiv/defensiv taktik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Gå högt eller lågt mot m6:an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Släppa liten lucka vid korta mot kant skytt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Hämta och kasta boll från det ställe den befinner sig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Delta enkelt i uppspel, möta passa vidare/tillbaka</w:t>
            </w:r>
          </w:p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Utveckla tänka/agera som mv</w:t>
            </w:r>
          </w:p>
          <w:p w:rsidR="0031123E" w:rsidRPr="0031123E" w:rsidRDefault="0031123E" w:rsidP="0031123E">
            <w:pPr>
              <w:spacing w:before="40" w:after="40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Teknik/taktik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Släppa lucka uppe/nere, täppa vid kantskott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Tvinga skytten till ”ditt” alternativ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Sjunka/växa mot m6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Höftslajda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Komma ut offensivt och följa med i sida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Nå första fas från alla positioner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proofErr w:type="spell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Droppassa</w:t>
            </w:r>
            <w:proofErr w:type="spellEnd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 till </w:t>
            </w:r>
            <w:proofErr w:type="spell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förstafas</w:t>
            </w:r>
            <w:proofErr w:type="spellEnd"/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Delta i </w:t>
            </w:r>
            <w:proofErr w:type="gram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uppspel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(</w:t>
            </w:r>
            <w:proofErr w:type="gramEnd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 en andra </w:t>
            </w:r>
            <w:proofErr w:type="spellStart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target</w:t>
            </w:r>
            <w:proofErr w:type="spellEnd"/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 xml:space="preserve"> spelare)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Ta yta/bryta uppspel</w:t>
            </w:r>
          </w:p>
          <w:p w:rsidR="0031123E" w:rsidRPr="0031123E" w:rsidRDefault="0031123E" w:rsidP="0031123E">
            <w:pPr>
              <w:spacing w:after="0" w:line="240" w:lineRule="auto"/>
              <w:ind w:left="357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sv-SE"/>
              </w:rPr>
            </w:pPr>
            <w:r w:rsidRPr="0031123E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sv-SE"/>
              </w:rPr>
              <w:t>§</w:t>
            </w:r>
            <w:r w:rsidRPr="0031123E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sv-SE"/>
              </w:rPr>
              <w:t>   </w:t>
            </w:r>
            <w:r w:rsidRPr="0031123E">
              <w:rPr>
                <w:rFonts w:ascii="inherit" w:eastAsia="Times New Roman" w:hAnsi="inherit" w:cs="Times New Roman"/>
                <w:sz w:val="15"/>
                <w:szCs w:val="15"/>
                <w:lang w:eastAsia="sv-SE"/>
              </w:rPr>
              <w:t>Börja med metodik mot straffskytte</w:t>
            </w:r>
          </w:p>
        </w:tc>
      </w:tr>
    </w:tbl>
    <w:p w:rsidR="00B90004" w:rsidRDefault="00B90004"/>
    <w:sectPr w:rsidR="00B90004" w:rsidSect="00953DDD">
      <w:headerReference w:type="default" r:id="rId10"/>
      <w:pgSz w:w="11906" w:h="16838"/>
      <w:pgMar w:top="1417" w:right="1417" w:bottom="1417" w:left="141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A83" w:rsidRDefault="003B7A83" w:rsidP="0031123E">
      <w:pPr>
        <w:spacing w:after="0" w:line="240" w:lineRule="auto"/>
      </w:pPr>
      <w:r>
        <w:separator/>
      </w:r>
    </w:p>
  </w:endnote>
  <w:endnote w:type="continuationSeparator" w:id="0">
    <w:p w:rsidR="003B7A83" w:rsidRDefault="003B7A83" w:rsidP="0031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A83" w:rsidRDefault="003B7A83" w:rsidP="0031123E">
      <w:pPr>
        <w:spacing w:after="0" w:line="240" w:lineRule="auto"/>
      </w:pPr>
      <w:r>
        <w:separator/>
      </w:r>
    </w:p>
  </w:footnote>
  <w:footnote w:type="continuationSeparator" w:id="0">
    <w:p w:rsidR="003B7A83" w:rsidRDefault="003B7A83" w:rsidP="0031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3E" w:rsidRPr="0031123E" w:rsidRDefault="0031123E" w:rsidP="0031123E">
    <w:pPr>
      <w:shd w:val="clear" w:color="auto" w:fill="E31C22"/>
      <w:spacing w:after="100" w:line="240" w:lineRule="auto"/>
      <w:rPr>
        <w:rFonts w:ascii="Helvetica" w:eastAsia="Times New Roman" w:hAnsi="Helvetica" w:cs="Helvetica"/>
        <w:color w:val="000000"/>
        <w:sz w:val="12"/>
        <w:szCs w:val="21"/>
        <w:lang w:eastAsia="sv-SE"/>
      </w:rPr>
    </w:pPr>
    <w:r w:rsidRPr="0031123E">
      <w:rPr>
        <w:rFonts w:ascii="Helvetica" w:eastAsia="Times New Roman" w:hAnsi="Helvetica" w:cs="Helvetica"/>
        <w:color w:val="000000"/>
        <w:sz w:val="12"/>
        <w:szCs w:val="21"/>
        <w:lang w:eastAsia="sv-SE"/>
      </w:rPr>
      <w:br/>
    </w:r>
    <w:r w:rsidRPr="00953DDD">
      <w:rPr>
        <w:rFonts w:ascii="Helvetica" w:eastAsia="Times New Roman" w:hAnsi="Helvetica" w:cs="Helvetica"/>
        <w:noProof/>
        <w:color w:val="000000"/>
        <w:sz w:val="12"/>
        <w:szCs w:val="21"/>
        <w:lang w:eastAsia="sv-SE"/>
      </w:rPr>
      <w:drawing>
        <wp:inline distT="0" distB="0" distL="0" distR="0" wp14:anchorId="7C1EE9FD" wp14:editId="490395C8">
          <wp:extent cx="579120" cy="527984"/>
          <wp:effectExtent l="0" t="0" r="0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726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031" cy="547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23E" w:rsidRPr="0031123E" w:rsidRDefault="0031123E" w:rsidP="0031123E">
    <w:pPr>
      <w:shd w:val="clear" w:color="auto" w:fill="E31C22"/>
      <w:spacing w:after="0" w:line="240" w:lineRule="auto"/>
      <w:textAlignment w:val="center"/>
      <w:rPr>
        <w:rFonts w:ascii="Helvetica" w:eastAsia="Times New Roman" w:hAnsi="Helvetica" w:cs="Helvetica"/>
        <w:b/>
        <w:bCs/>
        <w:color w:val="FFFFFF"/>
        <w:sz w:val="12"/>
        <w:szCs w:val="21"/>
        <w:lang w:eastAsia="sv-SE"/>
      </w:rPr>
    </w:pPr>
    <w:r w:rsidRPr="00953DDD">
      <w:rPr>
        <w:rFonts w:ascii="Helvetica" w:eastAsia="Times New Roman" w:hAnsi="Helvetica" w:cs="Helvetica"/>
        <w:b/>
        <w:bCs/>
        <w:color w:val="FFFFFF"/>
        <w:sz w:val="40"/>
        <w:szCs w:val="60"/>
        <w:lang w:eastAsia="sv-SE"/>
      </w:rPr>
      <w:t>Lödde Vikings HK</w:t>
    </w:r>
  </w:p>
  <w:p w:rsidR="0031123E" w:rsidRPr="0031123E" w:rsidRDefault="0031123E" w:rsidP="0031123E">
    <w:pPr>
      <w:shd w:val="clear" w:color="auto" w:fill="E31C22"/>
      <w:spacing w:after="0" w:line="240" w:lineRule="atLeast"/>
      <w:jc w:val="right"/>
      <w:textAlignment w:val="center"/>
      <w:rPr>
        <w:rFonts w:ascii="Helvetica" w:eastAsia="Times New Roman" w:hAnsi="Helvetica" w:cs="Helvetica"/>
        <w:caps/>
        <w:color w:val="FFFFFF" w:themeColor="background1"/>
        <w:spacing w:val="14"/>
        <w:sz w:val="16"/>
        <w:szCs w:val="25"/>
        <w:lang w:eastAsia="sv-SE"/>
      </w:rPr>
    </w:pPr>
    <w:r w:rsidRPr="00953DDD">
      <w:rPr>
        <w:rFonts w:ascii="Helvetica" w:eastAsia="Times New Roman" w:hAnsi="Helvetica" w:cs="Helvetica"/>
        <w:caps/>
        <w:color w:val="FFFFFF" w:themeColor="background1"/>
        <w:spacing w:val="14"/>
        <w:sz w:val="16"/>
        <w:szCs w:val="25"/>
        <w:lang w:eastAsia="sv-SE"/>
      </w:rPr>
      <w:t>Målvakt</w:t>
    </w:r>
  </w:p>
  <w:p w:rsidR="0031123E" w:rsidRDefault="0031123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3E"/>
    <w:rsid w:val="0031123E"/>
    <w:rsid w:val="003249EA"/>
    <w:rsid w:val="003B7A83"/>
    <w:rsid w:val="003E6871"/>
    <w:rsid w:val="00595FDE"/>
    <w:rsid w:val="00781215"/>
    <w:rsid w:val="00786B21"/>
    <w:rsid w:val="00953DDD"/>
    <w:rsid w:val="009C784A"/>
    <w:rsid w:val="009D542F"/>
    <w:rsid w:val="00B90004"/>
    <w:rsid w:val="00B93688"/>
    <w:rsid w:val="00CC2BBD"/>
    <w:rsid w:val="00D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5F1B3"/>
  <w15:chartTrackingRefBased/>
  <w15:docId w15:val="{6912C7B4-A28E-4C1C-8201-A705B2EF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1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123E"/>
  </w:style>
  <w:style w:type="paragraph" w:styleId="Sidfot">
    <w:name w:val="footer"/>
    <w:basedOn w:val="Normal"/>
    <w:link w:val="SidfotChar"/>
    <w:uiPriority w:val="99"/>
    <w:unhideWhenUsed/>
    <w:rsid w:val="00311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123E"/>
  </w:style>
  <w:style w:type="character" w:customStyle="1" w:styleId="sitenametitleinner">
    <w:name w:val="sitename__titleinner"/>
    <w:basedOn w:val="Standardstycketeckensnitt"/>
    <w:rsid w:val="0031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12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785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623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63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569EBDBE2C74182F0E0365294102A" ma:contentTypeVersion="13" ma:contentTypeDescription="Create a new document." ma:contentTypeScope="" ma:versionID="91be8dc20e8bd116f5a4ce2bcf324aaa">
  <xsd:schema xmlns:xsd="http://www.w3.org/2001/XMLSchema" xmlns:xs="http://www.w3.org/2001/XMLSchema" xmlns:p="http://schemas.microsoft.com/office/2006/metadata/properties" xmlns:ns3="8d2b7915-696f-4c25-9edd-6271b6c52c74" xmlns:ns4="08169c88-93c2-4f28-ac8c-4766d9e1b664" targetNamespace="http://schemas.microsoft.com/office/2006/metadata/properties" ma:root="true" ma:fieldsID="5c5ed400247bb2aa798ed3f6f2285f82" ns3:_="" ns4:_="">
    <xsd:import namespace="8d2b7915-696f-4c25-9edd-6271b6c52c74"/>
    <xsd:import namespace="08169c88-93c2-4f28-ac8c-4766d9e1b6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b7915-696f-4c25-9edd-6271b6c52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69c88-93c2-4f28-ac8c-4766d9e1b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EFF9-364C-46BF-AFE1-0FDD28474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DDE4E-1DFD-4869-BEF6-FEB05B35E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C9F4C-902D-4A82-9784-58B99A794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b7915-696f-4c25-9edd-6271b6c52c74"/>
    <ds:schemaRef ds:uri="08169c88-93c2-4f28-ac8c-4766d9e1b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DCED4-6256-4606-8B8E-8A43791D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Y Nilsson</dc:creator>
  <cp:keywords/>
  <dc:description/>
  <cp:lastModifiedBy>Krister Y Nilsson</cp:lastModifiedBy>
  <cp:revision>2</cp:revision>
  <cp:lastPrinted>2020-08-21T10:28:00Z</cp:lastPrinted>
  <dcterms:created xsi:type="dcterms:W3CDTF">2020-08-21T10:13:00Z</dcterms:created>
  <dcterms:modified xsi:type="dcterms:W3CDTF">2020-08-21T10:28:00Z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0x0101008AF569EBDBE2C74182F0E0365294102A</vt:lpwstr>
  </property>
</Properties>
</file>