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B4500" w14:textId="681C3F94" w:rsidR="00487D0B" w:rsidRPr="00487D0B" w:rsidRDefault="006D64C7" w:rsidP="0047417C">
      <w:pPr>
        <w:jc w:val="center"/>
        <w:rPr>
          <w:b/>
          <w:sz w:val="24"/>
        </w:rPr>
      </w:pPr>
      <w:r>
        <w:rPr>
          <w:noProof/>
          <w:sz w:val="24"/>
          <w:lang w:eastAsia="sv-SE"/>
        </w:rPr>
        <w:drawing>
          <wp:anchor distT="0" distB="0" distL="114300" distR="114300" simplePos="0" relativeHeight="251658240" behindDoc="0" locked="0" layoutInCell="1" allowOverlap="1" wp14:anchorId="44947F3E" wp14:editId="44192DE1">
            <wp:simplePos x="0" y="0"/>
            <wp:positionH relativeFrom="column">
              <wp:posOffset>2328545</wp:posOffset>
            </wp:positionH>
            <wp:positionV relativeFrom="paragraph">
              <wp:posOffset>0</wp:posOffset>
            </wp:positionV>
            <wp:extent cx="822960" cy="1463040"/>
            <wp:effectExtent l="0" t="0" r="0" b="381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jpg"/>
                    <pic:cNvPicPr/>
                  </pic:nvPicPr>
                  <pic:blipFill>
                    <a:blip r:embed="rId5">
                      <a:extLst>
                        <a:ext uri="{28A0092B-C50C-407E-A947-70E740481C1C}">
                          <a14:useLocalDpi xmlns:a14="http://schemas.microsoft.com/office/drawing/2010/main" val="0"/>
                        </a:ext>
                      </a:extLst>
                    </a:blip>
                    <a:stretch>
                      <a:fillRect/>
                    </a:stretch>
                  </pic:blipFill>
                  <pic:spPr>
                    <a:xfrm>
                      <a:off x="0" y="0"/>
                      <a:ext cx="822960" cy="1463040"/>
                    </a:xfrm>
                    <a:prstGeom prst="rect">
                      <a:avLst/>
                    </a:prstGeom>
                  </pic:spPr>
                </pic:pic>
              </a:graphicData>
            </a:graphic>
          </wp:anchor>
        </w:drawing>
      </w:r>
    </w:p>
    <w:p w14:paraId="3CF31B9E" w14:textId="215F8273" w:rsidR="00487D0B" w:rsidRDefault="00487D0B" w:rsidP="00487D0B">
      <w:pPr>
        <w:rPr>
          <w:b/>
          <w:sz w:val="32"/>
        </w:rPr>
      </w:pPr>
    </w:p>
    <w:p w14:paraId="557757BC" w14:textId="39B01379" w:rsidR="00487D0B" w:rsidRDefault="00487D0B" w:rsidP="00487D0B">
      <w:pPr>
        <w:rPr>
          <w:b/>
          <w:sz w:val="32"/>
        </w:rPr>
      </w:pPr>
    </w:p>
    <w:p w14:paraId="5E6DB13E" w14:textId="4387B5CC" w:rsidR="00487D0B" w:rsidRPr="00A104E0" w:rsidRDefault="006D64C7" w:rsidP="00487D0B">
      <w:pPr>
        <w:rPr>
          <w:b/>
          <w:sz w:val="32"/>
          <w:u w:val="single"/>
        </w:rPr>
      </w:pPr>
      <w:r>
        <w:rPr>
          <w:b/>
          <w:sz w:val="32"/>
          <w:u w:val="single"/>
        </w:rPr>
        <w:br/>
      </w:r>
      <w:r>
        <w:rPr>
          <w:b/>
          <w:sz w:val="32"/>
          <w:u w:val="single"/>
        </w:rPr>
        <w:br/>
      </w:r>
      <w:r>
        <w:rPr>
          <w:b/>
          <w:sz w:val="32"/>
          <w:u w:val="single"/>
        </w:rPr>
        <w:br/>
      </w:r>
      <w:r>
        <w:rPr>
          <w:b/>
          <w:sz w:val="32"/>
          <w:u w:val="single"/>
        </w:rPr>
        <w:br/>
      </w:r>
      <w:r>
        <w:rPr>
          <w:b/>
          <w:sz w:val="32"/>
          <w:u w:val="single"/>
        </w:rPr>
        <w:br/>
      </w:r>
      <w:r>
        <w:rPr>
          <w:b/>
          <w:sz w:val="32"/>
          <w:u w:val="single"/>
        </w:rPr>
        <w:br/>
      </w:r>
      <w:r>
        <w:rPr>
          <w:b/>
          <w:sz w:val="32"/>
          <w:u w:val="single"/>
        </w:rPr>
        <w:br/>
      </w:r>
      <w:r>
        <w:rPr>
          <w:b/>
          <w:sz w:val="32"/>
          <w:u w:val="single"/>
        </w:rPr>
        <w:br/>
      </w:r>
      <w:r w:rsidR="0090076D">
        <w:rPr>
          <w:b/>
          <w:sz w:val="32"/>
          <w:u w:val="single"/>
        </w:rPr>
        <w:t>Riktlinjer</w:t>
      </w:r>
      <w:r w:rsidR="00460A32" w:rsidRPr="00A104E0">
        <w:rPr>
          <w:b/>
          <w:sz w:val="32"/>
          <w:u w:val="single"/>
        </w:rPr>
        <w:t xml:space="preserve"> gällande målvaktskläder</w:t>
      </w:r>
      <w:r w:rsidR="00D04E96" w:rsidRPr="00A104E0">
        <w:rPr>
          <w:b/>
          <w:sz w:val="32"/>
          <w:u w:val="single"/>
        </w:rPr>
        <w:t>,</w:t>
      </w:r>
      <w:r w:rsidR="00487D0B" w:rsidRPr="00A104E0">
        <w:rPr>
          <w:b/>
          <w:sz w:val="32"/>
          <w:u w:val="single"/>
        </w:rPr>
        <w:t xml:space="preserve"> IBK Lockerud</w:t>
      </w:r>
    </w:p>
    <w:p w14:paraId="6F1ED6D8" w14:textId="27198A51" w:rsidR="00487D0B" w:rsidRDefault="00487D0B" w:rsidP="00487D0B"/>
    <w:p w14:paraId="0D2514E2" w14:textId="7BBFD712" w:rsidR="00460A32" w:rsidRPr="00460A32" w:rsidRDefault="00460A32" w:rsidP="00460A32">
      <w:pPr>
        <w:rPr>
          <w:sz w:val="24"/>
        </w:rPr>
      </w:pPr>
      <w:r w:rsidRPr="00460A32">
        <w:rPr>
          <w:sz w:val="24"/>
        </w:rPr>
        <w:t>Målvakter delas in tre olika åldersgrupper:</w:t>
      </w:r>
    </w:p>
    <w:p w14:paraId="629ED1AE" w14:textId="1450860F" w:rsidR="00460A32" w:rsidRPr="00460A32" w:rsidRDefault="00460A32" w:rsidP="00460A32">
      <w:pPr>
        <w:rPr>
          <w:sz w:val="24"/>
        </w:rPr>
      </w:pPr>
      <w:r w:rsidRPr="00460A32">
        <w:rPr>
          <w:sz w:val="24"/>
        </w:rPr>
        <w:t>• Senior (A-lagsmålvakter med kontrakt)</w:t>
      </w:r>
    </w:p>
    <w:p w14:paraId="01DEE72B" w14:textId="50DBE867" w:rsidR="00460A32" w:rsidRPr="00460A32" w:rsidRDefault="00460A32" w:rsidP="00460A32">
      <w:pPr>
        <w:rPr>
          <w:sz w:val="24"/>
        </w:rPr>
      </w:pPr>
      <w:r w:rsidRPr="00460A32">
        <w:rPr>
          <w:sz w:val="24"/>
        </w:rPr>
        <w:t>• Junior (from högstadiet, Röd</w:t>
      </w:r>
      <w:r w:rsidR="004472BD">
        <w:rPr>
          <w:sz w:val="24"/>
        </w:rPr>
        <w:t xml:space="preserve"> grupp</w:t>
      </w:r>
      <w:r w:rsidRPr="00460A32">
        <w:rPr>
          <w:sz w:val="24"/>
        </w:rPr>
        <w:t>)</w:t>
      </w:r>
    </w:p>
    <w:p w14:paraId="5F56FFC3" w14:textId="2BAA74CF" w:rsidR="00460A32" w:rsidRPr="00460A32" w:rsidRDefault="00460A32" w:rsidP="00460A32">
      <w:pPr>
        <w:rPr>
          <w:sz w:val="24"/>
        </w:rPr>
      </w:pPr>
      <w:r w:rsidRPr="00460A32">
        <w:rPr>
          <w:sz w:val="24"/>
        </w:rPr>
        <w:t>• Barn/Ungdom (tom mellanstadiet, Grön och Blå</w:t>
      </w:r>
      <w:r w:rsidR="004472BD">
        <w:rPr>
          <w:sz w:val="24"/>
        </w:rPr>
        <w:t xml:space="preserve"> grupp</w:t>
      </w:r>
      <w:r w:rsidRPr="00460A32">
        <w:rPr>
          <w:sz w:val="24"/>
        </w:rPr>
        <w:t>)</w:t>
      </w:r>
    </w:p>
    <w:p w14:paraId="279EBCF3" w14:textId="08F464BF" w:rsidR="00460A32" w:rsidRPr="00460A32" w:rsidRDefault="00460A32" w:rsidP="00460A32">
      <w:pPr>
        <w:rPr>
          <w:sz w:val="24"/>
        </w:rPr>
      </w:pPr>
    </w:p>
    <w:p w14:paraId="0FC39058" w14:textId="1E193212" w:rsidR="00460A32" w:rsidRPr="00460A32" w:rsidRDefault="00460A32" w:rsidP="00460A32">
      <w:pPr>
        <w:rPr>
          <w:sz w:val="24"/>
        </w:rPr>
      </w:pPr>
      <w:r w:rsidRPr="00460A32">
        <w:rPr>
          <w:sz w:val="24"/>
        </w:rPr>
        <w:t>Följande gäller angående målvaktskläder och ersättning:</w:t>
      </w:r>
    </w:p>
    <w:p w14:paraId="5C85402E" w14:textId="48563CD5" w:rsidR="00460A32" w:rsidRPr="00460A32" w:rsidRDefault="00460A32" w:rsidP="00460A32">
      <w:pPr>
        <w:rPr>
          <w:sz w:val="24"/>
        </w:rPr>
      </w:pPr>
      <w:r w:rsidRPr="00460A32">
        <w:rPr>
          <w:sz w:val="24"/>
        </w:rPr>
        <w:t>• Senior (med A-lagskontrakt) står klubben för hela målvaktsutrustningen, detta via sponsoravtal (f.n. Zone). Bedömning sker årligen vad som behöver ersättas, men spelar och tränar man seniorinnebandy</w:t>
      </w:r>
      <w:proofErr w:type="gramStart"/>
      <w:r w:rsidRPr="00460A32">
        <w:rPr>
          <w:sz w:val="24"/>
        </w:rPr>
        <w:t xml:space="preserve"> (</w:t>
      </w:r>
      <w:proofErr w:type="spellStart"/>
      <w:r w:rsidRPr="00460A32">
        <w:rPr>
          <w:sz w:val="24"/>
        </w:rPr>
        <w:t>f.n</w:t>
      </w:r>
      <w:proofErr w:type="spellEnd"/>
      <w:r w:rsidRPr="00460A32">
        <w:rPr>
          <w:sz w:val="24"/>
        </w:rPr>
        <w:t xml:space="preserve"> H1, H3u, D</w:t>
      </w:r>
      <w:r w:rsidR="00684E95">
        <w:rPr>
          <w:sz w:val="24"/>
        </w:rPr>
        <w:t>-</w:t>
      </w:r>
      <w:proofErr w:type="spellStart"/>
      <w:r w:rsidRPr="00460A32">
        <w:rPr>
          <w:sz w:val="24"/>
        </w:rPr>
        <w:t>Al</w:t>
      </w:r>
      <w:r w:rsidR="0090076D">
        <w:rPr>
          <w:sz w:val="24"/>
        </w:rPr>
        <w:t>l</w:t>
      </w:r>
      <w:r w:rsidRPr="00460A32">
        <w:rPr>
          <w:sz w:val="24"/>
        </w:rPr>
        <w:t>sv</w:t>
      </w:r>
      <w:proofErr w:type="spellEnd"/>
      <w:r w:rsidRPr="00460A32">
        <w:rPr>
          <w:sz w:val="24"/>
        </w:rPr>
        <w:t>.</w:t>
      </w:r>
      <w:proofErr w:type="gramEnd"/>
      <w:r w:rsidRPr="00460A32">
        <w:rPr>
          <w:sz w:val="24"/>
        </w:rPr>
        <w:t xml:space="preserve"> och D1) har man rätt till seniorställ.</w:t>
      </w:r>
    </w:p>
    <w:p w14:paraId="7EFC1819" w14:textId="2A002AF3" w:rsidR="00460A32" w:rsidRPr="00460A32" w:rsidRDefault="00460A32" w:rsidP="00460A32">
      <w:pPr>
        <w:rPr>
          <w:sz w:val="24"/>
        </w:rPr>
      </w:pPr>
      <w:r w:rsidRPr="00460A32">
        <w:rPr>
          <w:sz w:val="24"/>
        </w:rPr>
        <w:t>Kostnad ca 2200 SEK. Namn får tryckas.</w:t>
      </w:r>
    </w:p>
    <w:p w14:paraId="28356CCC" w14:textId="61838C72" w:rsidR="00460A32" w:rsidRPr="00460A32" w:rsidRDefault="00460A32" w:rsidP="00460A32">
      <w:pPr>
        <w:rPr>
          <w:sz w:val="24"/>
        </w:rPr>
      </w:pPr>
    </w:p>
    <w:p w14:paraId="249B8F60" w14:textId="77777777" w:rsidR="00460A32" w:rsidRPr="00460A32" w:rsidRDefault="00460A32" w:rsidP="00460A32">
      <w:pPr>
        <w:rPr>
          <w:sz w:val="24"/>
        </w:rPr>
      </w:pPr>
      <w:r w:rsidRPr="00460A32">
        <w:rPr>
          <w:sz w:val="24"/>
        </w:rPr>
        <w:t>• Junior får ersättning för målvaktströja och målvaktsbyxor.</w:t>
      </w:r>
    </w:p>
    <w:p w14:paraId="7ED8115D" w14:textId="54C65907" w:rsidR="00460A32" w:rsidRPr="00460A32" w:rsidRDefault="00460A32" w:rsidP="00460A32">
      <w:pPr>
        <w:rPr>
          <w:sz w:val="24"/>
        </w:rPr>
      </w:pPr>
      <w:r w:rsidRPr="00460A32">
        <w:rPr>
          <w:sz w:val="24"/>
        </w:rPr>
        <w:t>Övrig utrustning, så som hjälm, magplatta, skor mm, bedöms personlig och likställs med utespelarnas klubbor och skor. Målvaktströjan bör användas 2-3 säsonger och byxorna 2 säsonger. (HJ, DJ, JAS H och JAS D)</w:t>
      </w:r>
    </w:p>
    <w:p w14:paraId="421F2588" w14:textId="623BFF7E" w:rsidR="00460A32" w:rsidRPr="00460A32" w:rsidRDefault="00460A32" w:rsidP="00460A32">
      <w:pPr>
        <w:rPr>
          <w:sz w:val="24"/>
        </w:rPr>
      </w:pPr>
      <w:r w:rsidRPr="00460A32">
        <w:rPr>
          <w:sz w:val="24"/>
        </w:rPr>
        <w:t>Kostnad max 2200 SEK. Namn får tryckas.</w:t>
      </w:r>
    </w:p>
    <w:p w14:paraId="3FEF98EA" w14:textId="53B7B039" w:rsidR="00460A32" w:rsidRPr="00460A32" w:rsidRDefault="00460A32" w:rsidP="00460A32">
      <w:pPr>
        <w:rPr>
          <w:sz w:val="24"/>
        </w:rPr>
      </w:pPr>
    </w:p>
    <w:p w14:paraId="65CA1FEC" w14:textId="31250338" w:rsidR="00460A32" w:rsidRPr="00460A32" w:rsidRDefault="00460A32" w:rsidP="00460A32">
      <w:pPr>
        <w:rPr>
          <w:sz w:val="24"/>
        </w:rPr>
      </w:pPr>
      <w:r w:rsidRPr="00460A32">
        <w:rPr>
          <w:sz w:val="24"/>
        </w:rPr>
        <w:t>• Barn/Ungdom har tillgång till två målvaktsställ per lag. Dessa kan vara ”ärvda” senior/juniorställ eller ställ av enkl</w:t>
      </w:r>
      <w:r w:rsidR="0090076D">
        <w:rPr>
          <w:sz w:val="24"/>
        </w:rPr>
        <w:t>are modell. Hjälm, tröja, byxor ingår. Enklare variant av</w:t>
      </w:r>
      <w:r w:rsidRPr="00460A32">
        <w:rPr>
          <w:sz w:val="24"/>
        </w:rPr>
        <w:t xml:space="preserve"> handskar </w:t>
      </w:r>
      <w:r w:rsidR="0090076D">
        <w:rPr>
          <w:sz w:val="24"/>
        </w:rPr>
        <w:t>kan ingå.</w:t>
      </w:r>
      <w:r w:rsidRPr="00460A32">
        <w:rPr>
          <w:sz w:val="24"/>
        </w:rPr>
        <w:t xml:space="preserve"> Övrig utrustning bedöms personlig och likställs med utespelarnas klubbor och skor.</w:t>
      </w:r>
    </w:p>
    <w:p w14:paraId="1637958D" w14:textId="41C6A99C" w:rsidR="00460A32" w:rsidRPr="00460A32" w:rsidRDefault="00460A32" w:rsidP="00460A32">
      <w:pPr>
        <w:rPr>
          <w:sz w:val="24"/>
        </w:rPr>
      </w:pPr>
      <w:r w:rsidRPr="00460A32">
        <w:rPr>
          <w:sz w:val="24"/>
        </w:rPr>
        <w:t>I de äldre åldrarna (mellanstadiet, Blå</w:t>
      </w:r>
      <w:r w:rsidR="0090076D">
        <w:rPr>
          <w:sz w:val="24"/>
        </w:rPr>
        <w:t xml:space="preserve"> och Röd</w:t>
      </w:r>
      <w:r w:rsidRPr="00460A32">
        <w:rPr>
          <w:sz w:val="24"/>
        </w:rPr>
        <w:t>)</w:t>
      </w:r>
      <w:r w:rsidRPr="0090076D">
        <w:rPr>
          <w:sz w:val="24"/>
          <w:u w:val="single"/>
        </w:rPr>
        <w:t xml:space="preserve"> kan</w:t>
      </w:r>
      <w:r w:rsidRPr="00460A32">
        <w:rPr>
          <w:sz w:val="24"/>
        </w:rPr>
        <w:t xml:space="preserve"> även knäskydd och magplatta ingå i målvaktsutrustni</w:t>
      </w:r>
      <w:r w:rsidR="0090076D">
        <w:rPr>
          <w:sz w:val="24"/>
        </w:rPr>
        <w:t>ng. Om begagnad inte finns tillgänglig kan, om förutsättningar finns, nyinköp</w:t>
      </w:r>
      <w:r w:rsidR="0090076D">
        <w:rPr>
          <w:sz w:val="24"/>
        </w:rPr>
        <w:br/>
        <w:t>göras.</w:t>
      </w:r>
    </w:p>
    <w:p w14:paraId="6D70FC84" w14:textId="7AD52803" w:rsidR="00460A32" w:rsidRPr="00460A32" w:rsidRDefault="00460A32" w:rsidP="00460A32">
      <w:pPr>
        <w:rPr>
          <w:sz w:val="24"/>
        </w:rPr>
      </w:pPr>
    </w:p>
    <w:p w14:paraId="229439EF" w14:textId="3E3DBAEB" w:rsidR="00460A32" w:rsidRPr="00460A32" w:rsidRDefault="00460A32" w:rsidP="00460A32">
      <w:pPr>
        <w:rPr>
          <w:sz w:val="24"/>
        </w:rPr>
      </w:pPr>
      <w:r w:rsidRPr="00460A32">
        <w:rPr>
          <w:sz w:val="24"/>
        </w:rPr>
        <w:t>All målvaktsutrustning tillhandahållen eller ersatt av klubben tillhör klubben och ska återlämnas till klubben då spelaren slutar eller byter till ny utrustningen. Ingen ny utrustning kommer at</w:t>
      </w:r>
      <w:r w:rsidR="0090076D">
        <w:rPr>
          <w:sz w:val="24"/>
        </w:rPr>
        <w:t>t ersättas eller delas ut förrän</w:t>
      </w:r>
      <w:r w:rsidRPr="00460A32">
        <w:rPr>
          <w:sz w:val="24"/>
        </w:rPr>
        <w:t xml:space="preserve"> den gamla (oavsett skick) utrustningen lämnats in.</w:t>
      </w:r>
    </w:p>
    <w:p w14:paraId="2B7F418B" w14:textId="29E6B784" w:rsidR="00460A32" w:rsidRPr="00460A32" w:rsidRDefault="00460A32" w:rsidP="00460A32">
      <w:pPr>
        <w:rPr>
          <w:sz w:val="24"/>
        </w:rPr>
      </w:pPr>
    </w:p>
    <w:p w14:paraId="4C02426B" w14:textId="56A44EBB" w:rsidR="00460A32" w:rsidRPr="00460A32" w:rsidRDefault="00460A32" w:rsidP="00460A32">
      <w:pPr>
        <w:rPr>
          <w:sz w:val="24"/>
        </w:rPr>
      </w:pPr>
      <w:r w:rsidRPr="00460A32">
        <w:rPr>
          <w:sz w:val="24"/>
        </w:rPr>
        <w:t>Målvaktskläder är också de enda matchkläder som man tillåts att träna i, det är därför extra viktigt att respektive målvakt vårdar sina kläder noga.</w:t>
      </w:r>
    </w:p>
    <w:p w14:paraId="15DC252A" w14:textId="77777777" w:rsidR="00A104E0" w:rsidRDefault="00A104E0" w:rsidP="00460A32">
      <w:pPr>
        <w:rPr>
          <w:sz w:val="24"/>
        </w:rPr>
      </w:pPr>
    </w:p>
    <w:p w14:paraId="55AEF868" w14:textId="300DA0BC" w:rsidR="00460A32" w:rsidRPr="00460A32" w:rsidRDefault="00460A32" w:rsidP="00460A32">
      <w:pPr>
        <w:rPr>
          <w:sz w:val="24"/>
        </w:rPr>
      </w:pPr>
      <w:r w:rsidRPr="00460A32">
        <w:rPr>
          <w:sz w:val="24"/>
        </w:rPr>
        <w:t>Alla inköp ska godkännas av styrelsen eller av styrelsen utsedd grupp/person.</w:t>
      </w:r>
    </w:p>
    <w:p w14:paraId="115FF4C7" w14:textId="77777777" w:rsidR="00A104E0" w:rsidRDefault="00A104E0" w:rsidP="00460A32">
      <w:pPr>
        <w:rPr>
          <w:sz w:val="24"/>
        </w:rPr>
      </w:pPr>
    </w:p>
    <w:p w14:paraId="347C9C27" w14:textId="398A8012" w:rsidR="00460A32" w:rsidRPr="00460A32" w:rsidRDefault="00460A32" w:rsidP="00460A32">
      <w:pPr>
        <w:rPr>
          <w:sz w:val="24"/>
        </w:rPr>
      </w:pPr>
      <w:r w:rsidRPr="00460A32">
        <w:rPr>
          <w:sz w:val="24"/>
        </w:rPr>
        <w:t>En av klubben största intäkter är sponsring och det är därför viktigt att vi följer våra avtal och åtagande gällande all utrustning som bekostad av klubben, dels för att inte äventyra våra sponsoravtal och dels för att kunna förhandla fram så bra avtal som möjligt. F.n. använder vi Klubbhuset som vår leverantör och Zone som vårt märke. Det är därför självklart att vi endast tillhandahåller och ersätter målvaktskläder av märket Zone, köpt via Klubbhuset.</w:t>
      </w:r>
    </w:p>
    <w:p w14:paraId="2B7F4D00" w14:textId="77777777" w:rsidR="00460A32" w:rsidRPr="00460A32" w:rsidRDefault="00460A32" w:rsidP="00460A32">
      <w:pPr>
        <w:rPr>
          <w:sz w:val="24"/>
        </w:rPr>
      </w:pPr>
    </w:p>
    <w:p w14:paraId="4DB9C1C1" w14:textId="77777777" w:rsidR="00460A32" w:rsidRPr="00460A32" w:rsidRDefault="00460A32" w:rsidP="00460A32">
      <w:pPr>
        <w:rPr>
          <w:sz w:val="24"/>
        </w:rPr>
      </w:pPr>
      <w:r w:rsidRPr="00460A32">
        <w:rPr>
          <w:sz w:val="24"/>
        </w:rPr>
        <w:t>Viktigast är att vi representerar IBK Lockerud i fräscha, hela och enhetliga kläder på matcher.</w:t>
      </w:r>
    </w:p>
    <w:p w14:paraId="5FFE2118" w14:textId="3DAD0600" w:rsidR="00487D0B" w:rsidRPr="00460A32" w:rsidRDefault="00F70B57" w:rsidP="00487D0B">
      <w:pPr>
        <w:rPr>
          <w:sz w:val="24"/>
        </w:rPr>
      </w:pPr>
      <w:r>
        <w:rPr>
          <w:b/>
          <w:sz w:val="24"/>
        </w:rPr>
        <w:br/>
        <w:t>M</w:t>
      </w:r>
      <w:r w:rsidR="00471BD5">
        <w:rPr>
          <w:b/>
          <w:sz w:val="24"/>
        </w:rPr>
        <w:t>ariestad 2021-</w:t>
      </w:r>
      <w:r w:rsidR="007F77EF">
        <w:rPr>
          <w:b/>
          <w:sz w:val="24"/>
        </w:rPr>
        <w:t>11-29  § 906</w:t>
      </w:r>
      <w:r w:rsidR="00487D0B" w:rsidRPr="00460A32">
        <w:rPr>
          <w:sz w:val="24"/>
        </w:rPr>
        <w:tab/>
      </w:r>
      <w:r w:rsidR="00487D0B" w:rsidRPr="00460A32">
        <w:rPr>
          <w:sz w:val="24"/>
        </w:rPr>
        <w:tab/>
      </w:r>
      <w:bookmarkStart w:id="0" w:name="_GoBack"/>
      <w:bookmarkEnd w:id="0"/>
      <w:r w:rsidR="00440A72" w:rsidRPr="00460A32">
        <w:rPr>
          <w:sz w:val="24"/>
        </w:rPr>
        <w:t xml:space="preserve">// </w:t>
      </w:r>
      <w:r w:rsidR="00487D0B" w:rsidRPr="00460A32">
        <w:rPr>
          <w:sz w:val="24"/>
        </w:rPr>
        <w:t>Styre</w:t>
      </w:r>
      <w:r w:rsidR="00440A72" w:rsidRPr="00460A32">
        <w:rPr>
          <w:sz w:val="24"/>
        </w:rPr>
        <w:t>lsen IBK Lockerud.</w:t>
      </w:r>
    </w:p>
    <w:sectPr w:rsidR="00487D0B" w:rsidRPr="00460A32" w:rsidSect="00F70B5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0B"/>
    <w:rsid w:val="0000618F"/>
    <w:rsid w:val="00161B5C"/>
    <w:rsid w:val="001655CC"/>
    <w:rsid w:val="00440A72"/>
    <w:rsid w:val="004472BD"/>
    <w:rsid w:val="00460A32"/>
    <w:rsid w:val="00471BD5"/>
    <w:rsid w:val="0047417C"/>
    <w:rsid w:val="00487D0B"/>
    <w:rsid w:val="00684E95"/>
    <w:rsid w:val="006A0A0B"/>
    <w:rsid w:val="006A1F11"/>
    <w:rsid w:val="006D64C7"/>
    <w:rsid w:val="007F77EF"/>
    <w:rsid w:val="0090076D"/>
    <w:rsid w:val="00A104E0"/>
    <w:rsid w:val="00D04E96"/>
    <w:rsid w:val="00E60D9A"/>
    <w:rsid w:val="00F70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0BE5"/>
  <w15:docId w15:val="{BFFA8A14-0B47-4BEE-AC27-C95B99E8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C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87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8F74-4D00-4148-AC6C-9D5F9B85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396</Words>
  <Characters>2102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 Kampe</dc:creator>
  <cp:lastModifiedBy>Ronny</cp:lastModifiedBy>
  <cp:revision>5</cp:revision>
  <dcterms:created xsi:type="dcterms:W3CDTF">2021-08-18T16:02:00Z</dcterms:created>
  <dcterms:modified xsi:type="dcterms:W3CDTF">2021-12-03T12:36:00Z</dcterms:modified>
</cp:coreProperties>
</file>