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BB29A" w14:textId="77777777" w:rsidR="00A043AA" w:rsidRDefault="00A043AA" w:rsidP="00A2442E">
      <w:pPr>
        <w:jc w:val="center"/>
      </w:pPr>
      <w:bookmarkStart w:id="1" w:name="_GoBack"/>
      <w:bookmarkEnd w:id="1"/>
      <w:r w:rsidRPr="00A043AA">
        <w:rPr>
          <w:rStyle w:val="Rubrik1Char"/>
          <w:sz w:val="32"/>
          <w:szCs w:val="32"/>
        </w:rPr>
        <w:t>Tränar- och ledarutbildningar</w:t>
      </w:r>
    </w:p>
    <w:p w14:paraId="14E908AE" w14:textId="7418725B" w:rsidR="00A043AA" w:rsidRPr="00080C23" w:rsidRDefault="00A043AA" w:rsidP="00A043AA">
      <w:pPr>
        <w:pStyle w:val="Rubrik4"/>
        <w:rPr>
          <w:i w:val="0"/>
          <w:iCs w:val="0"/>
        </w:rPr>
      </w:pPr>
      <w:r>
        <w:br/>
      </w:r>
      <w:r w:rsidRPr="00080C23">
        <w:rPr>
          <w:i w:val="0"/>
          <w:iCs w:val="0"/>
        </w:rPr>
        <w:t>Inventering av utbildningsbehov</w:t>
      </w:r>
    </w:p>
    <w:p w14:paraId="6762DA91" w14:textId="15B52825" w:rsidR="00A043AA" w:rsidRDefault="00A2442E" w:rsidP="00A043AA">
      <w:r>
        <w:br/>
      </w:r>
      <w:r w:rsidR="00A043AA">
        <w:t>Som ni kanske har sett är det en ny tränarstege med andra benämningar. Innehållet i utbildningarna är också uppdaterade och kan många av utbildningsmomenten kan genomföras digitalt.</w:t>
      </w:r>
      <w:r w:rsidR="00091707">
        <w:br/>
        <w:t xml:space="preserve">För att kunna planera utbildningar behöver vi </w:t>
      </w:r>
      <w:r w:rsidR="00B259D0">
        <w:t>inventera er förenings</w:t>
      </w:r>
      <w:r w:rsidR="00091707">
        <w:t xml:space="preserve"> </w:t>
      </w:r>
      <w:r w:rsidR="00B259D0">
        <w:t>behov av Tränar och ledarutbildningar</w:t>
      </w:r>
      <w:r w:rsidR="00091707">
        <w:t>.</w:t>
      </w:r>
    </w:p>
    <w:p w14:paraId="5667D5CD" w14:textId="6151FA7B" w:rsidR="00A043AA" w:rsidRDefault="00091707" w:rsidP="00A043AA">
      <w:r>
        <w:t>Svensk Handbolls t</w:t>
      </w:r>
      <w:r w:rsidR="00A043AA">
        <w:t>ränarsteg innehåller nu</w:t>
      </w:r>
      <w:r>
        <w:t>mera</w:t>
      </w:r>
      <w:r w:rsidR="00A043AA">
        <w:t xml:space="preserve"> 6 steg TU1-6 och Mastercoach </w:t>
      </w:r>
      <w:r>
        <w:t xml:space="preserve">som </w:t>
      </w:r>
      <w:r w:rsidR="00A043AA">
        <w:t xml:space="preserve">är </w:t>
      </w:r>
      <w:r>
        <w:t xml:space="preserve">den </w:t>
      </w:r>
      <w:r w:rsidR="00A043AA">
        <w:t>högsta utbildningsnivån.</w:t>
      </w:r>
    </w:p>
    <w:p w14:paraId="2BA2F6E1" w14:textId="6BA81BB3" w:rsidR="00A043AA" w:rsidRDefault="00A043AA" w:rsidP="00A043AA">
      <w:pPr>
        <w:pStyle w:val="Liststycke"/>
        <w:numPr>
          <w:ilvl w:val="0"/>
          <w:numId w:val="3"/>
        </w:numPr>
      </w:pPr>
      <w:r w:rsidRPr="00A043AA">
        <w:rPr>
          <w:b/>
          <w:bCs/>
        </w:rPr>
        <w:t>TU1</w:t>
      </w:r>
      <w:r>
        <w:t xml:space="preserve"> (f.d. Basutbildningen), Barn 6–10 år.</w:t>
      </w:r>
    </w:p>
    <w:p w14:paraId="4E966159" w14:textId="77777777" w:rsidR="00A043AA" w:rsidRDefault="00A043AA" w:rsidP="00A043AA">
      <w:pPr>
        <w:pStyle w:val="Liststycke"/>
        <w:numPr>
          <w:ilvl w:val="0"/>
          <w:numId w:val="3"/>
        </w:numPr>
      </w:pPr>
      <w:r w:rsidRPr="00A043AA">
        <w:rPr>
          <w:b/>
          <w:bCs/>
        </w:rPr>
        <w:t>TU2-3</w:t>
      </w:r>
      <w:r>
        <w:t xml:space="preserve"> (f.d. TS1), Barn och ungdom 10–14 år</w:t>
      </w:r>
    </w:p>
    <w:p w14:paraId="7858CE27" w14:textId="77777777" w:rsidR="00B259D0" w:rsidRDefault="00A043AA" w:rsidP="00A043AA">
      <w:pPr>
        <w:pStyle w:val="Liststycke"/>
        <w:numPr>
          <w:ilvl w:val="0"/>
          <w:numId w:val="3"/>
        </w:numPr>
      </w:pPr>
      <w:r w:rsidRPr="00A043AA">
        <w:rPr>
          <w:b/>
          <w:bCs/>
        </w:rPr>
        <w:t>TU4-5</w:t>
      </w:r>
      <w:r>
        <w:t xml:space="preserve"> (f.d.TS2), Barn och </w:t>
      </w:r>
      <w:r w:rsidR="00B259D0">
        <w:t>ungdom 13–19</w:t>
      </w:r>
      <w:r>
        <w:t xml:space="preserve"> år</w:t>
      </w:r>
    </w:p>
    <w:p w14:paraId="2F62AF78" w14:textId="14552FAD" w:rsidR="00B259D0" w:rsidRDefault="00A043AA" w:rsidP="00A043AA">
      <w:pPr>
        <w:pStyle w:val="Liststycke"/>
        <w:numPr>
          <w:ilvl w:val="0"/>
          <w:numId w:val="3"/>
        </w:numPr>
      </w:pPr>
      <w:r w:rsidRPr="00B259D0">
        <w:rPr>
          <w:b/>
          <w:bCs/>
        </w:rPr>
        <w:t>TU6</w:t>
      </w:r>
      <w:r>
        <w:t xml:space="preserve"> </w:t>
      </w:r>
      <w:r w:rsidR="00B259D0">
        <w:t xml:space="preserve">(f.d. </w:t>
      </w:r>
      <w:r>
        <w:t>TS3</w:t>
      </w:r>
      <w:r w:rsidR="00B259D0">
        <w:t xml:space="preserve">) Seniorer, </w:t>
      </w:r>
      <w:r>
        <w:t>(elitlag)</w:t>
      </w:r>
      <w:r w:rsidR="00B259D0">
        <w:t>.</w:t>
      </w:r>
    </w:p>
    <w:p w14:paraId="346CFE1F" w14:textId="1315336E" w:rsidR="00A043AA" w:rsidRDefault="00A043AA" w:rsidP="00A043AA">
      <w:pPr>
        <w:pStyle w:val="Liststycke"/>
        <w:numPr>
          <w:ilvl w:val="0"/>
          <w:numId w:val="3"/>
        </w:numPr>
      </w:pPr>
      <w:r>
        <w:t>Mastercoach</w:t>
      </w:r>
    </w:p>
    <w:p w14:paraId="45879C8A" w14:textId="52C247C2" w:rsidR="00B259D0" w:rsidRDefault="00B259D0" w:rsidP="00B259D0">
      <w:r>
        <w:t>För tränare är kravet att alla som tränar barn och ungdomar skall ha gått TU1. Tränare som vill klättra på stegen måste ha genomfört TU1 antingen via utbildning som erbjuds av distriktet eller göra ett prov för direktstart på TU2-3.</w:t>
      </w:r>
    </w:p>
    <w:p w14:paraId="45EDF03B" w14:textId="20571EB1" w:rsidR="00A043AA" w:rsidRPr="00A2442E" w:rsidRDefault="00091707" w:rsidP="00A2442E">
      <w:r w:rsidRPr="00091707">
        <w:rPr>
          <w:b/>
          <w:bCs/>
        </w:rPr>
        <w:t xml:space="preserve">Hur </w:t>
      </w:r>
      <w:r w:rsidR="00B259D0" w:rsidRPr="00091707">
        <w:rPr>
          <w:b/>
          <w:bCs/>
        </w:rPr>
        <w:t xml:space="preserve">ser behovet ut </w:t>
      </w:r>
      <w:r w:rsidRPr="00091707">
        <w:rPr>
          <w:b/>
          <w:bCs/>
        </w:rPr>
        <w:t xml:space="preserve">din förening </w:t>
      </w:r>
      <w:r w:rsidR="00B259D0" w:rsidRPr="00091707">
        <w:rPr>
          <w:b/>
          <w:bCs/>
        </w:rPr>
        <w:t>gällande</w:t>
      </w:r>
      <w:r w:rsidRPr="00091707">
        <w:rPr>
          <w:b/>
          <w:bCs/>
        </w:rPr>
        <w:t>:</w:t>
      </w:r>
      <w:r w:rsidR="00B259D0">
        <w:t xml:space="preserve"> </w:t>
      </w:r>
      <w:r>
        <w:br/>
        <w:t xml:space="preserve">1. </w:t>
      </w:r>
      <w:r w:rsidR="00B259D0">
        <w:t>TU</w:t>
      </w:r>
      <w:r>
        <w:t>1?</w:t>
      </w:r>
      <w:r>
        <w:br/>
        <w:t>2.</w:t>
      </w:r>
      <w:r w:rsidR="00B259D0">
        <w:t xml:space="preserve"> TU2-</w:t>
      </w:r>
      <w:r>
        <w:t>3?</w:t>
      </w:r>
      <w:r>
        <w:br/>
        <w:t xml:space="preserve">3. </w:t>
      </w:r>
      <w:r w:rsidR="00B259D0">
        <w:t>TU4-</w:t>
      </w:r>
      <w:r>
        <w:t>5?</w:t>
      </w:r>
      <w:r w:rsidR="00A2442E">
        <w:br/>
      </w:r>
      <w:r>
        <w:t xml:space="preserve">Scanna </w:t>
      </w:r>
      <w:r w:rsidR="00A043AA">
        <w:t xml:space="preserve">av behovet i din </w:t>
      </w:r>
      <w:r w:rsidR="00A2442E">
        <w:t xml:space="preserve">förening och maila ditt svar så fort som möjligt till;  </w:t>
      </w:r>
      <w:hyperlink r:id="rId7" w:history="1">
        <w:r w:rsidR="00A2442E" w:rsidRPr="00295E09">
          <w:rPr>
            <w:rStyle w:val="Hyperlnk"/>
          </w:rPr>
          <w:t>utbildning@handbollnorr.se</w:t>
        </w:r>
      </w:hyperlink>
      <w:r w:rsidR="00A2442E">
        <w:rPr>
          <w:rStyle w:val="Hyperlnk"/>
        </w:rPr>
        <w:br/>
      </w:r>
      <w:r w:rsidR="00A2442E">
        <w:t>Uppge i mailet:</w:t>
      </w:r>
      <w:r>
        <w:br/>
        <w:t xml:space="preserve">1. </w:t>
      </w:r>
      <w:r w:rsidR="00A2442E">
        <w:t>F</w:t>
      </w:r>
      <w:r w:rsidR="00A043AA">
        <w:t>örening</w:t>
      </w:r>
      <w:r>
        <w:br/>
        <w:t>2. V</w:t>
      </w:r>
      <w:r w:rsidR="00A043AA">
        <w:t xml:space="preserve">ilka </w:t>
      </w:r>
      <w:r>
        <w:t xml:space="preserve">av </w:t>
      </w:r>
      <w:r w:rsidR="00A043AA">
        <w:t>utbildningar</w:t>
      </w:r>
      <w:r>
        <w:t>na</w:t>
      </w:r>
      <w:r w:rsidR="00A043AA">
        <w:t xml:space="preserve"> </w:t>
      </w:r>
      <w:r w:rsidR="00A2442E">
        <w:t>det finns behov av</w:t>
      </w:r>
      <w:r>
        <w:br/>
        <w:t>3. H</w:t>
      </w:r>
      <w:r w:rsidR="00A043AA">
        <w:t>ur många</w:t>
      </w:r>
      <w:r>
        <w:t xml:space="preserve"> </w:t>
      </w:r>
      <w:r w:rsidR="00A043AA">
        <w:t>som är intresserade</w:t>
      </w:r>
      <w:r w:rsidR="00A2442E">
        <w:t>/utbildning</w:t>
      </w:r>
      <w:r w:rsidR="00A043AA">
        <w:t>.</w:t>
      </w:r>
    </w:p>
    <w:p w14:paraId="70FCC242" w14:textId="5C70496B" w:rsidR="00A2442E" w:rsidRDefault="00034AAF" w:rsidP="00576B44">
      <w:pPr>
        <w:rPr>
          <w:sz w:val="22"/>
          <w:szCs w:val="18"/>
        </w:rPr>
      </w:pPr>
      <w:r>
        <w:rPr>
          <w:sz w:val="22"/>
          <w:szCs w:val="18"/>
        </w:rPr>
        <w:t>Jennie Wiklund</w:t>
      </w:r>
      <w:r>
        <w:rPr>
          <w:sz w:val="22"/>
          <w:szCs w:val="18"/>
        </w:rPr>
        <w:br/>
      </w:r>
      <w:r w:rsidR="00A2442E" w:rsidRPr="00080C23">
        <w:rPr>
          <w:sz w:val="22"/>
          <w:szCs w:val="18"/>
        </w:rPr>
        <w:t>Utbildningskommittén</w:t>
      </w:r>
      <w:r>
        <w:rPr>
          <w:sz w:val="22"/>
          <w:szCs w:val="18"/>
        </w:rPr>
        <w:t xml:space="preserve">, </w:t>
      </w:r>
      <w:r w:rsidR="00080C23" w:rsidRPr="00080C23">
        <w:rPr>
          <w:sz w:val="22"/>
          <w:szCs w:val="18"/>
        </w:rPr>
        <w:t xml:space="preserve">Handbollförbundet </w:t>
      </w:r>
      <w:r w:rsidR="00080C23">
        <w:rPr>
          <w:sz w:val="22"/>
          <w:szCs w:val="18"/>
        </w:rPr>
        <w:t>Norr</w:t>
      </w:r>
    </w:p>
    <w:p w14:paraId="19BB7A26" w14:textId="4849B196" w:rsidR="00080C23" w:rsidRPr="00080C23" w:rsidRDefault="00080C23" w:rsidP="00080C23">
      <w:pPr>
        <w:tabs>
          <w:tab w:val="left" w:pos="5520"/>
        </w:tabs>
        <w:rPr>
          <w:sz w:val="22"/>
          <w:szCs w:val="18"/>
        </w:rPr>
      </w:pPr>
      <w:r>
        <w:rPr>
          <w:sz w:val="22"/>
          <w:szCs w:val="18"/>
        </w:rPr>
        <w:tab/>
      </w:r>
    </w:p>
    <w:sectPr w:rsidR="00080C23" w:rsidRPr="00080C2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09B08" w14:textId="77777777" w:rsidR="00241334" w:rsidRDefault="00241334" w:rsidP="00BF7DCD">
      <w:r>
        <w:separator/>
      </w:r>
    </w:p>
  </w:endnote>
  <w:endnote w:type="continuationSeparator" w:id="0">
    <w:p w14:paraId="58FDD3DC" w14:textId="77777777" w:rsidR="00241334" w:rsidRDefault="00241334" w:rsidP="00BF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77B9" w14:textId="77777777" w:rsidR="00604D47" w:rsidRPr="00F85407" w:rsidRDefault="00604D47" w:rsidP="00BF7DCD">
    <w:pPr>
      <w:rPr>
        <w:color w:val="595959" w:themeColor="text1" w:themeTint="A6"/>
      </w:rPr>
    </w:pPr>
  </w:p>
  <w:p w14:paraId="3C7BC116" w14:textId="235D42C6" w:rsidR="00604D47" w:rsidRPr="00F85407" w:rsidRDefault="00634CD7" w:rsidP="00DD1839">
    <w:pPr>
      <w:jc w:val="right"/>
      <w:rPr>
        <w:color w:val="595959" w:themeColor="text1" w:themeTint="A6"/>
        <w:sz w:val="16"/>
        <w:szCs w:val="16"/>
      </w:rPr>
    </w:pPr>
    <w:r w:rsidRPr="00F85407">
      <w:rPr>
        <w:color w:val="595959" w:themeColor="text1" w:themeTint="A6"/>
        <w:sz w:val="16"/>
        <w:szCs w:val="16"/>
      </w:rPr>
      <w:t xml:space="preserve">Handbollförbundet </w:t>
    </w:r>
    <w:r w:rsidR="00333DE1" w:rsidRPr="00F85407">
      <w:rPr>
        <w:color w:val="595959" w:themeColor="text1" w:themeTint="A6"/>
        <w:sz w:val="16"/>
        <w:szCs w:val="16"/>
      </w:rPr>
      <w:t>Norr</w:t>
    </w:r>
    <w:r w:rsidRPr="00F85407">
      <w:rPr>
        <w:color w:val="595959" w:themeColor="text1" w:themeTint="A6"/>
        <w:sz w:val="16"/>
        <w:szCs w:val="16"/>
      </w:rPr>
      <w:t xml:space="preserve"> – </w:t>
    </w:r>
    <w:r w:rsidR="00D133CA">
      <w:rPr>
        <w:color w:val="595959" w:themeColor="text1" w:themeTint="A6"/>
        <w:sz w:val="16"/>
        <w:szCs w:val="16"/>
      </w:rPr>
      <w:t>Idrottens Hus, Kronan A3</w:t>
    </w:r>
    <w:r w:rsidR="0065786B" w:rsidRPr="00F85407">
      <w:rPr>
        <w:color w:val="595959" w:themeColor="text1" w:themeTint="A6"/>
        <w:sz w:val="16"/>
        <w:szCs w:val="16"/>
      </w:rPr>
      <w:t xml:space="preserve"> – </w:t>
    </w:r>
    <w:r w:rsidR="00D133CA">
      <w:rPr>
        <w:color w:val="595959" w:themeColor="text1" w:themeTint="A6"/>
        <w:sz w:val="16"/>
        <w:szCs w:val="16"/>
      </w:rPr>
      <w:t>974 42</w:t>
    </w:r>
    <w:r w:rsidR="0065786B" w:rsidRPr="00F85407">
      <w:rPr>
        <w:color w:val="595959" w:themeColor="text1" w:themeTint="A6"/>
        <w:sz w:val="16"/>
        <w:szCs w:val="16"/>
      </w:rPr>
      <w:t xml:space="preserve"> </w:t>
    </w:r>
    <w:r w:rsidR="00D133CA">
      <w:rPr>
        <w:color w:val="595959" w:themeColor="text1" w:themeTint="A6"/>
        <w:sz w:val="16"/>
        <w:szCs w:val="16"/>
      </w:rPr>
      <w:t>Luleå</w:t>
    </w:r>
    <w:r w:rsidR="0065786B" w:rsidRPr="00F85407">
      <w:rPr>
        <w:color w:val="595959" w:themeColor="text1" w:themeTint="A6"/>
        <w:sz w:val="16"/>
        <w:szCs w:val="16"/>
      </w:rPr>
      <w:t xml:space="preserve"> </w:t>
    </w:r>
    <w:r w:rsidR="0065786B" w:rsidRPr="00F85407">
      <w:rPr>
        <w:color w:val="595959" w:themeColor="text1" w:themeTint="A6"/>
        <w:sz w:val="16"/>
        <w:szCs w:val="16"/>
      </w:rPr>
      <w:br/>
      <w:t xml:space="preserve"> </w:t>
    </w:r>
    <w:hyperlink r:id="rId1" w:history="1">
      <w:r w:rsidR="00A85914" w:rsidRPr="004367CA">
        <w:rPr>
          <w:rStyle w:val="Hyperlnk"/>
          <w:rFonts w:cs="Arial"/>
          <w:sz w:val="16"/>
          <w:szCs w:val="16"/>
        </w:rPr>
        <w:t>www.handbollnorr.se</w:t>
      </w:r>
    </w:hyperlink>
    <w:r w:rsidR="00A85914">
      <w:rPr>
        <w:rFonts w:cs="Arial"/>
        <w:color w:val="595959" w:themeColor="text1" w:themeTint="A6"/>
        <w:sz w:val="16"/>
        <w:szCs w:val="16"/>
      </w:rPr>
      <w:t xml:space="preserve"> </w:t>
    </w:r>
    <w:r w:rsidR="0065786B" w:rsidRPr="00F85407">
      <w:rPr>
        <w:color w:val="595959" w:themeColor="text1" w:themeTint="A6"/>
        <w:sz w:val="16"/>
        <w:szCs w:val="16"/>
      </w:rPr>
      <w:t xml:space="preserve"> </w:t>
    </w:r>
    <w:r w:rsidR="00080C23">
      <w:rPr>
        <w:color w:val="595959" w:themeColor="text1" w:themeTint="A6"/>
        <w:sz w:val="16"/>
        <w:szCs w:val="16"/>
      </w:rPr>
      <w:t>-</w:t>
    </w:r>
    <w:r w:rsidR="0065786B" w:rsidRPr="00F85407">
      <w:rPr>
        <w:color w:val="595959" w:themeColor="text1" w:themeTint="A6"/>
        <w:sz w:val="16"/>
        <w:szCs w:val="16"/>
      </w:rPr>
      <w:t xml:space="preserve"> </w:t>
    </w:r>
    <w:hyperlink r:id="rId2" w:history="1">
      <w:r w:rsidR="00D133CA" w:rsidRPr="003208AF">
        <w:rPr>
          <w:rStyle w:val="Hyperlnk"/>
          <w:rFonts w:cs="Arial"/>
          <w:sz w:val="16"/>
          <w:szCs w:val="16"/>
        </w:rPr>
        <w:t>kansli@handbollnorr.se</w:t>
      </w:r>
    </w:hyperlink>
    <w:r w:rsidR="00D133CA">
      <w:rPr>
        <w:rFonts w:cs="Arial"/>
        <w:color w:val="595959" w:themeColor="text1" w:themeTint="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0159" w14:textId="77777777" w:rsidR="00241334" w:rsidRDefault="00241334" w:rsidP="00BF7DCD">
      <w:bookmarkStart w:id="0" w:name="_Hlk71181537"/>
      <w:bookmarkEnd w:id="0"/>
      <w:r>
        <w:separator/>
      </w:r>
    </w:p>
  </w:footnote>
  <w:footnote w:type="continuationSeparator" w:id="0">
    <w:p w14:paraId="4E882435" w14:textId="77777777" w:rsidR="00241334" w:rsidRDefault="00241334" w:rsidP="00BF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1A41" w14:textId="77777777" w:rsidR="00604D47" w:rsidRDefault="009D1C83" w:rsidP="00BF7DCD">
    <w:pPr>
      <w:pStyle w:val="Sidhuvud"/>
    </w:pPr>
    <w:r>
      <w:rPr>
        <w:noProof/>
        <w:lang w:eastAsia="sv-SE"/>
      </w:rPr>
      <w:drawing>
        <wp:anchor distT="0" distB="0" distL="114300" distR="114300" simplePos="0" relativeHeight="251658240" behindDoc="1" locked="0" layoutInCell="1" allowOverlap="1" wp14:anchorId="66E36EC1" wp14:editId="3E1CCFA9">
          <wp:simplePos x="0" y="0"/>
          <wp:positionH relativeFrom="column">
            <wp:posOffset>-389255</wp:posOffset>
          </wp:positionH>
          <wp:positionV relativeFrom="paragraph">
            <wp:posOffset>7620</wp:posOffset>
          </wp:positionV>
          <wp:extent cx="2146300" cy="1206500"/>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63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D6237"/>
    <w:multiLevelType w:val="hybridMultilevel"/>
    <w:tmpl w:val="4628B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470AC4"/>
    <w:multiLevelType w:val="hybridMultilevel"/>
    <w:tmpl w:val="3026ACEC"/>
    <w:lvl w:ilvl="0" w:tplc="7B2A89EA">
      <w:start w:val="1"/>
      <w:numFmt w:val="decimal"/>
      <w:lvlText w:val="%1."/>
      <w:lvlJc w:val="left"/>
      <w:pPr>
        <w:ind w:left="720" w:hanging="360"/>
      </w:pPr>
      <w:rPr>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F785313"/>
    <w:multiLevelType w:val="hybridMultilevel"/>
    <w:tmpl w:val="CFC8A5BA"/>
    <w:lvl w:ilvl="0" w:tplc="D4881708">
      <w:numFmt w:val="bullet"/>
      <w:lvlText w:val="-"/>
      <w:lvlJc w:val="left"/>
      <w:pPr>
        <w:ind w:left="912" w:hanging="552"/>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72"/>
    <w:rsid w:val="00034AAF"/>
    <w:rsid w:val="00080C23"/>
    <w:rsid w:val="00087E66"/>
    <w:rsid w:val="00091707"/>
    <w:rsid w:val="000B2A4E"/>
    <w:rsid w:val="00177CA6"/>
    <w:rsid w:val="001E3AB6"/>
    <w:rsid w:val="002364B0"/>
    <w:rsid w:val="00241334"/>
    <w:rsid w:val="00295E68"/>
    <w:rsid w:val="003072EA"/>
    <w:rsid w:val="00333DE1"/>
    <w:rsid w:val="003344C1"/>
    <w:rsid w:val="003E2CCF"/>
    <w:rsid w:val="004555E6"/>
    <w:rsid w:val="004F69BF"/>
    <w:rsid w:val="00514D6F"/>
    <w:rsid w:val="00525847"/>
    <w:rsid w:val="00576B44"/>
    <w:rsid w:val="005B5AB9"/>
    <w:rsid w:val="005D2B3A"/>
    <w:rsid w:val="00604D47"/>
    <w:rsid w:val="00634CD7"/>
    <w:rsid w:val="00656640"/>
    <w:rsid w:val="0065786B"/>
    <w:rsid w:val="006579BF"/>
    <w:rsid w:val="00674C31"/>
    <w:rsid w:val="006E1F72"/>
    <w:rsid w:val="007276C3"/>
    <w:rsid w:val="0075517F"/>
    <w:rsid w:val="00755FE3"/>
    <w:rsid w:val="00806E0F"/>
    <w:rsid w:val="008307B3"/>
    <w:rsid w:val="008601F7"/>
    <w:rsid w:val="00877C07"/>
    <w:rsid w:val="008909B4"/>
    <w:rsid w:val="008E1119"/>
    <w:rsid w:val="008E3D54"/>
    <w:rsid w:val="009729A5"/>
    <w:rsid w:val="00995746"/>
    <w:rsid w:val="009A32A2"/>
    <w:rsid w:val="009B1C83"/>
    <w:rsid w:val="009C4005"/>
    <w:rsid w:val="009D1C83"/>
    <w:rsid w:val="00A043AA"/>
    <w:rsid w:val="00A2442E"/>
    <w:rsid w:val="00A40F00"/>
    <w:rsid w:val="00A5754C"/>
    <w:rsid w:val="00A84565"/>
    <w:rsid w:val="00A85914"/>
    <w:rsid w:val="00B259D0"/>
    <w:rsid w:val="00B25A71"/>
    <w:rsid w:val="00B37618"/>
    <w:rsid w:val="00B670CE"/>
    <w:rsid w:val="00BA0820"/>
    <w:rsid w:val="00BE1ED5"/>
    <w:rsid w:val="00BF7DCD"/>
    <w:rsid w:val="00C1072F"/>
    <w:rsid w:val="00C35CD0"/>
    <w:rsid w:val="00CC2A8B"/>
    <w:rsid w:val="00CD1C6E"/>
    <w:rsid w:val="00D11F79"/>
    <w:rsid w:val="00D133CA"/>
    <w:rsid w:val="00D3566C"/>
    <w:rsid w:val="00D716EA"/>
    <w:rsid w:val="00DD1839"/>
    <w:rsid w:val="00E34C47"/>
    <w:rsid w:val="00E93CEA"/>
    <w:rsid w:val="00ED3C26"/>
    <w:rsid w:val="00F24229"/>
    <w:rsid w:val="00F85407"/>
    <w:rsid w:val="00FF3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0CB3"/>
  <w15:chartTrackingRefBased/>
  <w15:docId w15:val="{33065A95-1B04-4A42-B91D-0CCA9ABE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CD7"/>
    <w:pPr>
      <w:spacing w:line="300" w:lineRule="auto"/>
    </w:pPr>
    <w:rPr>
      <w:rFonts w:ascii="Arial" w:hAnsi="Arial"/>
      <w:sz w:val="24"/>
      <w:szCs w:val="20"/>
    </w:rPr>
  </w:style>
  <w:style w:type="paragraph" w:styleId="Rubrik1">
    <w:name w:val="heading 1"/>
    <w:basedOn w:val="Rubrik"/>
    <w:next w:val="Normal"/>
    <w:link w:val="Rubrik1Char"/>
    <w:uiPriority w:val="9"/>
    <w:qFormat/>
    <w:rsid w:val="00A84565"/>
    <w:pPr>
      <w:spacing w:before="120" w:after="360" w:line="276" w:lineRule="auto"/>
      <w:outlineLvl w:val="0"/>
    </w:pPr>
    <w:rPr>
      <w:rFonts w:ascii="Arial" w:hAnsi="Arial" w:cs="Arial"/>
      <w:b w:val="0"/>
      <w:bCs/>
      <w:sz w:val="40"/>
      <w:szCs w:val="40"/>
    </w:rPr>
  </w:style>
  <w:style w:type="paragraph" w:styleId="Rubrik2">
    <w:name w:val="heading 2"/>
    <w:basedOn w:val="Rubrik3"/>
    <w:next w:val="Normal"/>
    <w:link w:val="Rubrik2Char"/>
    <w:uiPriority w:val="9"/>
    <w:unhideWhenUsed/>
    <w:qFormat/>
    <w:rsid w:val="00634CD7"/>
    <w:pPr>
      <w:outlineLvl w:val="1"/>
    </w:pPr>
  </w:style>
  <w:style w:type="paragraph" w:styleId="Rubrik3">
    <w:name w:val="heading 3"/>
    <w:next w:val="Normal"/>
    <w:link w:val="Rubrik3Char"/>
    <w:uiPriority w:val="9"/>
    <w:unhideWhenUsed/>
    <w:rsid w:val="00634CD7"/>
    <w:pPr>
      <w:spacing w:before="120" w:after="40"/>
      <w:outlineLvl w:val="2"/>
    </w:pPr>
    <w:rPr>
      <w:rFonts w:ascii="Arial" w:hAnsi="Arial"/>
      <w:b/>
      <w:bCs/>
      <w:sz w:val="24"/>
    </w:rPr>
  </w:style>
  <w:style w:type="paragraph" w:styleId="Rubrik4">
    <w:name w:val="heading 4"/>
    <w:aliases w:val="Rubrik- 3"/>
    <w:basedOn w:val="Rubrik2"/>
    <w:next w:val="Normal"/>
    <w:link w:val="Rubrik4Char"/>
    <w:uiPriority w:val="9"/>
    <w:unhideWhenUsed/>
    <w:qFormat/>
    <w:rsid w:val="00A40F00"/>
    <w:pPr>
      <w:spacing w:after="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604D47"/>
    <w:pPr>
      <w:spacing w:after="0" w:line="240" w:lineRule="auto"/>
      <w:contextualSpacing/>
    </w:pPr>
    <w:rPr>
      <w:rFonts w:ascii="Verdana" w:eastAsiaTheme="majorEastAsia" w:hAnsi="Verdana" w:cstheme="majorBidi"/>
      <w:b/>
      <w:spacing w:val="-10"/>
      <w:kern w:val="28"/>
      <w:sz w:val="56"/>
      <w:szCs w:val="56"/>
    </w:rPr>
  </w:style>
  <w:style w:type="character" w:customStyle="1" w:styleId="RubrikChar">
    <w:name w:val="Rubrik Char"/>
    <w:basedOn w:val="Standardstycketeckensnitt"/>
    <w:link w:val="Rubrik"/>
    <w:uiPriority w:val="10"/>
    <w:rsid w:val="00604D47"/>
    <w:rPr>
      <w:rFonts w:ascii="Verdana" w:eastAsiaTheme="majorEastAsia" w:hAnsi="Verdana" w:cstheme="majorBidi"/>
      <w:b/>
      <w:spacing w:val="-10"/>
      <w:kern w:val="28"/>
      <w:sz w:val="56"/>
      <w:szCs w:val="56"/>
    </w:rPr>
  </w:style>
  <w:style w:type="character" w:customStyle="1" w:styleId="Rubrik1Char">
    <w:name w:val="Rubrik 1 Char"/>
    <w:basedOn w:val="Standardstycketeckensnitt"/>
    <w:link w:val="Rubrik1"/>
    <w:uiPriority w:val="9"/>
    <w:rsid w:val="00A84565"/>
    <w:rPr>
      <w:rFonts w:ascii="Arial" w:eastAsiaTheme="majorEastAsia" w:hAnsi="Arial" w:cs="Arial"/>
      <w:bCs/>
      <w:spacing w:val="-10"/>
      <w:kern w:val="28"/>
      <w:sz w:val="40"/>
      <w:szCs w:val="40"/>
    </w:rPr>
  </w:style>
  <w:style w:type="character" w:customStyle="1" w:styleId="Rubrik2Char">
    <w:name w:val="Rubrik 2 Char"/>
    <w:basedOn w:val="Standardstycketeckensnitt"/>
    <w:link w:val="Rubrik2"/>
    <w:uiPriority w:val="9"/>
    <w:rsid w:val="00634CD7"/>
    <w:rPr>
      <w:rFonts w:ascii="Arial" w:hAnsi="Arial"/>
      <w:b/>
      <w:bCs/>
      <w:sz w:val="24"/>
    </w:rPr>
  </w:style>
  <w:style w:type="paragraph" w:styleId="Underrubrik">
    <w:name w:val="Subtitle"/>
    <w:aliases w:val="Utskriven brödtext"/>
    <w:basedOn w:val="Normal"/>
    <w:next w:val="Normal"/>
    <w:link w:val="UnderrubrikChar"/>
    <w:uiPriority w:val="11"/>
    <w:qFormat/>
    <w:rsid w:val="0075517F"/>
    <w:rPr>
      <w:rFonts w:ascii="Georgia" w:hAnsi="Georgia"/>
      <w:szCs w:val="26"/>
    </w:rPr>
  </w:style>
  <w:style w:type="character" w:customStyle="1" w:styleId="UnderrubrikChar">
    <w:name w:val="Underrubrik Char"/>
    <w:aliases w:val="Utskriven brödtext Char"/>
    <w:basedOn w:val="Standardstycketeckensnitt"/>
    <w:link w:val="Underrubrik"/>
    <w:uiPriority w:val="11"/>
    <w:rsid w:val="0075517F"/>
    <w:rPr>
      <w:rFonts w:ascii="Georgia" w:hAnsi="Georgia"/>
      <w:sz w:val="24"/>
      <w:szCs w:val="26"/>
    </w:rPr>
  </w:style>
  <w:style w:type="paragraph" w:styleId="Sidhuvud">
    <w:name w:val="header"/>
    <w:basedOn w:val="Normal"/>
    <w:link w:val="SidhuvudChar"/>
    <w:uiPriority w:val="99"/>
    <w:unhideWhenUsed/>
    <w:rsid w:val="00604D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4D47"/>
    <w:rPr>
      <w:rFonts w:ascii="Source Sans Pro" w:hAnsi="Source Sans Pro"/>
      <w:sz w:val="24"/>
    </w:rPr>
  </w:style>
  <w:style w:type="paragraph" w:styleId="Sidfot">
    <w:name w:val="footer"/>
    <w:basedOn w:val="Normal"/>
    <w:link w:val="SidfotChar"/>
    <w:uiPriority w:val="99"/>
    <w:unhideWhenUsed/>
    <w:rsid w:val="00604D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4D47"/>
    <w:rPr>
      <w:rFonts w:ascii="Source Sans Pro" w:hAnsi="Source Sans Pro"/>
      <w:sz w:val="24"/>
    </w:rPr>
  </w:style>
  <w:style w:type="character" w:styleId="Hyperlnk">
    <w:name w:val="Hyperlink"/>
    <w:basedOn w:val="Standardstycketeckensnitt"/>
    <w:uiPriority w:val="99"/>
    <w:unhideWhenUsed/>
    <w:rsid w:val="00604D47"/>
    <w:rPr>
      <w:color w:val="0000FF"/>
      <w:u w:val="single"/>
    </w:rPr>
  </w:style>
  <w:style w:type="character" w:customStyle="1" w:styleId="UnresolvedMention">
    <w:name w:val="Unresolved Mention"/>
    <w:basedOn w:val="Standardstycketeckensnitt"/>
    <w:uiPriority w:val="99"/>
    <w:semiHidden/>
    <w:unhideWhenUsed/>
    <w:rsid w:val="00604D47"/>
    <w:rPr>
      <w:color w:val="605E5C"/>
      <w:shd w:val="clear" w:color="auto" w:fill="E1DFDD"/>
    </w:rPr>
  </w:style>
  <w:style w:type="table" w:styleId="Tabellrutnt">
    <w:name w:val="Table Grid"/>
    <w:basedOn w:val="Normaltabell"/>
    <w:uiPriority w:val="39"/>
    <w:rsid w:val="00D1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BF7DCD"/>
    <w:pPr>
      <w:spacing w:after="0" w:line="240" w:lineRule="auto"/>
    </w:pPr>
    <w:rPr>
      <w:rFonts w:ascii="Arial" w:hAnsi="Arial"/>
      <w:szCs w:val="20"/>
    </w:rPr>
  </w:style>
  <w:style w:type="character" w:customStyle="1" w:styleId="Rubrik3Char">
    <w:name w:val="Rubrik 3 Char"/>
    <w:basedOn w:val="Standardstycketeckensnitt"/>
    <w:link w:val="Rubrik3"/>
    <w:uiPriority w:val="9"/>
    <w:rsid w:val="00634CD7"/>
    <w:rPr>
      <w:rFonts w:ascii="Arial" w:hAnsi="Arial"/>
      <w:b/>
      <w:bCs/>
      <w:sz w:val="24"/>
    </w:rPr>
  </w:style>
  <w:style w:type="character" w:customStyle="1" w:styleId="Rubrik4Char">
    <w:name w:val="Rubrik 4 Char"/>
    <w:aliases w:val="Rubrik- 3 Char"/>
    <w:basedOn w:val="Standardstycketeckensnitt"/>
    <w:link w:val="Rubrik4"/>
    <w:uiPriority w:val="9"/>
    <w:rsid w:val="00A40F00"/>
    <w:rPr>
      <w:rFonts w:ascii="Arial" w:hAnsi="Arial"/>
      <w:b/>
      <w:bCs/>
      <w:i/>
      <w:iCs/>
      <w:sz w:val="24"/>
    </w:rPr>
  </w:style>
  <w:style w:type="character" w:styleId="Diskretbetoning">
    <w:name w:val="Subtle Emphasis"/>
    <w:basedOn w:val="Standardstycketeckensnitt"/>
    <w:uiPriority w:val="19"/>
    <w:rsid w:val="009C4005"/>
    <w:rPr>
      <w:i/>
      <w:iCs/>
      <w:color w:val="404040" w:themeColor="text1" w:themeTint="BF"/>
    </w:rPr>
  </w:style>
  <w:style w:type="character" w:styleId="Betoning">
    <w:name w:val="Emphasis"/>
    <w:basedOn w:val="Standardstycketeckensnitt"/>
    <w:uiPriority w:val="20"/>
    <w:rsid w:val="009C4005"/>
    <w:rPr>
      <w:i/>
      <w:iCs/>
    </w:rPr>
  </w:style>
  <w:style w:type="paragraph" w:styleId="Liststycke">
    <w:name w:val="List Paragraph"/>
    <w:basedOn w:val="Normal"/>
    <w:uiPriority w:val="34"/>
    <w:rsid w:val="00634CD7"/>
    <w:pPr>
      <w:ind w:left="720"/>
      <w:contextualSpacing/>
    </w:pPr>
  </w:style>
  <w:style w:type="paragraph" w:styleId="Normalwebb">
    <w:name w:val="Normal (Web)"/>
    <w:basedOn w:val="Normal"/>
    <w:uiPriority w:val="99"/>
    <w:semiHidden/>
    <w:unhideWhenUsed/>
    <w:rsid w:val="00D133CA"/>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tbildning@handbollnor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ansli@handbollnorr.se" TargetMode="External"/><Relationship Id="rId1" Type="http://schemas.openxmlformats.org/officeDocument/2006/relationships/hyperlink" Target="http://www.handbollnor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adf11\Downloads\Dokumentmall%20Handboll%20Nor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 Handboll Norr</Template>
  <TotalTime>0</TotalTime>
  <Pages>1</Pages>
  <Words>203</Words>
  <Characters>1079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Elenor Larsson (RF-SISU Norrbotten)</dc:creator>
  <cp:keywords/>
  <dc:description/>
  <cp:lastModifiedBy>Admin</cp:lastModifiedBy>
  <cp:revision>2</cp:revision>
  <cp:lastPrinted>2021-05-06T06:58:00Z</cp:lastPrinted>
  <dcterms:created xsi:type="dcterms:W3CDTF">2021-09-12T18:17:00Z</dcterms:created>
  <dcterms:modified xsi:type="dcterms:W3CDTF">2021-09-12T18:17:00Z</dcterms:modified>
</cp:coreProperties>
</file>