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067E0" w14:textId="1692B1BC" w:rsidR="00E73D91" w:rsidRDefault="00E73D91">
      <w:r>
        <w:t>Information till föräldrar</w:t>
      </w:r>
    </w:p>
    <w:p w14:paraId="2E12968F" w14:textId="5CDA25FD" w:rsidR="00673814" w:rsidRDefault="00E73D91">
      <w:r>
        <w:t>Har man ett kioskpass ska man vara där ca 1h innan matchstart för att starta i gång allt. Börja med att ta fram korvbröd</w:t>
      </w:r>
      <w:r w:rsidR="003C7BF2">
        <w:t xml:space="preserve"> ur frysen</w:t>
      </w:r>
      <w:r>
        <w:t xml:space="preserve">, starta kaffebryggare och koka korv. Ett tips är att öppna </w:t>
      </w:r>
      <w:proofErr w:type="spellStart"/>
      <w:r>
        <w:t>jalusiet</w:t>
      </w:r>
      <w:proofErr w:type="spellEnd"/>
      <w:r>
        <w:t xml:space="preserve"> medan ni förbereder, många vill gärna ha kaffe innan matchstart. </w:t>
      </w:r>
    </w:p>
    <w:p w14:paraId="1FC0B08D" w14:textId="24B5346B" w:rsidR="00E73D91" w:rsidRDefault="00E73D91">
      <w:r>
        <w:t>Det finns färdiggjord</w:t>
      </w:r>
      <w:r w:rsidR="003C7BF2">
        <w:t>a</w:t>
      </w:r>
      <w:r>
        <w:t xml:space="preserve"> toast i frysen som bara är att stoppa i toastjärnet. Skulle det finnas fikabröd i frysen</w:t>
      </w:r>
      <w:r w:rsidR="00356E3B">
        <w:t xml:space="preserve">, ta fram </w:t>
      </w:r>
      <w:proofErr w:type="gramStart"/>
      <w:r w:rsidR="00356E3B">
        <w:t>3 stycken</w:t>
      </w:r>
      <w:proofErr w:type="gramEnd"/>
      <w:r w:rsidR="00356E3B">
        <w:t xml:space="preserve"> av varje sort och ställ i tårtfatet</w:t>
      </w:r>
      <w:r w:rsidR="003C7BF2">
        <w:t xml:space="preserve"> under lock</w:t>
      </w:r>
      <w:r w:rsidR="00356E3B">
        <w:t>.</w:t>
      </w:r>
    </w:p>
    <w:p w14:paraId="3F2EC4A0" w14:textId="4251A99D" w:rsidR="00E73D91" w:rsidRDefault="00E73D91">
      <w:r>
        <w:t>Man ansvarar efter matchen att plocka undan, städa undan och torka av i kiosken. Matchspelande lag kommer finnas på plats och hjälpa till med nyckeln.</w:t>
      </w:r>
    </w:p>
    <w:p w14:paraId="1C28FE45" w14:textId="6108C1DC" w:rsidR="00E73D91" w:rsidRDefault="00E73D91">
      <w:r>
        <w:t xml:space="preserve">OBS! Kör inte korvkokare, kaffebryggare och vattenkokare samtidigt för då går säkringen. Skulle den gå finns nya säkringar i lådan vid diskbänken. </w:t>
      </w:r>
    </w:p>
    <w:p w14:paraId="7613A1DA" w14:textId="35ED80B7" w:rsidR="00E73D91" w:rsidRDefault="00E73D91">
      <w:r>
        <w:t>I kiosken finns mer information och instruktioner att läsa.</w:t>
      </w:r>
    </w:p>
    <w:p w14:paraId="1F9FA5EA" w14:textId="24D95A6B" w:rsidR="00E73D91" w:rsidRDefault="00E73D91">
      <w:r>
        <w:t>Tack för att n</w:t>
      </w:r>
      <w:r w:rsidR="00BD2B37">
        <w:t xml:space="preserve">i </w:t>
      </w:r>
      <w:r>
        <w:t>ställer upp för KIBK!</w:t>
      </w:r>
    </w:p>
    <w:sectPr w:rsidR="00E73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91"/>
    <w:rsid w:val="00356E3B"/>
    <w:rsid w:val="003C7BF2"/>
    <w:rsid w:val="00673814"/>
    <w:rsid w:val="00770F25"/>
    <w:rsid w:val="00BD2B37"/>
    <w:rsid w:val="00D33CC8"/>
    <w:rsid w:val="00E73D91"/>
    <w:rsid w:val="00FD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6DF7"/>
  <w15:chartTrackingRefBased/>
  <w15:docId w15:val="{142A9AE5-D47C-420E-88D6-65249F43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73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73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73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3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73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73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73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73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73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73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73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73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3D9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73D9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3D9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3D9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3D9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3D9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73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73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73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73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3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73D9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73D9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73D9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73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73D9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73D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Ek</dc:creator>
  <cp:keywords/>
  <dc:description/>
  <cp:lastModifiedBy>Camilla Ek</cp:lastModifiedBy>
  <cp:revision>4</cp:revision>
  <dcterms:created xsi:type="dcterms:W3CDTF">2025-02-05T17:18:00Z</dcterms:created>
  <dcterms:modified xsi:type="dcterms:W3CDTF">2025-08-26T18:05:00Z</dcterms:modified>
</cp:coreProperties>
</file>