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98A8" w14:textId="663EF452" w:rsidR="0055713A" w:rsidRDefault="0055713A"/>
    <w:p w14:paraId="0A402CE4" w14:textId="77777777" w:rsidR="0055713A" w:rsidRPr="007B3CD0" w:rsidRDefault="007B3CD0">
      <w:pPr>
        <w:pStyle w:val="Rubrik"/>
        <w:rPr>
          <w:lang w:val="sv-SE"/>
        </w:rPr>
      </w:pPr>
      <w:r w:rsidRPr="007B3CD0">
        <w:rPr>
          <w:lang w:val="sv-SE"/>
        </w:rPr>
        <w:t>ANDTS-policy för Kungsbacka Youth FC</w:t>
      </w:r>
    </w:p>
    <w:p w14:paraId="5B06E1B8" w14:textId="77777777" w:rsidR="0055713A" w:rsidRPr="007B3CD0" w:rsidRDefault="007B3CD0">
      <w:pPr>
        <w:rPr>
          <w:lang w:val="sv-SE"/>
        </w:rPr>
      </w:pPr>
      <w:r w:rsidRPr="007B3CD0">
        <w:rPr>
          <w:lang w:val="sv-SE"/>
        </w:rPr>
        <w:t>Antagen av styrelsen: 2025-04-11</w:t>
      </w:r>
    </w:p>
    <w:p w14:paraId="320E4735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t>1. Syfte</w:t>
      </w:r>
    </w:p>
    <w:p w14:paraId="68CE7D4A" w14:textId="77777777" w:rsidR="0055713A" w:rsidRPr="007B3CD0" w:rsidRDefault="007B3CD0">
      <w:pPr>
        <w:rPr>
          <w:lang w:val="sv-SE"/>
        </w:rPr>
      </w:pPr>
      <w:r w:rsidRPr="007B3CD0">
        <w:rPr>
          <w:lang w:val="sv-SE"/>
        </w:rPr>
        <w:t>Kungsbacka Youth FC är en ideell fotbollsförening som bedriver verksamhet för barn och ungdomar. Vi arbetar aktivt för att skapa en trygg och hälsosam miljö där alla – oavsett bakgrund – känner sig välkomna och respekterade. Denna policy syftar till att tydliggöra föreningens förhållningssätt till alkohol, narkotika, dopning, tobak- och nikotinprodukter samt spel om pengar (ANDTS).</w:t>
      </w:r>
      <w:r w:rsidRPr="007B3CD0">
        <w:rPr>
          <w:lang w:val="sv-SE"/>
        </w:rPr>
        <w:br/>
      </w:r>
    </w:p>
    <w:p w14:paraId="54A97332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t>2. Målgrupp</w:t>
      </w:r>
    </w:p>
    <w:p w14:paraId="03B533E9" w14:textId="77777777" w:rsidR="0055713A" w:rsidRPr="007B3CD0" w:rsidRDefault="007B3CD0">
      <w:pPr>
        <w:rPr>
          <w:lang w:val="sv-SE"/>
        </w:rPr>
      </w:pPr>
      <w:r w:rsidRPr="007B3CD0">
        <w:rPr>
          <w:lang w:val="sv-SE"/>
        </w:rPr>
        <w:t>Policyn gäller alla aktiva i föreningen, inklusive spelare, ledare, föräldrar, styrelsemedlemmar och andra representanter, vid samtliga aktiviteter som sker i föreningens namn.</w:t>
      </w:r>
    </w:p>
    <w:p w14:paraId="599536F4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t>3. Ställningstagande och riktlinjer</w:t>
      </w:r>
    </w:p>
    <w:p w14:paraId="4C6A0927" w14:textId="77777777" w:rsidR="0055713A" w:rsidRPr="007B3CD0" w:rsidRDefault="0055713A">
      <w:pPr>
        <w:rPr>
          <w:lang w:val="sv-SE"/>
        </w:rPr>
      </w:pPr>
    </w:p>
    <w:p w14:paraId="1AEE0732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t>Alkohol</w:t>
      </w:r>
    </w:p>
    <w:p w14:paraId="0856ACE5" w14:textId="77777777" w:rsid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Ingen alkohol får förekomma i samband med föreningens barn- och ungdomsverksamhet.</w:t>
      </w:r>
    </w:p>
    <w:p w14:paraId="061FD48A" w14:textId="77777777" w:rsid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 xml:space="preserve"> Ledare och vuxna förebilder ska avstå från att konsumera alkohol i samband med föreningens aktiviteter.</w:t>
      </w:r>
    </w:p>
    <w:p w14:paraId="3896BD77" w14:textId="64DCCFE1" w:rsidR="0055713A" w:rsidRP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Vi accepterar inte att någon är påverkad av alkohol vid föreningens aktiviteter.</w:t>
      </w:r>
    </w:p>
    <w:p w14:paraId="09EF4FD5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t>Narkotika och dopning</w:t>
      </w:r>
    </w:p>
    <w:p w14:paraId="37733182" w14:textId="77777777" w:rsid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Allt bruk och innehav av narkotika eller dopningspreparat är förbjudet enligt svensk lag.</w:t>
      </w:r>
    </w:p>
    <w:p w14:paraId="0A1B97DC" w14:textId="77777777" w:rsid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Vi agerar direkt vid misstanke eller kännedom om användning och informerar vårdnadshavare vid behov.</w:t>
      </w:r>
    </w:p>
    <w:p w14:paraId="3CD64A70" w14:textId="6A103058" w:rsidR="0055713A" w:rsidRP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Vi samarbetar med relevanta myndigheter om situationer uppstår.</w:t>
      </w:r>
    </w:p>
    <w:p w14:paraId="03F27D0A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lastRenderedPageBreak/>
        <w:t>Tobak och nikotinprodukter</w:t>
      </w:r>
    </w:p>
    <w:p w14:paraId="0497DA37" w14:textId="77777777" w:rsid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Användning av tobak, e-cigaretter, snus eller andra nikotinprodukter är förbjudet för barn och ungdomar.</w:t>
      </w:r>
    </w:p>
    <w:p w14:paraId="08B38DA7" w14:textId="15193F23" w:rsidR="0055713A" w:rsidRP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Ledare ska inte bruka dessa produkter i barns närvaro.</w:t>
      </w:r>
    </w:p>
    <w:p w14:paraId="6B4DE8CD" w14:textId="77777777" w:rsidR="0055713A" w:rsidRPr="007B3CD0" w:rsidRDefault="007B3CD0">
      <w:pPr>
        <w:pStyle w:val="Rubrik1"/>
        <w:rPr>
          <w:lang w:val="sv-SE"/>
        </w:rPr>
      </w:pPr>
      <w:r w:rsidRPr="007B3CD0">
        <w:rPr>
          <w:lang w:val="sv-SE"/>
        </w:rPr>
        <w:t>Spel om pengar</w:t>
      </w:r>
    </w:p>
    <w:p w14:paraId="1BF89B79" w14:textId="77777777" w:rsidR="00CB3FFA" w:rsidRDefault="007B3CD0" w:rsidP="00CB3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Spel om pengar får inte förekomma i föreningens barn- och ungdomsverksamhet.</w:t>
      </w:r>
    </w:p>
    <w:p w14:paraId="3103A758" w14:textId="10ACB5CF" w:rsidR="0055713A" w:rsidRPr="00C96FFA" w:rsidRDefault="007B3CD0" w:rsidP="00C96FFA">
      <w:pPr>
        <w:pStyle w:val="Liststycke"/>
        <w:numPr>
          <w:ilvl w:val="0"/>
          <w:numId w:val="11"/>
        </w:numPr>
        <w:rPr>
          <w:lang w:val="sv-SE"/>
        </w:rPr>
      </w:pPr>
      <w:r w:rsidRPr="00CB3FFA">
        <w:rPr>
          <w:lang w:val="sv-SE"/>
        </w:rPr>
        <w:t>Vi samarbetar inte med spelbolag.</w:t>
      </w:r>
    </w:p>
    <w:p w14:paraId="41D77ECB" w14:textId="77777777" w:rsidR="00877541" w:rsidRPr="00877541" w:rsidRDefault="00877541" w:rsidP="00877541">
      <w:pPr>
        <w:pStyle w:val="Liststycke"/>
        <w:rPr>
          <w:lang w:val="sv-SE"/>
        </w:rPr>
      </w:pPr>
    </w:p>
    <w:p w14:paraId="3E6A530E" w14:textId="1D7619FE" w:rsidR="0055713A" w:rsidRPr="009F4914" w:rsidRDefault="007B3CD0">
      <w:pPr>
        <w:rPr>
          <w:i/>
          <w:iCs/>
          <w:lang w:val="sv-SE"/>
        </w:rPr>
      </w:pPr>
      <w:r w:rsidRPr="009F4914">
        <w:rPr>
          <w:i/>
          <w:iCs/>
          <w:noProof/>
        </w:rPr>
        <w:drawing>
          <wp:anchor distT="0" distB="0" distL="114300" distR="114300" simplePos="0" relativeHeight="251657216" behindDoc="1" locked="0" layoutInCell="1" allowOverlap="1" wp14:anchorId="28B5523F" wp14:editId="40E9B0C8">
            <wp:simplePos x="0" y="0"/>
            <wp:positionH relativeFrom="column">
              <wp:posOffset>1600200</wp:posOffset>
            </wp:positionH>
            <wp:positionV relativeFrom="paragraph">
              <wp:posOffset>756920</wp:posOffset>
            </wp:positionV>
            <wp:extent cx="1828800" cy="1831975"/>
            <wp:effectExtent l="0" t="0" r="0" b="0"/>
            <wp:wrapNone/>
            <wp:docPr id="1" name="Picture 1" descr="En bild som visar text, cirkel, fotboll, bol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cirkel, fotboll, boll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914">
        <w:rPr>
          <w:i/>
          <w:iCs/>
          <w:lang w:val="sv-SE"/>
        </w:rPr>
        <w:t xml:space="preserve">Denna policy har antagits av styrelsen i Kungsbacka Youth FC och gäller </w:t>
      </w:r>
      <w:r w:rsidR="00384DC6" w:rsidRPr="009F4914">
        <w:rPr>
          <w:i/>
          <w:iCs/>
          <w:lang w:val="sv-SE"/>
        </w:rPr>
        <w:t>tills vidare</w:t>
      </w:r>
      <w:r w:rsidRPr="009F4914">
        <w:rPr>
          <w:i/>
          <w:iCs/>
          <w:lang w:val="sv-SE"/>
        </w:rPr>
        <w:t>.</w:t>
      </w:r>
      <w:r w:rsidRPr="009F4914">
        <w:rPr>
          <w:i/>
          <w:iCs/>
          <w:noProof/>
          <w:lang w:val="sv-SE"/>
        </w:rPr>
        <w:t xml:space="preserve"> </w:t>
      </w:r>
    </w:p>
    <w:sectPr w:rsidR="0055713A" w:rsidRPr="009F49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95540F"/>
    <w:multiLevelType w:val="hybridMultilevel"/>
    <w:tmpl w:val="1C08AA7E"/>
    <w:lvl w:ilvl="0" w:tplc="DDBE6E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724F1"/>
    <w:multiLevelType w:val="hybridMultilevel"/>
    <w:tmpl w:val="B53C5A98"/>
    <w:lvl w:ilvl="0" w:tplc="DDBE6E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823D1"/>
    <w:multiLevelType w:val="hybridMultilevel"/>
    <w:tmpl w:val="75440CAA"/>
    <w:lvl w:ilvl="0" w:tplc="DDBE6E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C3E9D"/>
    <w:multiLevelType w:val="hybridMultilevel"/>
    <w:tmpl w:val="A9DCEAEC"/>
    <w:lvl w:ilvl="0" w:tplc="DDBE6E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D2041"/>
    <w:multiLevelType w:val="hybridMultilevel"/>
    <w:tmpl w:val="276EF0D8"/>
    <w:lvl w:ilvl="0" w:tplc="DDBE6E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95431"/>
    <w:multiLevelType w:val="hybridMultilevel"/>
    <w:tmpl w:val="54CC79DA"/>
    <w:lvl w:ilvl="0" w:tplc="DDBE6E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3B61"/>
    <w:multiLevelType w:val="hybridMultilevel"/>
    <w:tmpl w:val="7F5A0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30042">
    <w:abstractNumId w:val="8"/>
  </w:num>
  <w:num w:numId="2" w16cid:durableId="1998917977">
    <w:abstractNumId w:val="6"/>
  </w:num>
  <w:num w:numId="3" w16cid:durableId="2137335503">
    <w:abstractNumId w:val="5"/>
  </w:num>
  <w:num w:numId="4" w16cid:durableId="976452436">
    <w:abstractNumId w:val="4"/>
  </w:num>
  <w:num w:numId="5" w16cid:durableId="1169634710">
    <w:abstractNumId w:val="7"/>
  </w:num>
  <w:num w:numId="6" w16cid:durableId="1798790329">
    <w:abstractNumId w:val="3"/>
  </w:num>
  <w:num w:numId="7" w16cid:durableId="651981179">
    <w:abstractNumId w:val="2"/>
  </w:num>
  <w:num w:numId="8" w16cid:durableId="1491630347">
    <w:abstractNumId w:val="1"/>
  </w:num>
  <w:num w:numId="9" w16cid:durableId="1386947292">
    <w:abstractNumId w:val="0"/>
  </w:num>
  <w:num w:numId="10" w16cid:durableId="1805080240">
    <w:abstractNumId w:val="15"/>
  </w:num>
  <w:num w:numId="11" w16cid:durableId="1725324750">
    <w:abstractNumId w:val="14"/>
  </w:num>
  <w:num w:numId="12" w16cid:durableId="732192298">
    <w:abstractNumId w:val="12"/>
  </w:num>
  <w:num w:numId="13" w16cid:durableId="1159736761">
    <w:abstractNumId w:val="13"/>
  </w:num>
  <w:num w:numId="14" w16cid:durableId="891620703">
    <w:abstractNumId w:val="10"/>
  </w:num>
  <w:num w:numId="15" w16cid:durableId="438255213">
    <w:abstractNumId w:val="11"/>
  </w:num>
  <w:num w:numId="16" w16cid:durableId="1273513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4DC6"/>
    <w:rsid w:val="0055713A"/>
    <w:rsid w:val="007B3CD0"/>
    <w:rsid w:val="007E1884"/>
    <w:rsid w:val="00865611"/>
    <w:rsid w:val="00877541"/>
    <w:rsid w:val="008E6A6D"/>
    <w:rsid w:val="009F4914"/>
    <w:rsid w:val="00AA1D8D"/>
    <w:rsid w:val="00B47730"/>
    <w:rsid w:val="00C96FFA"/>
    <w:rsid w:val="00CB0664"/>
    <w:rsid w:val="00CB3FFA"/>
    <w:rsid w:val="00D1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175B9"/>
  <w14:defaultImageDpi w14:val="300"/>
  <w15:docId w15:val="{FC648223-D85C-48BF-8707-D54CEF3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Malband Mohideen</cp:lastModifiedBy>
  <cp:revision>8</cp:revision>
  <dcterms:created xsi:type="dcterms:W3CDTF">2025-04-11T13:26:00Z</dcterms:created>
  <dcterms:modified xsi:type="dcterms:W3CDTF">2025-08-20T09:02:00Z</dcterms:modified>
  <cp:category/>
</cp:coreProperties>
</file>