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Styrelsens förslag till valberedning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Fyllnadsval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Tonie Energård, ledamot (1 år kvar)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Therese Blomgren, ledamot (1 år kvar)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00"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Stefan Hjelte, ledamot (1 år kvar)</w:t>
      </w:r>
    </w:p>
    <w:p w:rsidR="00000000" w:rsidDel="00000000" w:rsidP="00000000" w:rsidRDefault="00000000" w:rsidRPr="00000000" w14:paraId="00000007">
      <w:pPr>
        <w:spacing w:after="200" w:line="360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Omval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Marcus Adrelius, ledamot 2 år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Terese Carlsson, ledamot 2 år</w:t>
      </w:r>
    </w:p>
    <w:p w:rsidR="00000000" w:rsidDel="00000000" w:rsidP="00000000" w:rsidRDefault="00000000" w:rsidRPr="00000000" w14:paraId="0000000A">
      <w:pPr>
        <w:spacing w:after="200"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Förslag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Stefan Hjelte, ordförande 1 år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Sara Alexandersson, ledamot 2 år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Mia Adrelius, ledamot 2 år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Dragan Jankovic, ledamot 2 år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Peter Hjelte, suppleant 1 år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00"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Christian Eriksson, suppleant 1 år</w:t>
      </w:r>
    </w:p>
    <w:p w:rsidR="00000000" w:rsidDel="00000000" w:rsidP="00000000" w:rsidRDefault="00000000" w:rsidRPr="00000000" w14:paraId="00000011">
      <w:pPr>
        <w:spacing w:after="200"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Valberedning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Christofer Nylén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0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Sebastian Lindfors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134" w:top="1134" w:left="1418" w:right="1418" w:header="261" w:footer="3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Katrineholm Hockey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Västgötagatan </w:t>
      <w:br w:type="textWrapping"/>
      <w:t xml:space="preserve">641 36 Katrineholm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57" w:firstLine="0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1291691" cy="98044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7780" l="18971" r="26097" t="0"/>
                  <a:stretch>
                    <a:fillRect/>
                  </a:stretch>
                </pic:blipFill>
                <pic:spPr>
                  <a:xfrm>
                    <a:off x="0" y="0"/>
                    <a:ext cx="1291691" cy="980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851"/>
      </w:tabs>
      <w:spacing w:after="120" w:before="120" w:lineRule="auto"/>
      <w:ind w:left="431" w:hanging="431"/>
    </w:pPr>
    <w:rPr>
      <w:rFonts w:ascii="Arial" w:cs="Arial" w:eastAsia="Arial" w:hAnsi="Arial"/>
      <w:b w:val="1"/>
      <w:color w:val="ff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link w:val="Rubrik1Char"/>
    <w:uiPriority w:val="9"/>
    <w:qFormat w:val="1"/>
    <w:rsid w:val="004B5D8D"/>
    <w:pPr>
      <w:keepNext w:val="1"/>
      <w:tabs>
        <w:tab w:val="left" w:pos="851"/>
      </w:tabs>
      <w:spacing w:after="120" w:before="120"/>
      <w:ind w:left="431" w:hanging="431"/>
      <w:outlineLvl w:val="0"/>
    </w:pPr>
    <w:rPr>
      <w:rFonts w:ascii="Arial" w:hAnsi="Arial" w:eastAsiaTheme="minorHAnsi"/>
      <w:b w:val="1"/>
      <w:color w:val="ff6600"/>
      <w:kern w:val="28"/>
      <w:sz w:val="28"/>
      <w:szCs w:val="22"/>
      <w:lang w:bidi="en-US" w:eastAsia="en-US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Rubrik1Char" w:customStyle="1">
    <w:name w:val="Rubrik 1 Char"/>
    <w:basedOn w:val="Standardstycketeckensnitt"/>
    <w:link w:val="Rubrik1"/>
    <w:uiPriority w:val="3"/>
    <w:rsid w:val="004B5D8D"/>
    <w:rPr>
      <w:rFonts w:ascii="Arial" w:hAnsi="Arial" w:eastAsiaTheme="minorHAnsi"/>
      <w:b w:val="1"/>
      <w:color w:val="ff6600"/>
      <w:kern w:val="28"/>
      <w:sz w:val="28"/>
      <w:szCs w:val="22"/>
      <w:lang w:bidi="en-US" w:eastAsia="en-US"/>
    </w:rPr>
  </w:style>
  <w:style w:type="paragraph" w:styleId="Liststycke">
    <w:name w:val="List Paragraph"/>
    <w:basedOn w:val="Normal"/>
    <w:uiPriority w:val="34"/>
    <w:qFormat w:val="1"/>
    <w:rsid w:val="008B44C8"/>
    <w:pPr>
      <w:spacing w:after="200" w:line="276" w:lineRule="auto"/>
      <w:ind w:left="1134"/>
      <w:contextualSpacing w:val="1"/>
    </w:pPr>
    <w:rPr>
      <w:rFonts w:ascii="Arial MT Std" w:hAnsi="Arial MT Std" w:eastAsiaTheme="minorHAnsi"/>
      <w:sz w:val="20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0E3F29"/>
    <w:rPr>
      <w:rFonts w:ascii="Lucida Grande" w:cs="Lucida Grande" w:hAnsi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0E3F29"/>
    <w:rPr>
      <w:rFonts w:ascii="Lucida Grande" w:cs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 w:val="1"/>
    <w:rsid w:val="000E3F29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0E3F29"/>
  </w:style>
  <w:style w:type="paragraph" w:styleId="Sidfot">
    <w:name w:val="footer"/>
    <w:basedOn w:val="Normal"/>
    <w:link w:val="SidfotChar"/>
    <w:uiPriority w:val="99"/>
    <w:unhideWhenUsed w:val="1"/>
    <w:rsid w:val="000E3F29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0E3F29"/>
  </w:style>
  <w:style w:type="character" w:styleId="Hyperlnk">
    <w:name w:val="Hyperlink"/>
    <w:uiPriority w:val="99"/>
    <w:unhideWhenUsed w:val="1"/>
    <w:rsid w:val="00FA74B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CB2901"/>
    <w:rPr>
      <w:color w:val="605e5c"/>
      <w:shd w:color="auto" w:fill="e1dfdd" w:val="clear"/>
    </w:rPr>
  </w:style>
  <w:style w:type="paragraph" w:styleId="Fotnotstext">
    <w:name w:val="footnote text"/>
    <w:basedOn w:val="Normal"/>
    <w:link w:val="FotnotstextChar"/>
    <w:uiPriority w:val="99"/>
    <w:semiHidden w:val="1"/>
    <w:unhideWhenUsed w:val="1"/>
    <w:rsid w:val="009B4D0B"/>
    <w:rPr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 w:val="1"/>
    <w:rsid w:val="009B4D0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 w:val="1"/>
    <w:unhideWhenUsed w:val="1"/>
    <w:rsid w:val="009B4D0B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 w:val="1"/>
    <w:unhideWhenUsed w:val="1"/>
    <w:rsid w:val="009B4D0B"/>
    <w:rPr>
      <w:sz w:val="20"/>
      <w:szCs w:val="20"/>
    </w:rPr>
  </w:style>
  <w:style w:type="character" w:styleId="SlutnotstextChar" w:customStyle="1">
    <w:name w:val="Slutnotstext Char"/>
    <w:basedOn w:val="Standardstycketeckensnitt"/>
    <w:link w:val="Slutnotstext"/>
    <w:uiPriority w:val="99"/>
    <w:semiHidden w:val="1"/>
    <w:rsid w:val="009B4D0B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 w:val="1"/>
    <w:unhideWhenUsed w:val="1"/>
    <w:rsid w:val="009B4D0B"/>
    <w:rPr>
      <w:vertAlign w:val="superscript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5QTULLo5dfvFBy3RbYL82dp4eQ==">CgMxLjA4AHIhMWJrSFp4RE8ycldBb21uVTVlVWxHY0wxQU5pd3FFTTVK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2024-09-17T19:17:00Z</dcterms:created>
  <dc:creator>Katarina Larsson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2023-10-16T09:45:42Z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d8b0da09-90e7-4f8c-a056-f5ba17c967d9</vt:lpwstr>
  </property>
  <property fmtid="{D5CDD505-2E9C-101B-9397-08002B2CF9AE}" pid="8" name="MSIP_Label_43f08ec5-d6d9-4227-8387-ccbfcb3632c4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