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9C3" w:rsidRPr="00E859C3" w:rsidRDefault="00E859C3" w:rsidP="00E859C3">
      <w:pPr>
        <w:pStyle w:val="Normalweb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b/>
          <w:color w:val="000000" w:themeColor="text1"/>
          <w:kern w:val="24"/>
          <w:sz w:val="40"/>
          <w:szCs w:val="40"/>
        </w:rPr>
      </w:pPr>
      <w:r>
        <w:rPr>
          <w:rFonts w:asciiTheme="minorHAnsi" w:eastAsiaTheme="minorEastAsia" w:hAnsi="Calibri" w:cstheme="minorBidi"/>
          <w:b/>
          <w:color w:val="000000" w:themeColor="text1"/>
          <w:kern w:val="24"/>
          <w:sz w:val="40"/>
          <w:szCs w:val="40"/>
        </w:rPr>
        <w:t>Gällande på ungdomsmatcher</w:t>
      </w:r>
    </w:p>
    <w:p w:rsidR="00E859C3" w:rsidRDefault="00E859C3" w:rsidP="00E859C3">
      <w:pPr>
        <w:pStyle w:val="Normalweb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:rsidR="00E859C3" w:rsidRDefault="00E859C3" w:rsidP="00E859C3">
      <w:pPr>
        <w:pStyle w:val="Normalwebb"/>
        <w:spacing w:before="200" w:beforeAutospacing="0" w:after="0" w:afterAutospacing="0" w:line="216" w:lineRule="auto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E859C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Det som får säljas under ungdomsmatcherna finns framme i cafeterian. Den mat som kan säljas finns att tillgå i den rostfria kyl och frys som står i cafeterian.</w:t>
      </w:r>
    </w:p>
    <w:p w:rsidR="00E859C3" w:rsidRPr="00E859C3" w:rsidRDefault="00E859C3" w:rsidP="00E859C3">
      <w:pPr>
        <w:pStyle w:val="Normalwebb"/>
        <w:spacing w:before="200" w:beforeAutospacing="0" w:after="0" w:afterAutospacing="0" w:line="216" w:lineRule="auto"/>
        <w:rPr>
          <w:sz w:val="32"/>
          <w:szCs w:val="32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Vi gör i ordning en kaffekorg (bestående av en kanna kaffe, socker, skedar och muggar)</w:t>
      </w:r>
      <w:bookmarkStart w:id="0" w:name="_GoBack"/>
      <w:bookmarkEnd w:id="0"/>
      <w:r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till hemmalaget och en till bortalaget.</w:t>
      </w:r>
    </w:p>
    <w:p w:rsidR="00E859C3" w:rsidRPr="00E859C3" w:rsidRDefault="00E859C3" w:rsidP="00E859C3">
      <w:pPr>
        <w:pStyle w:val="Normalwebb"/>
        <w:spacing w:before="200" w:beforeAutospacing="0" w:after="0" w:afterAutospacing="0" w:line="216" w:lineRule="auto"/>
        <w:rPr>
          <w:sz w:val="32"/>
          <w:szCs w:val="32"/>
        </w:rPr>
      </w:pPr>
      <w:r w:rsidRPr="00E859C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Viktigt är att man plockar in allt efter sig och städar efter sig. Extra viktigt att städa är de stationerna man har lagat mat på så som stekbord=skrapa rent, torka av, tömma fettbehållaren och toastjärn=diska rent järnet och torka rent under järnet, tömma fettbehållaren.</w:t>
      </w:r>
    </w:p>
    <w:p w:rsidR="00E859C3" w:rsidRPr="00E859C3" w:rsidRDefault="00E859C3" w:rsidP="00E859C3">
      <w:pPr>
        <w:pStyle w:val="Normalwebb"/>
        <w:spacing w:before="200" w:beforeAutospacing="0" w:after="0" w:afterAutospacing="0" w:line="216" w:lineRule="auto"/>
        <w:rPr>
          <w:sz w:val="32"/>
          <w:szCs w:val="32"/>
        </w:rPr>
      </w:pPr>
      <w:r w:rsidRPr="00E859C3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Varje lag räknar kassan och skriver i en redovisningslapp på det man sålt för. Tar bort växelkassan och lägger resterande av pengarna och redovisningslappen i en påse/kuvert och lägger detta i den svarta postlådan som hänger på väggen vid toastjärnet.</w:t>
      </w:r>
    </w:p>
    <w:p w:rsidR="004437B0" w:rsidRDefault="004437B0"/>
    <w:sectPr w:rsidR="00443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9C3"/>
    <w:rsid w:val="004437B0"/>
    <w:rsid w:val="00E8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A927F-A478-43C1-B3A6-457560FD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E8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Galaxen Bygg AB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Alfonsson</dc:creator>
  <cp:keywords/>
  <dc:description/>
  <cp:lastModifiedBy>Therese Alfonsson</cp:lastModifiedBy>
  <cp:revision>1</cp:revision>
  <dcterms:created xsi:type="dcterms:W3CDTF">2015-10-26T12:30:00Z</dcterms:created>
  <dcterms:modified xsi:type="dcterms:W3CDTF">2015-10-26T12:35:00Z</dcterms:modified>
</cp:coreProperties>
</file>