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CFD" w:rsidRDefault="006A54E4" w:rsidP="00671CFD">
      <w:pPr>
        <w:rPr>
          <w:rFonts w:cs="Calibri"/>
          <w:b/>
          <w:noProof/>
          <w:sz w:val="24"/>
          <w:szCs w:val="24"/>
          <w:lang w:eastAsia="sv-SE"/>
        </w:rPr>
      </w:pPr>
      <w:bookmarkStart w:id="0" w:name="_GoBack"/>
      <w:bookmarkEnd w:id="0"/>
      <w:r>
        <w:rPr>
          <w:rFonts w:cs="Calibri"/>
          <w:b/>
          <w:noProof/>
          <w:sz w:val="24"/>
          <w:szCs w:val="24"/>
          <w:lang w:eastAsia="sv-SE"/>
        </w:rPr>
        <w:drawing>
          <wp:inline distT="0" distB="0" distL="0" distR="0">
            <wp:extent cx="889000" cy="984250"/>
            <wp:effectExtent l="0" t="0" r="0" b="0"/>
            <wp:docPr id="1" name="Bild 1" descr="Warberg_Logo_fa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rberg_Logo_far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B78" w:rsidRPr="005F0D41" w:rsidRDefault="00691976" w:rsidP="00671CFD">
      <w:pPr>
        <w:rPr>
          <w:rFonts w:cs="Calibri"/>
          <w:b/>
          <w:noProof/>
          <w:sz w:val="24"/>
          <w:szCs w:val="24"/>
          <w:lang w:eastAsia="sv-SE"/>
        </w:rPr>
      </w:pPr>
      <w:r w:rsidRPr="005F0D41">
        <w:rPr>
          <w:rFonts w:cs="Calibri"/>
          <w:b/>
          <w:noProof/>
          <w:sz w:val="24"/>
          <w:szCs w:val="24"/>
          <w:lang w:eastAsia="sv-SE"/>
        </w:rPr>
        <w:t>Turnerings</w:t>
      </w:r>
      <w:r w:rsidR="00413B78" w:rsidRPr="005F0D41">
        <w:rPr>
          <w:rFonts w:cs="Calibri"/>
          <w:b/>
          <w:noProof/>
          <w:sz w:val="24"/>
          <w:szCs w:val="24"/>
          <w:lang w:eastAsia="sv-SE"/>
        </w:rPr>
        <w:t xml:space="preserve">bestämmelser Warbergsspelen </w:t>
      </w:r>
      <w:r w:rsidR="009A68A9">
        <w:rPr>
          <w:rFonts w:cs="Calibri"/>
          <w:b/>
          <w:noProof/>
          <w:sz w:val="24"/>
          <w:szCs w:val="24"/>
          <w:lang w:eastAsia="sv-SE"/>
        </w:rPr>
        <w:t>201</w:t>
      </w:r>
      <w:r w:rsidR="001E3353">
        <w:rPr>
          <w:rFonts w:cs="Calibri"/>
          <w:b/>
          <w:noProof/>
          <w:sz w:val="24"/>
          <w:szCs w:val="24"/>
          <w:lang w:eastAsia="sv-SE"/>
        </w:rPr>
        <w:t>9</w:t>
      </w:r>
      <w:r w:rsidR="000F6943">
        <w:rPr>
          <w:rFonts w:cs="Calibri"/>
          <w:b/>
          <w:noProof/>
          <w:sz w:val="24"/>
          <w:szCs w:val="24"/>
          <w:lang w:eastAsia="sv-SE"/>
        </w:rPr>
        <w:t xml:space="preserve"> – Kämpande klasser</w:t>
      </w:r>
    </w:p>
    <w:p w:rsidR="00EB0B35" w:rsidRDefault="00413B78">
      <w:pPr>
        <w:rPr>
          <w:rFonts w:cs="Calibri"/>
          <w:b/>
          <w:noProof/>
          <w:sz w:val="20"/>
          <w:szCs w:val="20"/>
          <w:lang w:eastAsia="sv-SE"/>
        </w:rPr>
      </w:pPr>
      <w:r w:rsidRPr="005F0D41">
        <w:rPr>
          <w:rFonts w:cs="Calibri"/>
          <w:b/>
          <w:noProof/>
          <w:sz w:val="20"/>
          <w:szCs w:val="20"/>
          <w:u w:val="single"/>
          <w:lang w:eastAsia="sv-SE"/>
        </w:rPr>
        <w:t>Speltid</w:t>
      </w:r>
      <w:r w:rsidRPr="005F0D41">
        <w:rPr>
          <w:rFonts w:cs="Calibri"/>
          <w:noProof/>
          <w:sz w:val="20"/>
          <w:szCs w:val="20"/>
          <w:lang w:eastAsia="sv-SE"/>
        </w:rPr>
        <w:t xml:space="preserve"> </w:t>
      </w:r>
      <w:r w:rsidR="00EC23CB" w:rsidRPr="005F0D41">
        <w:rPr>
          <w:rFonts w:cs="Calibri"/>
          <w:noProof/>
          <w:sz w:val="20"/>
          <w:szCs w:val="20"/>
          <w:lang w:eastAsia="sv-SE"/>
        </w:rPr>
        <w:br/>
        <w:t xml:space="preserve">Matcherna spelas </w:t>
      </w:r>
      <w:r w:rsidR="009B7ACE">
        <w:rPr>
          <w:rFonts w:cs="Calibri"/>
          <w:noProof/>
          <w:sz w:val="20"/>
          <w:szCs w:val="20"/>
          <w:lang w:eastAsia="sv-SE"/>
        </w:rPr>
        <w:t xml:space="preserve">2 x </w:t>
      </w:r>
      <w:r w:rsidRPr="005F0D41">
        <w:rPr>
          <w:rFonts w:cs="Calibri"/>
          <w:noProof/>
          <w:sz w:val="20"/>
          <w:szCs w:val="20"/>
          <w:lang w:eastAsia="sv-SE"/>
        </w:rPr>
        <w:t>15 minuter</w:t>
      </w:r>
      <w:r w:rsidR="00B27391" w:rsidRPr="005F0D41">
        <w:rPr>
          <w:rFonts w:cs="Calibri"/>
          <w:noProof/>
          <w:sz w:val="20"/>
          <w:szCs w:val="20"/>
          <w:lang w:eastAsia="sv-SE"/>
        </w:rPr>
        <w:t xml:space="preserve">. </w:t>
      </w:r>
      <w:r w:rsidR="009B7ACE">
        <w:rPr>
          <w:rFonts w:cs="Calibri"/>
          <w:noProof/>
          <w:sz w:val="20"/>
          <w:szCs w:val="20"/>
          <w:lang w:eastAsia="sv-SE"/>
        </w:rPr>
        <w:t>Speltiden</w:t>
      </w:r>
      <w:r w:rsidR="00467175" w:rsidRPr="005F0D41">
        <w:rPr>
          <w:rFonts w:cs="Calibri"/>
          <w:noProof/>
          <w:sz w:val="20"/>
          <w:szCs w:val="20"/>
          <w:lang w:eastAsia="sv-SE"/>
        </w:rPr>
        <w:t xml:space="preserve"> </w:t>
      </w:r>
      <w:r w:rsidR="009B7ACE">
        <w:rPr>
          <w:rFonts w:cs="Calibri"/>
          <w:noProof/>
          <w:sz w:val="20"/>
          <w:szCs w:val="20"/>
          <w:lang w:eastAsia="sv-SE"/>
        </w:rPr>
        <w:t>stopas</w:t>
      </w:r>
      <w:r w:rsidR="00467175" w:rsidRPr="005F0D41">
        <w:rPr>
          <w:rFonts w:cs="Calibri"/>
          <w:noProof/>
          <w:sz w:val="20"/>
          <w:szCs w:val="20"/>
          <w:lang w:eastAsia="sv-SE"/>
        </w:rPr>
        <w:t xml:space="preserve"> vid mål och utvisning. </w:t>
      </w:r>
    </w:p>
    <w:p w:rsidR="00CB0FA5" w:rsidRDefault="00671CFD">
      <w:pPr>
        <w:rPr>
          <w:rFonts w:cs="Calibri"/>
          <w:i/>
          <w:noProof/>
          <w:sz w:val="20"/>
          <w:szCs w:val="20"/>
          <w:lang w:eastAsia="sv-SE"/>
        </w:rPr>
      </w:pPr>
      <w:r w:rsidRPr="005F0D41">
        <w:rPr>
          <w:rFonts w:cs="Calibri"/>
          <w:b/>
          <w:noProof/>
          <w:sz w:val="20"/>
          <w:szCs w:val="20"/>
          <w:u w:val="single"/>
          <w:lang w:eastAsia="sv-SE"/>
        </w:rPr>
        <w:t>Periodpaus och uppvärmning</w:t>
      </w:r>
      <w:r w:rsidRPr="005F0D41">
        <w:rPr>
          <w:rFonts w:cs="Calibri"/>
          <w:b/>
          <w:noProof/>
          <w:sz w:val="20"/>
          <w:szCs w:val="20"/>
          <w:u w:val="single"/>
          <w:lang w:eastAsia="sv-SE"/>
        </w:rPr>
        <w:br/>
      </w:r>
      <w:r w:rsidRPr="005F0D41">
        <w:rPr>
          <w:rFonts w:cs="Calibri"/>
          <w:noProof/>
          <w:sz w:val="20"/>
          <w:szCs w:val="20"/>
          <w:lang w:eastAsia="sv-SE"/>
        </w:rPr>
        <w:t>Det är upp till domarna och sekretariatet att avgöra hur mycket tid som kan avsättas. Lagen kan inte kräva tid för uppvärmning utan måste i första hand sköta detta utanför spelplane</w:t>
      </w:r>
      <w:r>
        <w:rPr>
          <w:rFonts w:cs="Calibri"/>
          <w:noProof/>
          <w:sz w:val="20"/>
          <w:szCs w:val="20"/>
          <w:lang w:eastAsia="sv-SE"/>
        </w:rPr>
        <w:t>n</w:t>
      </w:r>
      <w:r w:rsidRPr="005F0D41">
        <w:rPr>
          <w:rFonts w:cs="Calibri"/>
          <w:noProof/>
          <w:sz w:val="20"/>
          <w:szCs w:val="20"/>
          <w:lang w:eastAsia="sv-SE"/>
        </w:rPr>
        <w:t xml:space="preserve">. </w:t>
      </w:r>
      <w:r w:rsidRPr="005F0D41">
        <w:rPr>
          <w:rFonts w:cs="Calibri"/>
          <w:noProof/>
          <w:sz w:val="20"/>
          <w:szCs w:val="20"/>
          <w:lang w:eastAsia="sv-SE"/>
        </w:rPr>
        <w:br/>
      </w:r>
      <w:r>
        <w:rPr>
          <w:rFonts w:cs="Calibri"/>
          <w:i/>
          <w:noProof/>
          <w:sz w:val="20"/>
          <w:szCs w:val="20"/>
          <w:lang w:eastAsia="sv-SE"/>
        </w:rPr>
        <w:t>Lag får själva ta med bollar till eventuell uppvärmning!</w:t>
      </w:r>
    </w:p>
    <w:p w:rsidR="001E3353" w:rsidRPr="001E3353" w:rsidRDefault="001E3353">
      <w:pPr>
        <w:rPr>
          <w:rFonts w:cs="Calibri"/>
          <w:noProof/>
          <w:sz w:val="20"/>
          <w:szCs w:val="20"/>
          <w:lang w:eastAsia="sv-SE"/>
        </w:rPr>
      </w:pPr>
      <w:r>
        <w:rPr>
          <w:rFonts w:cs="Calibri"/>
          <w:noProof/>
          <w:sz w:val="20"/>
          <w:szCs w:val="20"/>
          <w:lang w:eastAsia="sv-SE"/>
        </w:rPr>
        <w:t xml:space="preserve">Inget sidbyte sker i periodpausen. Hemmalaget börjar alltid från högersida sett ifrån sekretariatet. </w:t>
      </w:r>
    </w:p>
    <w:p w:rsidR="00611369" w:rsidRPr="005F0D41" w:rsidRDefault="00611369">
      <w:pPr>
        <w:rPr>
          <w:rFonts w:cs="Calibri"/>
          <w:noProof/>
          <w:sz w:val="20"/>
          <w:szCs w:val="20"/>
          <w:lang w:eastAsia="sv-SE"/>
        </w:rPr>
      </w:pPr>
      <w:r w:rsidRPr="005F0D41">
        <w:rPr>
          <w:rFonts w:cs="Calibri"/>
          <w:b/>
          <w:noProof/>
          <w:sz w:val="20"/>
          <w:szCs w:val="20"/>
          <w:u w:val="single"/>
          <w:lang w:eastAsia="sv-SE"/>
        </w:rPr>
        <w:t>Time out</w:t>
      </w:r>
      <w:r w:rsidR="00FD7747" w:rsidRPr="005F0D41">
        <w:rPr>
          <w:rFonts w:cs="Calibri"/>
          <w:noProof/>
          <w:sz w:val="20"/>
          <w:szCs w:val="20"/>
          <w:lang w:eastAsia="sv-SE"/>
        </w:rPr>
        <w:br/>
        <w:t>I Kämpande klasser är time out inte tillåtet.</w:t>
      </w:r>
    </w:p>
    <w:p w:rsidR="00FA007B" w:rsidRPr="005F0D41" w:rsidRDefault="00701FB9" w:rsidP="00E672BA">
      <w:pPr>
        <w:rPr>
          <w:rFonts w:cs="Calibri"/>
          <w:noProof/>
          <w:sz w:val="20"/>
          <w:szCs w:val="20"/>
          <w:lang w:eastAsia="sv-SE"/>
        </w:rPr>
      </w:pPr>
      <w:r w:rsidRPr="005F0D41">
        <w:rPr>
          <w:rFonts w:cs="Calibri"/>
          <w:b/>
          <w:noProof/>
          <w:sz w:val="20"/>
          <w:szCs w:val="20"/>
          <w:u w:val="single"/>
          <w:lang w:eastAsia="sv-SE"/>
        </w:rPr>
        <w:t>Målv</w:t>
      </w:r>
      <w:r w:rsidR="0084029F">
        <w:rPr>
          <w:rFonts w:cs="Calibri"/>
          <w:b/>
          <w:noProof/>
          <w:sz w:val="20"/>
          <w:szCs w:val="20"/>
          <w:u w:val="single"/>
          <w:lang w:eastAsia="sv-SE"/>
        </w:rPr>
        <w:t>akt</w:t>
      </w:r>
      <w:r w:rsidR="00EC23CB" w:rsidRPr="005F0D41">
        <w:rPr>
          <w:rFonts w:cs="Calibri"/>
          <w:b/>
          <w:noProof/>
          <w:sz w:val="20"/>
          <w:szCs w:val="20"/>
          <w:u w:val="single"/>
          <w:lang w:eastAsia="sv-SE"/>
        </w:rPr>
        <w:t xml:space="preserve"> </w:t>
      </w:r>
      <w:r w:rsidR="0084029F">
        <w:rPr>
          <w:rFonts w:cs="Calibri"/>
          <w:b/>
          <w:noProof/>
          <w:sz w:val="20"/>
          <w:szCs w:val="20"/>
          <w:u w:val="single"/>
          <w:lang w:eastAsia="sv-SE"/>
        </w:rPr>
        <w:t>som</w:t>
      </w:r>
      <w:r w:rsidR="00EC23CB" w:rsidRPr="005F0D41">
        <w:rPr>
          <w:rFonts w:cs="Calibri"/>
          <w:b/>
          <w:noProof/>
          <w:sz w:val="20"/>
          <w:szCs w:val="20"/>
          <w:u w:val="single"/>
          <w:lang w:eastAsia="sv-SE"/>
        </w:rPr>
        <w:t xml:space="preserve"> utespelare</w:t>
      </w:r>
      <w:r w:rsidR="00EC23CB" w:rsidRPr="005F0D41">
        <w:rPr>
          <w:rFonts w:cs="Calibri"/>
          <w:b/>
          <w:noProof/>
          <w:sz w:val="20"/>
          <w:szCs w:val="20"/>
          <w:u w:val="single"/>
          <w:lang w:eastAsia="sv-SE"/>
        </w:rPr>
        <w:br/>
      </w:r>
      <w:r w:rsidR="000F6943">
        <w:rPr>
          <w:rFonts w:cs="Calibri"/>
          <w:noProof/>
          <w:sz w:val="20"/>
          <w:szCs w:val="20"/>
          <w:lang w:eastAsia="sv-SE"/>
        </w:rPr>
        <w:t>M</w:t>
      </w:r>
      <w:r w:rsidR="00F93D12" w:rsidRPr="005F0D41">
        <w:rPr>
          <w:rFonts w:cs="Calibri"/>
          <w:noProof/>
          <w:sz w:val="20"/>
          <w:szCs w:val="20"/>
          <w:lang w:eastAsia="sv-SE"/>
        </w:rPr>
        <w:t>ålvakt</w:t>
      </w:r>
      <w:r w:rsidR="000F6943">
        <w:rPr>
          <w:rFonts w:cs="Calibri"/>
          <w:noProof/>
          <w:sz w:val="20"/>
          <w:szCs w:val="20"/>
          <w:lang w:eastAsia="sv-SE"/>
        </w:rPr>
        <w:t xml:space="preserve"> får</w:t>
      </w:r>
      <w:r w:rsidR="0084029F">
        <w:rPr>
          <w:rFonts w:cs="Calibri"/>
          <w:noProof/>
          <w:sz w:val="20"/>
          <w:szCs w:val="20"/>
          <w:lang w:eastAsia="sv-SE"/>
        </w:rPr>
        <w:t>, i paus byta, och spela som utespelare i nästa period.</w:t>
      </w:r>
      <w:r w:rsidR="0043163D">
        <w:rPr>
          <w:rFonts w:cs="Calibri"/>
          <w:noProof/>
          <w:sz w:val="20"/>
          <w:szCs w:val="20"/>
          <w:lang w:eastAsia="sv-SE"/>
        </w:rPr>
        <w:t xml:space="preserve"> </w:t>
      </w:r>
      <w:r w:rsidR="00CD355F" w:rsidRPr="005F0D41">
        <w:rPr>
          <w:rFonts w:cs="Calibri"/>
          <w:noProof/>
          <w:sz w:val="20"/>
          <w:szCs w:val="20"/>
          <w:lang w:eastAsia="sv-SE"/>
        </w:rPr>
        <w:t>Målvakt s</w:t>
      </w:r>
      <w:r w:rsidR="0084029F">
        <w:rPr>
          <w:rFonts w:cs="Calibri"/>
          <w:noProof/>
          <w:sz w:val="20"/>
          <w:szCs w:val="20"/>
          <w:lang w:eastAsia="sv-SE"/>
        </w:rPr>
        <w:t>om blivit utespelare får ej åter</w:t>
      </w:r>
      <w:r w:rsidR="00CD355F" w:rsidRPr="005F0D41">
        <w:rPr>
          <w:rFonts w:cs="Calibri"/>
          <w:noProof/>
          <w:sz w:val="20"/>
          <w:szCs w:val="20"/>
          <w:lang w:eastAsia="sv-SE"/>
        </w:rPr>
        <w:t>gå till målvakt under samma match.</w:t>
      </w:r>
      <w:r w:rsidR="006477F8" w:rsidRPr="005F0D41">
        <w:rPr>
          <w:rFonts w:cs="Calibri"/>
          <w:noProof/>
          <w:sz w:val="20"/>
          <w:szCs w:val="20"/>
          <w:lang w:eastAsia="sv-SE"/>
        </w:rPr>
        <w:t xml:space="preserve"> </w:t>
      </w:r>
    </w:p>
    <w:p w:rsidR="0084029F" w:rsidRDefault="0084029F" w:rsidP="0084029F">
      <w:pPr>
        <w:rPr>
          <w:rFonts w:cs="Calibri"/>
          <w:noProof/>
          <w:sz w:val="20"/>
          <w:szCs w:val="20"/>
          <w:lang w:eastAsia="sv-SE"/>
        </w:rPr>
      </w:pPr>
      <w:r>
        <w:rPr>
          <w:rFonts w:cs="Calibri"/>
          <w:b/>
          <w:noProof/>
          <w:sz w:val="20"/>
          <w:szCs w:val="20"/>
          <w:u w:val="single"/>
          <w:lang w:eastAsia="sv-SE"/>
        </w:rPr>
        <w:t>Matchställ</w:t>
      </w:r>
      <w:r>
        <w:rPr>
          <w:rFonts w:cs="Calibri"/>
          <w:b/>
          <w:noProof/>
          <w:sz w:val="20"/>
          <w:szCs w:val="20"/>
          <w:u w:val="single"/>
          <w:lang w:eastAsia="sv-SE"/>
        </w:rPr>
        <w:br/>
      </w:r>
      <w:r>
        <w:rPr>
          <w:rFonts w:cs="Calibri"/>
          <w:noProof/>
          <w:sz w:val="20"/>
          <w:szCs w:val="20"/>
          <w:lang w:eastAsia="sv-SE"/>
        </w:rPr>
        <w:t xml:space="preserve">Lagen skall alltid spela i den färg som angivits som hemmaställ. </w:t>
      </w:r>
      <w:r w:rsidRPr="005F0D41">
        <w:rPr>
          <w:rFonts w:cs="Calibri"/>
          <w:noProof/>
          <w:sz w:val="20"/>
          <w:szCs w:val="20"/>
          <w:lang w:eastAsia="sv-SE"/>
        </w:rPr>
        <w:t xml:space="preserve">Om lagen har </w:t>
      </w:r>
      <w:r>
        <w:rPr>
          <w:rFonts w:cs="Calibri"/>
          <w:noProof/>
          <w:sz w:val="20"/>
          <w:szCs w:val="20"/>
          <w:lang w:eastAsia="sv-SE"/>
        </w:rPr>
        <w:t>förväxlingsbar</w:t>
      </w:r>
      <w:r w:rsidRPr="005F0D41">
        <w:rPr>
          <w:rFonts w:cs="Calibri"/>
          <w:noProof/>
          <w:sz w:val="20"/>
          <w:szCs w:val="20"/>
          <w:lang w:eastAsia="sv-SE"/>
        </w:rPr>
        <w:t xml:space="preserve"> färg på </w:t>
      </w:r>
      <w:r>
        <w:rPr>
          <w:rFonts w:cs="Calibri"/>
          <w:noProof/>
          <w:sz w:val="20"/>
          <w:szCs w:val="20"/>
          <w:lang w:eastAsia="sv-SE"/>
        </w:rPr>
        <w:t>matchställ,</w:t>
      </w:r>
      <w:r w:rsidRPr="005F0D41">
        <w:rPr>
          <w:rFonts w:cs="Calibri"/>
          <w:noProof/>
          <w:sz w:val="20"/>
          <w:szCs w:val="20"/>
          <w:lang w:eastAsia="sv-SE"/>
        </w:rPr>
        <w:t xml:space="preserve"> är det </w:t>
      </w:r>
      <w:r>
        <w:rPr>
          <w:rFonts w:cs="Calibri"/>
          <w:noProof/>
          <w:sz w:val="20"/>
          <w:szCs w:val="20"/>
          <w:lang w:eastAsia="sv-SE"/>
        </w:rPr>
        <w:t>bortalaget som</w:t>
      </w:r>
      <w:r w:rsidRPr="005F0D41">
        <w:rPr>
          <w:rFonts w:cs="Calibri"/>
          <w:noProof/>
          <w:sz w:val="20"/>
          <w:szCs w:val="20"/>
          <w:lang w:eastAsia="sv-SE"/>
        </w:rPr>
        <w:t xml:space="preserve"> byt</w:t>
      </w:r>
      <w:r>
        <w:rPr>
          <w:rFonts w:cs="Calibri"/>
          <w:noProof/>
          <w:sz w:val="20"/>
          <w:szCs w:val="20"/>
          <w:lang w:eastAsia="sv-SE"/>
        </w:rPr>
        <w:t xml:space="preserve">er matchställ. </w:t>
      </w:r>
      <w:r w:rsidRPr="005F0D41">
        <w:rPr>
          <w:rFonts w:cs="Calibri"/>
          <w:noProof/>
          <w:sz w:val="20"/>
          <w:szCs w:val="20"/>
          <w:lang w:eastAsia="sv-SE"/>
        </w:rPr>
        <w:t>I brist på reservställ är det godkänt att spela i västar</w:t>
      </w:r>
      <w:r>
        <w:rPr>
          <w:rFonts w:cs="Calibri"/>
          <w:noProof/>
          <w:sz w:val="20"/>
          <w:szCs w:val="20"/>
          <w:lang w:eastAsia="sv-SE"/>
        </w:rPr>
        <w:t xml:space="preserve"> (som </w:t>
      </w:r>
      <w:r w:rsidRPr="005F0D41">
        <w:rPr>
          <w:rFonts w:cs="Calibri"/>
          <w:noProof/>
          <w:sz w:val="20"/>
          <w:szCs w:val="20"/>
          <w:lang w:eastAsia="sv-SE"/>
        </w:rPr>
        <w:t>Warbergsspelen bistår med).</w:t>
      </w:r>
    </w:p>
    <w:p w:rsidR="0084029F" w:rsidRPr="00B024D1" w:rsidRDefault="0084029F" w:rsidP="0084029F">
      <w:pPr>
        <w:rPr>
          <w:rFonts w:cs="Calibri"/>
          <w:noProof/>
          <w:color w:val="000000"/>
          <w:sz w:val="20"/>
          <w:szCs w:val="20"/>
          <w:lang w:eastAsia="sv-SE"/>
        </w:rPr>
      </w:pPr>
      <w:r>
        <w:rPr>
          <w:rFonts w:cs="Calibri"/>
          <w:b/>
          <w:noProof/>
          <w:sz w:val="20"/>
          <w:szCs w:val="20"/>
          <w:u w:val="single"/>
          <w:lang w:eastAsia="sv-SE"/>
        </w:rPr>
        <w:t>Åldersdispens</w:t>
      </w:r>
      <w:r>
        <w:rPr>
          <w:rFonts w:cs="Calibri"/>
          <w:b/>
          <w:noProof/>
          <w:sz w:val="20"/>
          <w:szCs w:val="20"/>
          <w:lang w:eastAsia="sv-SE"/>
        </w:rPr>
        <w:br/>
      </w:r>
      <w:r>
        <w:rPr>
          <w:rFonts w:cs="Calibri"/>
          <w:noProof/>
          <w:sz w:val="20"/>
          <w:szCs w:val="20"/>
          <w:lang w:eastAsia="sv-SE"/>
        </w:rPr>
        <w:t>I samtliga klasser</w:t>
      </w:r>
      <w:r w:rsidRPr="005F0D41">
        <w:rPr>
          <w:rFonts w:cs="Calibri"/>
          <w:noProof/>
          <w:sz w:val="20"/>
          <w:szCs w:val="20"/>
          <w:lang w:eastAsia="sv-SE"/>
        </w:rPr>
        <w:t xml:space="preserve"> beviljas en generell dispens </w:t>
      </w:r>
      <w:r>
        <w:rPr>
          <w:rFonts w:cs="Calibri"/>
          <w:noProof/>
          <w:sz w:val="20"/>
          <w:szCs w:val="20"/>
          <w:lang w:eastAsia="sv-SE"/>
        </w:rPr>
        <w:t>att få spela med</w:t>
      </w:r>
      <w:r w:rsidRPr="005F0D41">
        <w:rPr>
          <w:rFonts w:cs="Calibri"/>
          <w:noProof/>
          <w:sz w:val="20"/>
          <w:szCs w:val="20"/>
          <w:lang w:eastAsia="sv-SE"/>
        </w:rPr>
        <w:t xml:space="preserve"> </w:t>
      </w:r>
      <w:r>
        <w:rPr>
          <w:rFonts w:cs="Calibri"/>
          <w:noProof/>
          <w:sz w:val="20"/>
          <w:szCs w:val="20"/>
          <w:u w:val="single"/>
          <w:lang w:eastAsia="sv-SE"/>
        </w:rPr>
        <w:t>två</w:t>
      </w:r>
      <w:r w:rsidRPr="005F0D41">
        <w:rPr>
          <w:rFonts w:cs="Calibri"/>
          <w:noProof/>
          <w:sz w:val="20"/>
          <w:szCs w:val="20"/>
          <w:u w:val="single"/>
          <w:lang w:eastAsia="sv-SE"/>
        </w:rPr>
        <w:t xml:space="preserve"> överåriga </w:t>
      </w:r>
      <w:r>
        <w:rPr>
          <w:rFonts w:cs="Calibri"/>
          <w:noProof/>
          <w:sz w:val="20"/>
          <w:szCs w:val="20"/>
          <w:u w:val="single"/>
          <w:lang w:eastAsia="sv-SE"/>
        </w:rPr>
        <w:t>ute</w:t>
      </w:r>
      <w:r w:rsidRPr="005F0D41">
        <w:rPr>
          <w:rFonts w:cs="Calibri"/>
          <w:noProof/>
          <w:sz w:val="20"/>
          <w:szCs w:val="20"/>
          <w:u w:val="single"/>
          <w:lang w:eastAsia="sv-SE"/>
        </w:rPr>
        <w:t>spelare</w:t>
      </w:r>
      <w:r>
        <w:rPr>
          <w:rFonts w:cs="Calibri"/>
          <w:noProof/>
          <w:sz w:val="20"/>
          <w:szCs w:val="20"/>
          <w:u w:val="single"/>
          <w:lang w:eastAsia="sv-SE"/>
        </w:rPr>
        <w:t xml:space="preserve"> (per match), samt en </w:t>
      </w:r>
      <w:r w:rsidRPr="005F0D41">
        <w:rPr>
          <w:rFonts w:cs="Calibri"/>
          <w:noProof/>
          <w:sz w:val="20"/>
          <w:szCs w:val="20"/>
          <w:u w:val="single"/>
          <w:lang w:eastAsia="sv-SE"/>
        </w:rPr>
        <w:t>målvakt</w:t>
      </w:r>
      <w:r>
        <w:rPr>
          <w:rFonts w:cs="Calibri"/>
          <w:noProof/>
          <w:sz w:val="20"/>
          <w:szCs w:val="20"/>
          <w:u w:val="single"/>
          <w:lang w:eastAsia="sv-SE"/>
        </w:rPr>
        <w:t xml:space="preserve"> (per match)</w:t>
      </w:r>
      <w:r w:rsidRPr="005F0D41">
        <w:rPr>
          <w:rFonts w:cs="Calibri"/>
          <w:noProof/>
          <w:sz w:val="20"/>
          <w:szCs w:val="20"/>
          <w:lang w:eastAsia="sv-SE"/>
        </w:rPr>
        <w:t xml:space="preserve">. </w:t>
      </w:r>
      <w:r>
        <w:rPr>
          <w:rFonts w:cs="Calibri"/>
          <w:noProof/>
          <w:sz w:val="20"/>
          <w:szCs w:val="20"/>
          <w:lang w:eastAsia="sv-SE"/>
        </w:rPr>
        <w:t>Överårig</w:t>
      </w:r>
      <w:r w:rsidRPr="005F0D41">
        <w:rPr>
          <w:rFonts w:cs="Calibri"/>
          <w:noProof/>
          <w:sz w:val="20"/>
          <w:szCs w:val="20"/>
          <w:lang w:eastAsia="sv-SE"/>
        </w:rPr>
        <w:t xml:space="preserve"> spelare får var</w:t>
      </w:r>
      <w:r>
        <w:rPr>
          <w:rFonts w:cs="Calibri"/>
          <w:noProof/>
          <w:sz w:val="20"/>
          <w:szCs w:val="20"/>
          <w:lang w:eastAsia="sv-SE"/>
        </w:rPr>
        <w:t>a ett år äldre än den klass spelaren</w:t>
      </w:r>
      <w:r w:rsidRPr="005F0D41">
        <w:rPr>
          <w:rFonts w:cs="Calibri"/>
          <w:noProof/>
          <w:sz w:val="20"/>
          <w:szCs w:val="20"/>
          <w:lang w:eastAsia="sv-SE"/>
        </w:rPr>
        <w:t xml:space="preserve"> avser att deltaga i. </w:t>
      </w:r>
      <w:r>
        <w:rPr>
          <w:rFonts w:cs="Calibri"/>
          <w:noProof/>
          <w:sz w:val="20"/>
          <w:szCs w:val="20"/>
          <w:lang w:eastAsia="sv-SE"/>
        </w:rPr>
        <w:t xml:space="preserve">Spelare med dispens får </w:t>
      </w:r>
      <w:r w:rsidRPr="005F0D41">
        <w:rPr>
          <w:rFonts w:cs="Calibri"/>
          <w:noProof/>
          <w:sz w:val="20"/>
          <w:szCs w:val="20"/>
          <w:lang w:eastAsia="sv-SE"/>
        </w:rPr>
        <w:t>deltaga i ett lag</w:t>
      </w:r>
      <w:r>
        <w:rPr>
          <w:rFonts w:cs="Calibri"/>
          <w:noProof/>
          <w:sz w:val="20"/>
          <w:szCs w:val="20"/>
          <w:lang w:eastAsia="sv-SE"/>
        </w:rPr>
        <w:t xml:space="preserve"> som dispensspelare och i ett annat lag som ordinarie spelare</w:t>
      </w:r>
      <w:r w:rsidRPr="005F0D41">
        <w:rPr>
          <w:rFonts w:cs="Calibri"/>
          <w:noProof/>
          <w:sz w:val="20"/>
          <w:szCs w:val="20"/>
          <w:lang w:eastAsia="sv-SE"/>
        </w:rPr>
        <w:t xml:space="preserve"> under turneringen. </w:t>
      </w:r>
      <w:r w:rsidR="00C27FB8">
        <w:rPr>
          <w:rFonts w:cs="Calibri"/>
          <w:noProof/>
          <w:sz w:val="20"/>
          <w:szCs w:val="20"/>
          <w:lang w:eastAsia="sv-SE"/>
        </w:rPr>
        <w:t>Om särskilda skäl föreligger kan tävlingsansvarig bevilja ytterligare dispens.</w:t>
      </w:r>
      <w:r>
        <w:rPr>
          <w:rFonts w:cs="Calibri"/>
          <w:noProof/>
          <w:sz w:val="20"/>
          <w:szCs w:val="20"/>
          <w:lang w:eastAsia="sv-SE"/>
        </w:rPr>
        <w:br/>
      </w:r>
      <w:r w:rsidRPr="005F0D41">
        <w:rPr>
          <w:rFonts w:cs="Calibri"/>
          <w:noProof/>
          <w:sz w:val="20"/>
          <w:szCs w:val="20"/>
          <w:lang w:eastAsia="sv-SE"/>
        </w:rPr>
        <w:br/>
      </w:r>
      <w:r w:rsidRPr="005F0D41">
        <w:rPr>
          <w:rFonts w:cs="Calibri"/>
          <w:i/>
          <w:noProof/>
          <w:sz w:val="20"/>
          <w:szCs w:val="20"/>
          <w:lang w:eastAsia="sv-SE"/>
        </w:rPr>
        <w:t xml:space="preserve">Syftet med </w:t>
      </w:r>
      <w:r>
        <w:rPr>
          <w:rFonts w:cs="Calibri"/>
          <w:i/>
          <w:noProof/>
          <w:sz w:val="20"/>
          <w:szCs w:val="20"/>
          <w:lang w:eastAsia="sv-SE"/>
        </w:rPr>
        <w:t>en generell dispens är INTE att</w:t>
      </w:r>
      <w:r w:rsidRPr="005F0D41">
        <w:rPr>
          <w:rFonts w:cs="Calibri"/>
          <w:i/>
          <w:noProof/>
          <w:sz w:val="20"/>
          <w:szCs w:val="20"/>
          <w:lang w:eastAsia="sv-SE"/>
        </w:rPr>
        <w:t xml:space="preserve"> toppa laget med överårig</w:t>
      </w:r>
      <w:r>
        <w:rPr>
          <w:rFonts w:cs="Calibri"/>
          <w:i/>
          <w:noProof/>
          <w:sz w:val="20"/>
          <w:szCs w:val="20"/>
          <w:lang w:eastAsia="sv-SE"/>
        </w:rPr>
        <w:t xml:space="preserve"> spelare.</w:t>
      </w:r>
      <w:r w:rsidRPr="005F0D41">
        <w:rPr>
          <w:rFonts w:cs="Calibri"/>
          <w:i/>
          <w:noProof/>
          <w:sz w:val="20"/>
          <w:szCs w:val="20"/>
          <w:lang w:eastAsia="sv-SE"/>
        </w:rPr>
        <w:t xml:space="preserve"> </w:t>
      </w:r>
    </w:p>
    <w:p w:rsidR="001E3353" w:rsidRDefault="0084029F" w:rsidP="001E3353">
      <w:pPr>
        <w:rPr>
          <w:rFonts w:cs="Calibri"/>
          <w:b/>
          <w:i/>
          <w:noProof/>
          <w:color w:val="000000"/>
          <w:sz w:val="20"/>
          <w:szCs w:val="20"/>
          <w:lang w:eastAsia="sv-SE"/>
        </w:rPr>
      </w:pPr>
      <w:r w:rsidRPr="0052698F">
        <w:rPr>
          <w:rFonts w:cs="Calibri"/>
          <w:b/>
          <w:noProof/>
          <w:sz w:val="20"/>
          <w:szCs w:val="20"/>
          <w:u w:val="single"/>
          <w:lang w:eastAsia="sv-SE"/>
        </w:rPr>
        <w:t>Könsdispens</w:t>
      </w:r>
      <w:r w:rsidRPr="0052698F">
        <w:rPr>
          <w:rFonts w:cs="Calibri"/>
          <w:b/>
          <w:noProof/>
          <w:sz w:val="20"/>
          <w:szCs w:val="20"/>
          <w:u w:val="single"/>
          <w:lang w:eastAsia="sv-SE"/>
        </w:rPr>
        <w:br/>
      </w:r>
      <w:r w:rsidRPr="005F0D41">
        <w:rPr>
          <w:rFonts w:cs="Calibri"/>
          <w:noProof/>
          <w:sz w:val="20"/>
          <w:szCs w:val="20"/>
          <w:lang w:eastAsia="sv-SE"/>
        </w:rPr>
        <w:t xml:space="preserve">Tjej får </w:t>
      </w:r>
      <w:r>
        <w:rPr>
          <w:rFonts w:cs="Calibri"/>
          <w:noProof/>
          <w:sz w:val="20"/>
          <w:szCs w:val="20"/>
          <w:lang w:eastAsia="sv-SE"/>
        </w:rPr>
        <w:t>spela i killag</w:t>
      </w:r>
      <w:r w:rsidRPr="005F0D41">
        <w:rPr>
          <w:rFonts w:cs="Calibri"/>
          <w:noProof/>
          <w:sz w:val="20"/>
          <w:szCs w:val="20"/>
          <w:lang w:eastAsia="sv-SE"/>
        </w:rPr>
        <w:t xml:space="preserve">. Berörd tjej får även </w:t>
      </w:r>
      <w:r>
        <w:rPr>
          <w:rFonts w:cs="Calibri"/>
          <w:noProof/>
          <w:sz w:val="20"/>
          <w:szCs w:val="20"/>
          <w:lang w:eastAsia="sv-SE"/>
        </w:rPr>
        <w:t>spela</w:t>
      </w:r>
      <w:r w:rsidRPr="005F0D41">
        <w:rPr>
          <w:rFonts w:cs="Calibri"/>
          <w:noProof/>
          <w:sz w:val="20"/>
          <w:szCs w:val="20"/>
          <w:lang w:eastAsia="sv-SE"/>
        </w:rPr>
        <w:t xml:space="preserve"> i </w:t>
      </w:r>
      <w:r>
        <w:rPr>
          <w:rFonts w:cs="Calibri"/>
          <w:noProof/>
          <w:sz w:val="20"/>
          <w:szCs w:val="20"/>
          <w:lang w:eastAsia="sv-SE"/>
        </w:rPr>
        <w:t>sitt tjejlag under turneringen.</w:t>
      </w:r>
    </w:p>
    <w:p w:rsidR="00C27FB8" w:rsidRDefault="0084029F" w:rsidP="001E3353">
      <w:pPr>
        <w:rPr>
          <w:rFonts w:cs="Calibri"/>
          <w:noProof/>
          <w:sz w:val="20"/>
          <w:szCs w:val="20"/>
          <w:lang w:eastAsia="sv-SE"/>
        </w:rPr>
      </w:pPr>
      <w:r w:rsidRPr="005F0D41">
        <w:rPr>
          <w:rFonts w:cs="Calibri"/>
          <w:b/>
          <w:noProof/>
          <w:sz w:val="20"/>
          <w:szCs w:val="20"/>
          <w:u w:val="single"/>
          <w:lang w:eastAsia="sv-SE"/>
        </w:rPr>
        <w:t>Deltagare i match</w:t>
      </w:r>
      <w:r w:rsidRPr="005F0D41">
        <w:rPr>
          <w:rFonts w:cs="Calibri"/>
          <w:b/>
          <w:noProof/>
          <w:sz w:val="20"/>
          <w:szCs w:val="20"/>
          <w:u w:val="single"/>
          <w:lang w:eastAsia="sv-SE"/>
        </w:rPr>
        <w:br/>
      </w:r>
      <w:r w:rsidRPr="005F0D41">
        <w:rPr>
          <w:rFonts w:cs="Calibri"/>
          <w:noProof/>
          <w:sz w:val="20"/>
          <w:szCs w:val="20"/>
          <w:lang w:eastAsia="sv-SE"/>
        </w:rPr>
        <w:t xml:space="preserve">Ett lag i turneringen får bestå av maximalt 25 spelare. </w:t>
      </w:r>
      <w:r>
        <w:rPr>
          <w:rFonts w:cs="Calibri"/>
          <w:noProof/>
          <w:sz w:val="20"/>
          <w:szCs w:val="20"/>
          <w:lang w:eastAsia="sv-SE"/>
        </w:rPr>
        <w:t>Inför</w:t>
      </w:r>
      <w:r w:rsidRPr="005F0D41">
        <w:rPr>
          <w:rFonts w:cs="Calibri"/>
          <w:noProof/>
          <w:sz w:val="20"/>
          <w:szCs w:val="20"/>
          <w:lang w:eastAsia="sv-SE"/>
        </w:rPr>
        <w:t xml:space="preserve"> varje match kryssar ledaren i vilka spelare som ska deltaga i respektive match, maximalt 20 spelare/match. </w:t>
      </w:r>
      <w:r w:rsidR="00C27FB8">
        <w:rPr>
          <w:rFonts w:cs="Calibri"/>
          <w:noProof/>
          <w:sz w:val="20"/>
          <w:szCs w:val="20"/>
          <w:lang w:eastAsia="sv-SE"/>
        </w:rPr>
        <w:t>I Kämpande klasser får spelare delta i flera lag i samma åldersklass (</w:t>
      </w:r>
      <w:r w:rsidR="00FD2DDA">
        <w:rPr>
          <w:rFonts w:cs="Calibri"/>
          <w:noProof/>
          <w:sz w:val="20"/>
          <w:szCs w:val="20"/>
          <w:lang w:eastAsia="sv-SE"/>
        </w:rPr>
        <w:t xml:space="preserve">t </w:t>
      </w:r>
      <w:r w:rsidR="00C27FB8">
        <w:rPr>
          <w:rFonts w:cs="Calibri"/>
          <w:noProof/>
          <w:sz w:val="20"/>
          <w:szCs w:val="20"/>
          <w:lang w:eastAsia="sv-SE"/>
        </w:rPr>
        <w:t>ex Warberg IBF P 09 svart och P 09 blå).</w:t>
      </w:r>
    </w:p>
    <w:p w:rsidR="0084029F" w:rsidRDefault="0084029F" w:rsidP="0084029F">
      <w:pPr>
        <w:rPr>
          <w:rFonts w:cs="Calibri"/>
          <w:noProof/>
          <w:sz w:val="20"/>
          <w:szCs w:val="20"/>
          <w:lang w:eastAsia="sv-SE"/>
        </w:rPr>
      </w:pPr>
    </w:p>
    <w:p w:rsidR="0084029F" w:rsidRPr="005F0D41" w:rsidRDefault="0084029F" w:rsidP="0084029F">
      <w:pPr>
        <w:rPr>
          <w:rFonts w:cs="Calibri"/>
          <w:noProof/>
          <w:sz w:val="20"/>
          <w:szCs w:val="20"/>
          <w:lang w:eastAsia="sv-SE"/>
        </w:rPr>
      </w:pPr>
    </w:p>
    <w:p w:rsidR="001E3353" w:rsidRPr="001E3353" w:rsidRDefault="00C73429" w:rsidP="001E3353">
      <w:pPr>
        <w:rPr>
          <w:rFonts w:cs="Calibri"/>
          <w:noProof/>
          <w:color w:val="000000"/>
          <w:sz w:val="20"/>
          <w:szCs w:val="20"/>
          <w:lang w:eastAsia="sv-SE"/>
        </w:rPr>
      </w:pPr>
      <w:r>
        <w:rPr>
          <w:rFonts w:cs="Calibri"/>
          <w:b/>
          <w:noProof/>
          <w:sz w:val="20"/>
          <w:szCs w:val="20"/>
          <w:u w:val="single"/>
          <w:lang w:eastAsia="sv-SE"/>
        </w:rPr>
        <w:lastRenderedPageBreak/>
        <w:t>Kombinerade lag</w:t>
      </w:r>
      <w:r>
        <w:rPr>
          <w:rFonts w:cs="Calibri"/>
          <w:noProof/>
          <w:sz w:val="20"/>
          <w:szCs w:val="20"/>
          <w:lang w:eastAsia="sv-SE"/>
        </w:rPr>
        <w:br/>
        <w:t xml:space="preserve">Två föreningar kan ansöka om att spela med kombinerat lag vid anmälan till cupen, förutsatt att föreningarna inte har fler än 25 licenser tillsammans i aktuell åldersgrupp. Ansökan om kombinerat lag skickas till </w:t>
      </w:r>
      <w:hyperlink r:id="rId8" w:history="1">
        <w:r w:rsidRPr="006D6A68">
          <w:rPr>
            <w:rStyle w:val="Hyperlnk"/>
            <w:rFonts w:cs="Calibri"/>
            <w:noProof/>
            <w:color w:val="000000"/>
            <w:sz w:val="20"/>
            <w:szCs w:val="20"/>
            <w:u w:val="none"/>
            <w:lang w:eastAsia="sv-SE"/>
          </w:rPr>
          <w:t>warbergsspelen@warbergic.se</w:t>
        </w:r>
      </w:hyperlink>
      <w:r w:rsidRPr="006D6A68">
        <w:rPr>
          <w:rFonts w:cs="Calibri"/>
          <w:noProof/>
          <w:color w:val="000000"/>
          <w:sz w:val="20"/>
          <w:szCs w:val="20"/>
          <w:lang w:eastAsia="sv-SE"/>
        </w:rPr>
        <w:t xml:space="preserve"> i samband med anmälan.</w:t>
      </w:r>
    </w:p>
    <w:p w:rsidR="00C27FB8" w:rsidRDefault="00C27FB8" w:rsidP="00C27FB8">
      <w:pPr>
        <w:rPr>
          <w:rFonts w:cs="Calibri"/>
          <w:noProof/>
          <w:sz w:val="20"/>
          <w:szCs w:val="20"/>
          <w:lang w:eastAsia="sv-SE"/>
        </w:rPr>
      </w:pPr>
      <w:r w:rsidRPr="005F0D41">
        <w:rPr>
          <w:rFonts w:cs="Calibri"/>
          <w:b/>
          <w:noProof/>
          <w:sz w:val="20"/>
          <w:szCs w:val="20"/>
          <w:u w:val="single"/>
          <w:lang w:eastAsia="sv-SE"/>
        </w:rPr>
        <w:t>Turneringsprotokoll</w:t>
      </w:r>
      <w:r w:rsidRPr="005F0D41">
        <w:rPr>
          <w:rFonts w:cs="Calibri"/>
          <w:b/>
          <w:noProof/>
          <w:sz w:val="20"/>
          <w:szCs w:val="20"/>
          <w:u w:val="single"/>
          <w:lang w:eastAsia="sv-SE"/>
        </w:rPr>
        <w:br/>
      </w:r>
      <w:r w:rsidRPr="005F0D41">
        <w:rPr>
          <w:rFonts w:cs="Calibri"/>
          <w:noProof/>
          <w:sz w:val="20"/>
          <w:szCs w:val="20"/>
          <w:lang w:eastAsia="sv-SE"/>
        </w:rPr>
        <w:t>Turneringsprotokollet lämnas in till matchsekretar</w:t>
      </w:r>
      <w:r>
        <w:rPr>
          <w:rFonts w:cs="Calibri"/>
          <w:noProof/>
          <w:sz w:val="20"/>
          <w:szCs w:val="20"/>
          <w:lang w:eastAsia="sv-SE"/>
        </w:rPr>
        <w:t>iatet senast 10 minuter innan ut</w:t>
      </w:r>
      <w:r w:rsidRPr="005F0D41">
        <w:rPr>
          <w:rFonts w:cs="Calibri"/>
          <w:noProof/>
          <w:sz w:val="20"/>
          <w:szCs w:val="20"/>
          <w:lang w:eastAsia="sv-SE"/>
        </w:rPr>
        <w:t>satt matchstart</w:t>
      </w:r>
      <w:r>
        <w:rPr>
          <w:rFonts w:cs="Calibri"/>
          <w:noProof/>
          <w:sz w:val="20"/>
          <w:szCs w:val="20"/>
          <w:lang w:eastAsia="sv-SE"/>
        </w:rPr>
        <w:t>stid</w:t>
      </w:r>
      <w:r w:rsidRPr="005F0D41">
        <w:rPr>
          <w:rFonts w:cs="Calibri"/>
          <w:noProof/>
          <w:sz w:val="20"/>
          <w:szCs w:val="20"/>
          <w:lang w:eastAsia="sv-SE"/>
        </w:rPr>
        <w:t>. Protokollet ska vara signerat</w:t>
      </w:r>
      <w:r>
        <w:rPr>
          <w:rFonts w:cs="Calibri"/>
          <w:noProof/>
          <w:sz w:val="20"/>
          <w:szCs w:val="20"/>
          <w:lang w:eastAsia="sv-SE"/>
        </w:rPr>
        <w:t xml:space="preserve"> av ledare</w:t>
      </w:r>
      <w:r w:rsidRPr="005F0D41">
        <w:rPr>
          <w:rFonts w:cs="Calibri"/>
          <w:noProof/>
          <w:sz w:val="20"/>
          <w:szCs w:val="20"/>
          <w:lang w:eastAsia="sv-SE"/>
        </w:rPr>
        <w:t>! Efter avslutad match hämtar ledaren tillbaka protokollet och använder samma</w:t>
      </w:r>
      <w:r>
        <w:rPr>
          <w:rFonts w:cs="Calibri"/>
          <w:noProof/>
          <w:sz w:val="20"/>
          <w:szCs w:val="20"/>
          <w:lang w:eastAsia="sv-SE"/>
        </w:rPr>
        <w:t xml:space="preserve"> protokoll</w:t>
      </w:r>
      <w:r w:rsidRPr="005F0D41">
        <w:rPr>
          <w:rFonts w:cs="Calibri"/>
          <w:noProof/>
          <w:sz w:val="20"/>
          <w:szCs w:val="20"/>
          <w:lang w:eastAsia="sv-SE"/>
        </w:rPr>
        <w:t xml:space="preserve"> under hela turneringen.</w:t>
      </w:r>
      <w:r>
        <w:rPr>
          <w:rFonts w:cs="Calibri"/>
          <w:noProof/>
          <w:sz w:val="20"/>
          <w:szCs w:val="20"/>
          <w:lang w:eastAsia="sv-SE"/>
        </w:rPr>
        <w:t xml:space="preserve"> Efter avslutad turnering lämnas turneringsprotokollet i sekretariatet. </w:t>
      </w:r>
    </w:p>
    <w:p w:rsidR="00DF2980" w:rsidRDefault="00EC23CB" w:rsidP="00543E7C">
      <w:pPr>
        <w:rPr>
          <w:rFonts w:cs="Calibri"/>
          <w:noProof/>
          <w:sz w:val="20"/>
          <w:szCs w:val="20"/>
          <w:lang w:eastAsia="sv-SE"/>
        </w:rPr>
      </w:pPr>
      <w:r w:rsidRPr="005F0D41">
        <w:rPr>
          <w:rFonts w:cs="Calibri"/>
          <w:b/>
          <w:noProof/>
          <w:sz w:val="20"/>
          <w:szCs w:val="20"/>
          <w:u w:val="single"/>
          <w:lang w:eastAsia="sv-SE"/>
        </w:rPr>
        <w:t>Utvisningar</w:t>
      </w:r>
      <w:r w:rsidRPr="005F0D41">
        <w:rPr>
          <w:rFonts w:cs="Calibri"/>
          <w:b/>
          <w:noProof/>
          <w:sz w:val="20"/>
          <w:szCs w:val="20"/>
          <w:u w:val="single"/>
          <w:lang w:eastAsia="sv-SE"/>
        </w:rPr>
        <w:br/>
      </w:r>
      <w:r w:rsidR="005D6034">
        <w:rPr>
          <w:rFonts w:cs="Calibri"/>
          <w:noProof/>
          <w:sz w:val="20"/>
          <w:szCs w:val="20"/>
          <w:lang w:eastAsia="sv-SE"/>
        </w:rPr>
        <w:t xml:space="preserve">I klasserna P/F </w:t>
      </w:r>
      <w:r w:rsidR="00EB0B35">
        <w:rPr>
          <w:rFonts w:cs="Calibri"/>
          <w:noProof/>
          <w:sz w:val="20"/>
          <w:szCs w:val="20"/>
          <w:lang w:eastAsia="sv-SE"/>
        </w:rPr>
        <w:t>07</w:t>
      </w:r>
      <w:r w:rsidR="00C27FB8">
        <w:rPr>
          <w:rFonts w:cs="Calibri"/>
          <w:noProof/>
          <w:sz w:val="20"/>
          <w:szCs w:val="20"/>
          <w:lang w:eastAsia="sv-SE"/>
        </w:rPr>
        <w:t>-1</w:t>
      </w:r>
      <w:r w:rsidR="001E3353">
        <w:rPr>
          <w:rFonts w:cs="Calibri"/>
          <w:noProof/>
          <w:sz w:val="20"/>
          <w:szCs w:val="20"/>
          <w:lang w:eastAsia="sv-SE"/>
        </w:rPr>
        <w:t>1</w:t>
      </w:r>
      <w:r w:rsidR="00543E7C" w:rsidRPr="005F0D41">
        <w:rPr>
          <w:rFonts w:cs="Calibri"/>
          <w:noProof/>
          <w:sz w:val="20"/>
          <w:szCs w:val="20"/>
          <w:lang w:eastAsia="sv-SE"/>
        </w:rPr>
        <w:t xml:space="preserve"> utdöms inga utvisningar</w:t>
      </w:r>
      <w:r w:rsidR="00635AED">
        <w:rPr>
          <w:rFonts w:cs="Calibri"/>
          <w:noProof/>
          <w:sz w:val="20"/>
          <w:szCs w:val="20"/>
          <w:lang w:eastAsia="sv-SE"/>
        </w:rPr>
        <w:t xml:space="preserve"> eller straffslag</w:t>
      </w:r>
      <w:r w:rsidR="00543E7C" w:rsidRPr="005F0D41">
        <w:rPr>
          <w:rFonts w:cs="Calibri"/>
          <w:noProof/>
          <w:sz w:val="20"/>
          <w:szCs w:val="20"/>
          <w:lang w:eastAsia="sv-SE"/>
        </w:rPr>
        <w:t xml:space="preserve"> utan tillrättavisning ges. </w:t>
      </w:r>
    </w:p>
    <w:p w:rsidR="004F3187" w:rsidRDefault="008040B8" w:rsidP="00543E7C">
      <w:pPr>
        <w:rPr>
          <w:rFonts w:cs="Calibri"/>
          <w:sz w:val="20"/>
          <w:szCs w:val="20"/>
        </w:rPr>
      </w:pPr>
      <w:r w:rsidRPr="008040B8">
        <w:rPr>
          <w:rFonts w:cs="Calibri"/>
          <w:b/>
          <w:sz w:val="20"/>
          <w:szCs w:val="20"/>
          <w:u w:val="single"/>
        </w:rPr>
        <w:t>Spelplaner</w:t>
      </w:r>
      <w:r w:rsidR="00C114E8">
        <w:rPr>
          <w:rFonts w:cs="Calibri"/>
          <w:sz w:val="20"/>
          <w:szCs w:val="20"/>
        </w:rPr>
        <w:br/>
      </w:r>
      <w:r w:rsidRPr="008040B8">
        <w:rPr>
          <w:rFonts w:cs="Calibri"/>
          <w:sz w:val="20"/>
          <w:szCs w:val="20"/>
        </w:rPr>
        <w:t xml:space="preserve">Klasserna </w:t>
      </w:r>
      <w:r>
        <w:rPr>
          <w:rFonts w:cs="Calibri"/>
          <w:sz w:val="20"/>
          <w:szCs w:val="20"/>
        </w:rPr>
        <w:t>f</w:t>
      </w:r>
      <w:r w:rsidR="00C27FB8">
        <w:rPr>
          <w:rFonts w:cs="Calibri"/>
          <w:sz w:val="20"/>
          <w:szCs w:val="20"/>
        </w:rPr>
        <w:t xml:space="preserve">lickor och pojkar </w:t>
      </w:r>
      <w:r w:rsidR="00D11B52">
        <w:rPr>
          <w:rFonts w:cs="Calibri"/>
          <w:sz w:val="20"/>
          <w:szCs w:val="20"/>
        </w:rPr>
        <w:t>0</w:t>
      </w:r>
      <w:r w:rsidR="001E3353">
        <w:rPr>
          <w:rFonts w:cs="Calibri"/>
          <w:sz w:val="20"/>
          <w:szCs w:val="20"/>
        </w:rPr>
        <w:t>7</w:t>
      </w:r>
      <w:r w:rsidR="00D11B52">
        <w:rPr>
          <w:rFonts w:cs="Calibri"/>
          <w:sz w:val="20"/>
          <w:szCs w:val="20"/>
        </w:rPr>
        <w:t>,</w:t>
      </w:r>
      <w:r w:rsidR="00C27FB8">
        <w:rPr>
          <w:rFonts w:cs="Calibri"/>
          <w:sz w:val="20"/>
          <w:szCs w:val="20"/>
        </w:rPr>
        <w:t xml:space="preserve"> </w:t>
      </w:r>
      <w:r w:rsidR="00D11B52">
        <w:rPr>
          <w:rFonts w:cs="Calibri"/>
          <w:sz w:val="20"/>
          <w:szCs w:val="20"/>
        </w:rPr>
        <w:t>0</w:t>
      </w:r>
      <w:r w:rsidR="001E3353">
        <w:rPr>
          <w:rFonts w:cs="Calibri"/>
          <w:sz w:val="20"/>
          <w:szCs w:val="20"/>
        </w:rPr>
        <w:t>8</w:t>
      </w:r>
      <w:r w:rsidR="00C27FB8">
        <w:rPr>
          <w:rFonts w:cs="Calibri"/>
          <w:sz w:val="20"/>
          <w:szCs w:val="20"/>
        </w:rPr>
        <w:t xml:space="preserve"> och 0</w:t>
      </w:r>
      <w:r w:rsidR="001E3353">
        <w:rPr>
          <w:rFonts w:cs="Calibri"/>
          <w:sz w:val="20"/>
          <w:szCs w:val="20"/>
        </w:rPr>
        <w:t>9</w:t>
      </w:r>
      <w:r w:rsidRPr="008040B8">
        <w:rPr>
          <w:rFonts w:cs="Calibri"/>
          <w:sz w:val="20"/>
          <w:szCs w:val="20"/>
        </w:rPr>
        <w:t xml:space="preserve"> spela</w:t>
      </w:r>
      <w:r w:rsidR="00C27FB8">
        <w:rPr>
          <w:rFonts w:cs="Calibri"/>
          <w:sz w:val="20"/>
          <w:szCs w:val="20"/>
        </w:rPr>
        <w:t xml:space="preserve">r på fullstor plan 40 x </w:t>
      </w:r>
      <w:r>
        <w:rPr>
          <w:rFonts w:cs="Calibri"/>
          <w:sz w:val="20"/>
          <w:szCs w:val="20"/>
        </w:rPr>
        <w:t>20 meter</w:t>
      </w:r>
      <w:r w:rsidR="00C27FB8">
        <w:rPr>
          <w:rFonts w:cs="Calibri"/>
          <w:sz w:val="20"/>
          <w:szCs w:val="20"/>
        </w:rPr>
        <w:t xml:space="preserve"> (alternativt 38 x </w:t>
      </w:r>
      <w:r w:rsidR="00253E19">
        <w:rPr>
          <w:rFonts w:cs="Calibri"/>
          <w:sz w:val="20"/>
          <w:szCs w:val="20"/>
        </w:rPr>
        <w:t>18 meter)</w:t>
      </w:r>
      <w:r w:rsidRPr="008040B8">
        <w:rPr>
          <w:rFonts w:cs="Calibri"/>
          <w:sz w:val="20"/>
          <w:szCs w:val="20"/>
        </w:rPr>
        <w:t xml:space="preserve"> med </w:t>
      </w:r>
      <w:r w:rsidR="00E61F34">
        <w:rPr>
          <w:rFonts w:cs="Calibri"/>
          <w:sz w:val="20"/>
          <w:szCs w:val="20"/>
        </w:rPr>
        <w:t>fullstor</w:t>
      </w:r>
      <w:r w:rsidRPr="008040B8">
        <w:rPr>
          <w:rFonts w:cs="Calibri"/>
          <w:sz w:val="20"/>
          <w:szCs w:val="20"/>
        </w:rPr>
        <w:t xml:space="preserve"> </w:t>
      </w:r>
      <w:r w:rsidR="00C27FB8">
        <w:rPr>
          <w:rFonts w:cs="Calibri"/>
          <w:sz w:val="20"/>
          <w:szCs w:val="20"/>
        </w:rPr>
        <w:t>målbur</w:t>
      </w:r>
      <w:r w:rsidRPr="008040B8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br/>
        <w:t>Klasser</w:t>
      </w:r>
      <w:r w:rsidR="00635AED">
        <w:rPr>
          <w:rFonts w:cs="Calibri"/>
          <w:sz w:val="20"/>
          <w:szCs w:val="20"/>
        </w:rPr>
        <w:t>na flickor och pojkar</w:t>
      </w:r>
      <w:r>
        <w:rPr>
          <w:rFonts w:cs="Calibri"/>
          <w:sz w:val="20"/>
          <w:szCs w:val="20"/>
        </w:rPr>
        <w:t xml:space="preserve"> </w:t>
      </w:r>
      <w:r w:rsidR="001E3353">
        <w:rPr>
          <w:rFonts w:cs="Calibri"/>
          <w:sz w:val="20"/>
          <w:szCs w:val="20"/>
        </w:rPr>
        <w:t>10</w:t>
      </w:r>
      <w:r w:rsidR="00C27FB8">
        <w:rPr>
          <w:rFonts w:cs="Calibri"/>
          <w:sz w:val="20"/>
          <w:szCs w:val="20"/>
        </w:rPr>
        <w:t xml:space="preserve"> </w:t>
      </w:r>
      <w:r w:rsidR="00D11B52">
        <w:rPr>
          <w:rFonts w:cs="Calibri"/>
          <w:sz w:val="20"/>
          <w:szCs w:val="20"/>
        </w:rPr>
        <w:t>och</w:t>
      </w:r>
      <w:r w:rsidR="00C27FB8">
        <w:rPr>
          <w:rFonts w:cs="Calibri"/>
          <w:sz w:val="20"/>
          <w:szCs w:val="20"/>
        </w:rPr>
        <w:t xml:space="preserve"> 1</w:t>
      </w:r>
      <w:r w:rsidR="001E3353">
        <w:rPr>
          <w:rFonts w:cs="Calibri"/>
          <w:sz w:val="20"/>
          <w:szCs w:val="20"/>
        </w:rPr>
        <w:t>1</w:t>
      </w:r>
      <w:r>
        <w:rPr>
          <w:rFonts w:cs="Calibri"/>
          <w:sz w:val="20"/>
          <w:szCs w:val="20"/>
        </w:rPr>
        <w:t xml:space="preserve"> spelar på matchplaner med måtten 30</w:t>
      </w:r>
      <w:r w:rsidR="00C27FB8">
        <w:rPr>
          <w:rFonts w:cs="Calibri"/>
          <w:sz w:val="20"/>
          <w:szCs w:val="20"/>
        </w:rPr>
        <w:t xml:space="preserve"> x </w:t>
      </w:r>
      <w:r>
        <w:rPr>
          <w:rFonts w:cs="Calibri"/>
          <w:sz w:val="20"/>
          <w:szCs w:val="20"/>
        </w:rPr>
        <w:t>15</w:t>
      </w:r>
      <w:r w:rsidR="009D01B4">
        <w:rPr>
          <w:rFonts w:cs="Calibri"/>
          <w:sz w:val="20"/>
          <w:szCs w:val="20"/>
        </w:rPr>
        <w:t xml:space="preserve"> meter (+/- två meter)</w:t>
      </w:r>
      <w:r>
        <w:rPr>
          <w:rFonts w:cs="Calibri"/>
          <w:sz w:val="20"/>
          <w:szCs w:val="20"/>
        </w:rPr>
        <w:t xml:space="preserve"> med mellanstor </w:t>
      </w:r>
      <w:r w:rsidR="00C27FB8">
        <w:rPr>
          <w:rFonts w:cs="Calibri"/>
          <w:sz w:val="20"/>
          <w:szCs w:val="20"/>
        </w:rPr>
        <w:t>målbur</w:t>
      </w:r>
      <w:r>
        <w:rPr>
          <w:rFonts w:cs="Calibri"/>
          <w:sz w:val="20"/>
          <w:szCs w:val="20"/>
        </w:rPr>
        <w:t>.</w:t>
      </w:r>
      <w:r w:rsidR="004F3187">
        <w:rPr>
          <w:rFonts w:cs="Calibri"/>
          <w:sz w:val="20"/>
          <w:szCs w:val="20"/>
        </w:rPr>
        <w:t xml:space="preserve"> </w:t>
      </w:r>
    </w:p>
    <w:p w:rsidR="00970A01" w:rsidRDefault="00970A01" w:rsidP="00543E7C">
      <w:pPr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  <w:u w:val="single"/>
        </w:rPr>
        <w:t>Resultat</w:t>
      </w:r>
      <w:r>
        <w:rPr>
          <w:rFonts w:cs="Calibri"/>
          <w:sz w:val="20"/>
          <w:szCs w:val="20"/>
        </w:rPr>
        <w:br/>
        <w:t>Resultat noteras i matchprotokollet. Inga resultat får visas på matchklockan.</w:t>
      </w:r>
    </w:p>
    <w:p w:rsidR="001E3353" w:rsidRDefault="001E3353" w:rsidP="001E3353">
      <w:pPr>
        <w:spacing w:after="0"/>
        <w:rPr>
          <w:rFonts w:cs="Calibri"/>
          <w:b/>
          <w:sz w:val="20"/>
          <w:szCs w:val="20"/>
          <w:u w:val="single"/>
        </w:rPr>
      </w:pPr>
      <w:r w:rsidRPr="007517B4">
        <w:rPr>
          <w:rFonts w:cs="Calibri"/>
          <w:b/>
          <w:sz w:val="20"/>
          <w:szCs w:val="20"/>
          <w:u w:val="single"/>
        </w:rPr>
        <w:t>WO</w:t>
      </w:r>
    </w:p>
    <w:p w:rsidR="001E3353" w:rsidRDefault="001E3353" w:rsidP="001E3353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Lag som uteblivet utan giltig anledning kan uteslutas ur turneringen. Anmälningsavgift och eventuella andra beställningar återbetalas ej. Lagets matcher annulleras. Lag kan åläggas eventuell tävlingsavgift. </w:t>
      </w:r>
    </w:p>
    <w:p w:rsidR="00EB0B35" w:rsidRDefault="00EB0B35" w:rsidP="00EB0B35">
      <w:pPr>
        <w:spacing w:after="0"/>
        <w:rPr>
          <w:rFonts w:cs="Calibri"/>
          <w:b/>
          <w:sz w:val="20"/>
          <w:szCs w:val="20"/>
          <w:u w:val="single"/>
        </w:rPr>
      </w:pPr>
      <w:r>
        <w:rPr>
          <w:rFonts w:cs="Calibri"/>
          <w:b/>
          <w:sz w:val="20"/>
          <w:szCs w:val="20"/>
          <w:u w:val="single"/>
        </w:rPr>
        <w:t>Priser</w:t>
      </w:r>
    </w:p>
    <w:p w:rsidR="00EB0B35" w:rsidRDefault="00EB0B35" w:rsidP="00EB0B35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I kämpande klasser tilldelas alla deltagande spelare en medalj. </w:t>
      </w:r>
    </w:p>
    <w:p w:rsidR="004F3187" w:rsidRDefault="004F3187" w:rsidP="004F3187">
      <w:pPr>
        <w:spacing w:after="0"/>
        <w:rPr>
          <w:rFonts w:cs="Calibri"/>
          <w:sz w:val="20"/>
          <w:szCs w:val="20"/>
        </w:rPr>
      </w:pPr>
      <w:r w:rsidRPr="005F0D41">
        <w:rPr>
          <w:rFonts w:cs="Calibri"/>
          <w:b/>
          <w:sz w:val="20"/>
          <w:szCs w:val="20"/>
          <w:u w:val="single"/>
        </w:rPr>
        <w:t>Tävlings</w:t>
      </w:r>
      <w:r>
        <w:rPr>
          <w:rFonts w:cs="Calibri"/>
          <w:b/>
          <w:sz w:val="20"/>
          <w:szCs w:val="20"/>
          <w:u w:val="single"/>
        </w:rPr>
        <w:t>ansvarig och frågor</w:t>
      </w:r>
    </w:p>
    <w:p w:rsidR="004F3187" w:rsidRDefault="004F3187" w:rsidP="004F3187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Jonathan Håkansson, Warbergsspelen, 0340-676700</w:t>
      </w:r>
    </w:p>
    <w:p w:rsidR="004F3187" w:rsidRPr="005F0D41" w:rsidRDefault="004F3187" w:rsidP="004F3187">
      <w:pPr>
        <w:spacing w:after="0"/>
        <w:rPr>
          <w:rFonts w:cs="Calibri"/>
          <w:sz w:val="20"/>
          <w:szCs w:val="20"/>
        </w:rPr>
      </w:pPr>
    </w:p>
    <w:p w:rsidR="00BF7206" w:rsidRDefault="00AB6E51" w:rsidP="00BF7206">
      <w:pPr>
        <w:spacing w:after="0"/>
        <w:rPr>
          <w:rFonts w:cs="Calibri"/>
          <w:sz w:val="20"/>
          <w:szCs w:val="20"/>
        </w:rPr>
      </w:pPr>
      <w:r w:rsidRPr="005F0D41">
        <w:rPr>
          <w:rFonts w:cs="Calibri"/>
          <w:b/>
          <w:sz w:val="20"/>
          <w:szCs w:val="20"/>
          <w:u w:val="single"/>
        </w:rPr>
        <w:t>Tävlingsjuryn består av</w:t>
      </w:r>
      <w:r w:rsidR="00847E8B" w:rsidRPr="005F0D41">
        <w:rPr>
          <w:rFonts w:cs="Calibri"/>
          <w:b/>
          <w:sz w:val="20"/>
          <w:szCs w:val="20"/>
          <w:u w:val="single"/>
        </w:rPr>
        <w:br/>
      </w:r>
      <w:r w:rsidR="00A5217D">
        <w:rPr>
          <w:rFonts w:cs="Calibri"/>
          <w:sz w:val="20"/>
          <w:szCs w:val="20"/>
        </w:rPr>
        <w:t>Magnus Niklasson, Hallands I</w:t>
      </w:r>
      <w:r w:rsidR="004F3187">
        <w:rPr>
          <w:rFonts w:cs="Calibri"/>
          <w:sz w:val="20"/>
          <w:szCs w:val="20"/>
        </w:rPr>
        <w:t>nnebandyförbund</w:t>
      </w:r>
    </w:p>
    <w:p w:rsidR="00BF7206" w:rsidRDefault="00805515" w:rsidP="00BF7206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Cecilia Andersson, Hallands</w:t>
      </w:r>
      <w:r w:rsidR="004F3187">
        <w:rPr>
          <w:rFonts w:cs="Calibri"/>
          <w:sz w:val="20"/>
          <w:szCs w:val="20"/>
        </w:rPr>
        <w:t xml:space="preserve"> Innebandyförbund</w:t>
      </w:r>
    </w:p>
    <w:p w:rsidR="00C27FB8" w:rsidRDefault="00805515" w:rsidP="00BF7206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Jonathan Håkansson, Warberg</w:t>
      </w:r>
      <w:r w:rsidR="00F71445">
        <w:rPr>
          <w:rFonts w:cs="Calibri"/>
          <w:sz w:val="20"/>
          <w:szCs w:val="20"/>
        </w:rPr>
        <w:t>sspelen</w:t>
      </w:r>
    </w:p>
    <w:p w:rsidR="00C27FB8" w:rsidRDefault="00C27FB8" w:rsidP="00BF7206">
      <w:pPr>
        <w:spacing w:after="0"/>
        <w:rPr>
          <w:rFonts w:cs="Calibri"/>
          <w:sz w:val="20"/>
          <w:szCs w:val="20"/>
        </w:rPr>
      </w:pPr>
    </w:p>
    <w:p w:rsidR="00E3129A" w:rsidRPr="005371B0" w:rsidRDefault="000077FC" w:rsidP="001E3353">
      <w:pPr>
        <w:spacing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/>
      </w:r>
      <w:r w:rsidR="001262D8" w:rsidRPr="009A68A9">
        <w:rPr>
          <w:rFonts w:cs="Calibri"/>
          <w:b/>
          <w:i/>
          <w:sz w:val="20"/>
          <w:szCs w:val="20"/>
        </w:rPr>
        <w:t>Hände</w:t>
      </w:r>
      <w:r w:rsidR="00F93D12" w:rsidRPr="009A68A9">
        <w:rPr>
          <w:rFonts w:cs="Calibri"/>
          <w:b/>
          <w:i/>
          <w:sz w:val="20"/>
          <w:szCs w:val="20"/>
        </w:rPr>
        <w:t>lse</w:t>
      </w:r>
      <w:r w:rsidR="00EA42D5">
        <w:rPr>
          <w:rFonts w:cs="Calibri"/>
          <w:b/>
          <w:i/>
          <w:sz w:val="20"/>
          <w:szCs w:val="20"/>
        </w:rPr>
        <w:t>r som inte regleras i turnering</w:t>
      </w:r>
      <w:r w:rsidR="001262D8" w:rsidRPr="009A68A9">
        <w:rPr>
          <w:rFonts w:cs="Calibri"/>
          <w:b/>
          <w:i/>
          <w:sz w:val="20"/>
          <w:szCs w:val="20"/>
        </w:rPr>
        <w:t>sbestämmelser</w:t>
      </w:r>
      <w:r w:rsidR="00F93D12" w:rsidRPr="009A68A9">
        <w:rPr>
          <w:rFonts w:cs="Calibri"/>
          <w:b/>
          <w:i/>
          <w:sz w:val="20"/>
          <w:szCs w:val="20"/>
        </w:rPr>
        <w:t>na</w:t>
      </w:r>
      <w:r w:rsidR="009A68A9" w:rsidRPr="009A68A9">
        <w:rPr>
          <w:rFonts w:cs="Calibri"/>
          <w:b/>
          <w:i/>
          <w:sz w:val="20"/>
          <w:szCs w:val="20"/>
        </w:rPr>
        <w:t xml:space="preserve"> för Warbergsspelen 201</w:t>
      </w:r>
      <w:r w:rsidR="00D07E9D">
        <w:rPr>
          <w:rFonts w:cs="Calibri"/>
          <w:b/>
          <w:i/>
          <w:sz w:val="20"/>
          <w:szCs w:val="20"/>
        </w:rPr>
        <w:t>9</w:t>
      </w:r>
      <w:r w:rsidR="001262D8" w:rsidRPr="009A68A9">
        <w:rPr>
          <w:rFonts w:cs="Calibri"/>
          <w:b/>
          <w:i/>
          <w:sz w:val="20"/>
          <w:szCs w:val="20"/>
        </w:rPr>
        <w:t xml:space="preserve"> regleras av Svenska Innebandyförbundets Tävlingsbestämmels</w:t>
      </w:r>
      <w:r w:rsidR="00967A34" w:rsidRPr="009A68A9">
        <w:rPr>
          <w:rFonts w:cs="Calibri"/>
          <w:b/>
          <w:i/>
          <w:sz w:val="20"/>
          <w:szCs w:val="20"/>
        </w:rPr>
        <w:t>er.</w:t>
      </w:r>
    </w:p>
    <w:sectPr w:rsidR="00E3129A" w:rsidRPr="005371B0" w:rsidSect="00E3129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EC1" w:rsidRDefault="00C93EC1" w:rsidP="00642B75">
      <w:pPr>
        <w:spacing w:after="0" w:line="240" w:lineRule="auto"/>
      </w:pPr>
      <w:r>
        <w:separator/>
      </w:r>
    </w:p>
  </w:endnote>
  <w:endnote w:type="continuationSeparator" w:id="0">
    <w:p w:rsidR="00C93EC1" w:rsidRDefault="00C93EC1" w:rsidP="0064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0B8" w:rsidRPr="008040B8" w:rsidRDefault="008040B8">
    <w:pPr>
      <w:pStyle w:val="Sidfot"/>
      <w:jc w:val="center"/>
      <w:rPr>
        <w:lang w:val="sv-SE"/>
      </w:rPr>
    </w:pPr>
    <w:r>
      <w:fldChar w:fldCharType="begin"/>
    </w:r>
    <w:r>
      <w:instrText>PAGE   \* MERGEFORMAT</w:instrText>
    </w:r>
    <w:r>
      <w:fldChar w:fldCharType="separate"/>
    </w:r>
    <w:r w:rsidR="00C73429" w:rsidRPr="00C73429">
      <w:rPr>
        <w:noProof/>
        <w:lang w:val="sv-SE"/>
      </w:rPr>
      <w:t>2</w:t>
    </w:r>
    <w:r>
      <w:fldChar w:fldCharType="end"/>
    </w:r>
    <w:r w:rsidR="000077FC">
      <w:rPr>
        <w:lang w:val="sv-SE"/>
      </w:rPr>
      <w:t>/</w:t>
    </w:r>
    <w:r w:rsidR="005371B0">
      <w:rPr>
        <w:lang w:val="sv-SE"/>
      </w:rPr>
      <w:t>2</w:t>
    </w:r>
  </w:p>
  <w:p w:rsidR="008040B8" w:rsidRDefault="008040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EC1" w:rsidRDefault="00C93EC1" w:rsidP="00642B75">
      <w:pPr>
        <w:spacing w:after="0" w:line="240" w:lineRule="auto"/>
      </w:pPr>
      <w:r>
        <w:separator/>
      </w:r>
    </w:p>
  </w:footnote>
  <w:footnote w:type="continuationSeparator" w:id="0">
    <w:p w:rsidR="00C93EC1" w:rsidRDefault="00C93EC1" w:rsidP="00642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823" w:rsidRPr="008C5679" w:rsidRDefault="00134823" w:rsidP="00134823">
    <w:pPr>
      <w:pStyle w:val="Sidhuvud"/>
      <w:rPr>
        <w:i/>
        <w:lang w:val="sv-SE"/>
      </w:rPr>
    </w:pPr>
    <w:r w:rsidRPr="008C5679">
      <w:rPr>
        <w:i/>
        <w:lang w:val="sv-SE"/>
      </w:rPr>
      <w:t>Warbergsspelen 201</w:t>
    </w:r>
    <w:r w:rsidR="001E3353">
      <w:rPr>
        <w:i/>
        <w:lang w:val="sv-SE"/>
      </w:rPr>
      <w:t>9</w:t>
    </w:r>
    <w:r w:rsidRPr="008C5679">
      <w:rPr>
        <w:i/>
        <w:lang w:val="sv-SE"/>
      </w:rPr>
      <w:t xml:space="preserve"> – </w:t>
    </w:r>
    <w:r>
      <w:rPr>
        <w:i/>
        <w:lang w:val="sv-SE"/>
      </w:rPr>
      <w:t>Kämpande</w:t>
    </w:r>
    <w:r w:rsidRPr="008C5679">
      <w:rPr>
        <w:i/>
        <w:lang w:val="sv-SE"/>
      </w:rPr>
      <w:t xml:space="preserve"> klasser</w:t>
    </w:r>
    <w:r w:rsidRPr="008C5679">
      <w:rPr>
        <w:i/>
        <w:lang w:val="sv-SE"/>
      </w:rPr>
      <w:tab/>
    </w:r>
    <w:r w:rsidRPr="008C5679">
      <w:rPr>
        <w:i/>
        <w:lang w:val="sv-SE"/>
      </w:rPr>
      <w:tab/>
      <w:t>Varberg 201</w:t>
    </w:r>
    <w:r w:rsidR="004708AF">
      <w:rPr>
        <w:i/>
        <w:lang w:val="sv-SE"/>
      </w:rPr>
      <w:t>8</w:t>
    </w:r>
    <w:r w:rsidRPr="008C5679">
      <w:rPr>
        <w:i/>
        <w:lang w:val="sv-SE"/>
      </w:rPr>
      <w:t>.0</w:t>
    </w:r>
    <w:r w:rsidR="001E3353">
      <w:rPr>
        <w:i/>
        <w:lang w:val="sv-SE"/>
      </w:rPr>
      <w:t>5</w:t>
    </w:r>
    <w:r w:rsidRPr="008C5679">
      <w:rPr>
        <w:i/>
        <w:lang w:val="sv-SE"/>
      </w:rPr>
      <w:t>.</w:t>
    </w:r>
    <w:r w:rsidR="004708AF">
      <w:rPr>
        <w:i/>
        <w:lang w:val="sv-SE"/>
      </w:rPr>
      <w:t>0</w:t>
    </w:r>
    <w:r w:rsidR="001E3353">
      <w:rPr>
        <w:i/>
        <w:lang w:val="sv-SE"/>
      </w:rPr>
      <w:t>9</w:t>
    </w:r>
    <w:r>
      <w:rPr>
        <w:i/>
        <w:lang w:val="sv-SE"/>
      </w:rPr>
      <w:t xml:space="preserve"> – Ver </w:t>
    </w:r>
    <w:r w:rsidR="001E3353">
      <w:rPr>
        <w:i/>
        <w:lang w:val="sv-SE"/>
      </w:rPr>
      <w:t>1</w:t>
    </w:r>
  </w:p>
  <w:p w:rsidR="00642B75" w:rsidRDefault="00642B75" w:rsidP="00251D8E">
    <w:pPr>
      <w:pStyle w:val="Sidhuvud"/>
      <w:tabs>
        <w:tab w:val="clear" w:pos="4536"/>
        <w:tab w:val="clear" w:pos="9072"/>
        <w:tab w:val="left" w:pos="6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3E44"/>
    <w:multiLevelType w:val="hybridMultilevel"/>
    <w:tmpl w:val="FD9028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D54FA"/>
    <w:multiLevelType w:val="hybridMultilevel"/>
    <w:tmpl w:val="523899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71B80"/>
    <w:multiLevelType w:val="hybridMultilevel"/>
    <w:tmpl w:val="ACC46C6C"/>
    <w:lvl w:ilvl="0" w:tplc="59E050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D0175"/>
    <w:multiLevelType w:val="hybridMultilevel"/>
    <w:tmpl w:val="EB301476"/>
    <w:lvl w:ilvl="0" w:tplc="767AA0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C5DC7"/>
    <w:multiLevelType w:val="hybridMultilevel"/>
    <w:tmpl w:val="6F22E4A6"/>
    <w:lvl w:ilvl="0" w:tplc="75AA96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78"/>
    <w:rsid w:val="000077FC"/>
    <w:rsid w:val="00027223"/>
    <w:rsid w:val="00034ED0"/>
    <w:rsid w:val="000747E4"/>
    <w:rsid w:val="000A25CA"/>
    <w:rsid w:val="000B2880"/>
    <w:rsid w:val="000F6943"/>
    <w:rsid w:val="0010721D"/>
    <w:rsid w:val="001262D8"/>
    <w:rsid w:val="00134823"/>
    <w:rsid w:val="001431A6"/>
    <w:rsid w:val="00172EAD"/>
    <w:rsid w:val="0018137E"/>
    <w:rsid w:val="00190BA6"/>
    <w:rsid w:val="001B55E9"/>
    <w:rsid w:val="001C185B"/>
    <w:rsid w:val="001C440A"/>
    <w:rsid w:val="001D0825"/>
    <w:rsid w:val="001E3353"/>
    <w:rsid w:val="00202E68"/>
    <w:rsid w:val="00223B53"/>
    <w:rsid w:val="00251D8E"/>
    <w:rsid w:val="00253E19"/>
    <w:rsid w:val="00254A43"/>
    <w:rsid w:val="00261DDF"/>
    <w:rsid w:val="00267DAF"/>
    <w:rsid w:val="002A7F20"/>
    <w:rsid w:val="002B1520"/>
    <w:rsid w:val="002B20AB"/>
    <w:rsid w:val="002C16D8"/>
    <w:rsid w:val="00300366"/>
    <w:rsid w:val="003047CF"/>
    <w:rsid w:val="003055D4"/>
    <w:rsid w:val="00332D31"/>
    <w:rsid w:val="00352475"/>
    <w:rsid w:val="00360243"/>
    <w:rsid w:val="00362F2F"/>
    <w:rsid w:val="00384A45"/>
    <w:rsid w:val="003930BB"/>
    <w:rsid w:val="00397682"/>
    <w:rsid w:val="003A277B"/>
    <w:rsid w:val="003A30F4"/>
    <w:rsid w:val="003D2548"/>
    <w:rsid w:val="00413B78"/>
    <w:rsid w:val="00414ABF"/>
    <w:rsid w:val="0043163D"/>
    <w:rsid w:val="00431EB7"/>
    <w:rsid w:val="00457ECF"/>
    <w:rsid w:val="00467175"/>
    <w:rsid w:val="004708AF"/>
    <w:rsid w:val="00473C5C"/>
    <w:rsid w:val="00475876"/>
    <w:rsid w:val="004C6BDD"/>
    <w:rsid w:val="004E30B7"/>
    <w:rsid w:val="004F3187"/>
    <w:rsid w:val="005062B9"/>
    <w:rsid w:val="005232F7"/>
    <w:rsid w:val="00533C01"/>
    <w:rsid w:val="005371B0"/>
    <w:rsid w:val="005406B5"/>
    <w:rsid w:val="00543E7C"/>
    <w:rsid w:val="0056276E"/>
    <w:rsid w:val="00595725"/>
    <w:rsid w:val="005B428E"/>
    <w:rsid w:val="005C3A50"/>
    <w:rsid w:val="005D6034"/>
    <w:rsid w:val="005D69F2"/>
    <w:rsid w:val="005F0D41"/>
    <w:rsid w:val="00611369"/>
    <w:rsid w:val="00614880"/>
    <w:rsid w:val="006356C0"/>
    <w:rsid w:val="00635AED"/>
    <w:rsid w:val="00642B75"/>
    <w:rsid w:val="006477F8"/>
    <w:rsid w:val="006542FE"/>
    <w:rsid w:val="00671CFD"/>
    <w:rsid w:val="00691976"/>
    <w:rsid w:val="00697762"/>
    <w:rsid w:val="006A54E4"/>
    <w:rsid w:val="006C5B3B"/>
    <w:rsid w:val="006C621E"/>
    <w:rsid w:val="006D037F"/>
    <w:rsid w:val="00701FB9"/>
    <w:rsid w:val="00720DB1"/>
    <w:rsid w:val="007241EE"/>
    <w:rsid w:val="00745153"/>
    <w:rsid w:val="00757B3E"/>
    <w:rsid w:val="007830A3"/>
    <w:rsid w:val="007A5117"/>
    <w:rsid w:val="007D5571"/>
    <w:rsid w:val="007D5FF1"/>
    <w:rsid w:val="008040B8"/>
    <w:rsid w:val="00805515"/>
    <w:rsid w:val="00805A2F"/>
    <w:rsid w:val="00820330"/>
    <w:rsid w:val="00826C5E"/>
    <w:rsid w:val="008276B9"/>
    <w:rsid w:val="0084029F"/>
    <w:rsid w:val="00840575"/>
    <w:rsid w:val="008439B9"/>
    <w:rsid w:val="00847E8B"/>
    <w:rsid w:val="00861A86"/>
    <w:rsid w:val="00863A60"/>
    <w:rsid w:val="0087145B"/>
    <w:rsid w:val="00890538"/>
    <w:rsid w:val="008B08EE"/>
    <w:rsid w:val="008D5C3E"/>
    <w:rsid w:val="008F3E28"/>
    <w:rsid w:val="009062F5"/>
    <w:rsid w:val="00925E82"/>
    <w:rsid w:val="009279D1"/>
    <w:rsid w:val="00930D19"/>
    <w:rsid w:val="00967A34"/>
    <w:rsid w:val="00970A01"/>
    <w:rsid w:val="00987C28"/>
    <w:rsid w:val="009A68A9"/>
    <w:rsid w:val="009B7ACE"/>
    <w:rsid w:val="009C13E8"/>
    <w:rsid w:val="009D01B4"/>
    <w:rsid w:val="009F64C0"/>
    <w:rsid w:val="00A02809"/>
    <w:rsid w:val="00A1326B"/>
    <w:rsid w:val="00A15446"/>
    <w:rsid w:val="00A22531"/>
    <w:rsid w:val="00A242A7"/>
    <w:rsid w:val="00A50BB1"/>
    <w:rsid w:val="00A5217D"/>
    <w:rsid w:val="00A70F79"/>
    <w:rsid w:val="00AB2AB8"/>
    <w:rsid w:val="00AB40AF"/>
    <w:rsid w:val="00AB6083"/>
    <w:rsid w:val="00AB6E51"/>
    <w:rsid w:val="00AF389D"/>
    <w:rsid w:val="00B1197A"/>
    <w:rsid w:val="00B23630"/>
    <w:rsid w:val="00B26090"/>
    <w:rsid w:val="00B27391"/>
    <w:rsid w:val="00B27E02"/>
    <w:rsid w:val="00B57405"/>
    <w:rsid w:val="00B63EB9"/>
    <w:rsid w:val="00B834C9"/>
    <w:rsid w:val="00BD7ADF"/>
    <w:rsid w:val="00BF7206"/>
    <w:rsid w:val="00C114E8"/>
    <w:rsid w:val="00C16970"/>
    <w:rsid w:val="00C235A5"/>
    <w:rsid w:val="00C27FB8"/>
    <w:rsid w:val="00C32898"/>
    <w:rsid w:val="00C3502B"/>
    <w:rsid w:val="00C42D8E"/>
    <w:rsid w:val="00C53ED4"/>
    <w:rsid w:val="00C572EC"/>
    <w:rsid w:val="00C73429"/>
    <w:rsid w:val="00C7384F"/>
    <w:rsid w:val="00C93EC1"/>
    <w:rsid w:val="00CB0FA5"/>
    <w:rsid w:val="00CC03B0"/>
    <w:rsid w:val="00CD355F"/>
    <w:rsid w:val="00CE5096"/>
    <w:rsid w:val="00D0370D"/>
    <w:rsid w:val="00D07E9D"/>
    <w:rsid w:val="00D11B52"/>
    <w:rsid w:val="00D24BCF"/>
    <w:rsid w:val="00D309AC"/>
    <w:rsid w:val="00D715A8"/>
    <w:rsid w:val="00DA3D51"/>
    <w:rsid w:val="00DC1CF4"/>
    <w:rsid w:val="00DC744E"/>
    <w:rsid w:val="00DD4816"/>
    <w:rsid w:val="00DD6830"/>
    <w:rsid w:val="00DE57FF"/>
    <w:rsid w:val="00DF2980"/>
    <w:rsid w:val="00E3129A"/>
    <w:rsid w:val="00E61F34"/>
    <w:rsid w:val="00E672BA"/>
    <w:rsid w:val="00EA42D5"/>
    <w:rsid w:val="00EB0B35"/>
    <w:rsid w:val="00EB54F5"/>
    <w:rsid w:val="00EC23CB"/>
    <w:rsid w:val="00ED2837"/>
    <w:rsid w:val="00EF2CB0"/>
    <w:rsid w:val="00F014D6"/>
    <w:rsid w:val="00F05E4B"/>
    <w:rsid w:val="00F27DC1"/>
    <w:rsid w:val="00F44DF2"/>
    <w:rsid w:val="00F67B87"/>
    <w:rsid w:val="00F71445"/>
    <w:rsid w:val="00F93D12"/>
    <w:rsid w:val="00FA007B"/>
    <w:rsid w:val="00FA3E2E"/>
    <w:rsid w:val="00FA4779"/>
    <w:rsid w:val="00FC6A2C"/>
    <w:rsid w:val="00FD2DDA"/>
    <w:rsid w:val="00FD49F5"/>
    <w:rsid w:val="00FD7747"/>
    <w:rsid w:val="00FE037C"/>
    <w:rsid w:val="00FF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CE4EE4-B493-440C-B0FA-F1A5EB86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129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13B7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413B7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642B75"/>
    <w:pPr>
      <w:tabs>
        <w:tab w:val="center" w:pos="4536"/>
        <w:tab w:val="right" w:pos="9072"/>
      </w:tabs>
    </w:pPr>
    <w:rPr>
      <w:lang w:val="x-none"/>
    </w:rPr>
  </w:style>
  <w:style w:type="character" w:customStyle="1" w:styleId="SidhuvudChar">
    <w:name w:val="Sidhuvud Char"/>
    <w:link w:val="Sidhuvud"/>
    <w:uiPriority w:val="99"/>
    <w:rsid w:val="00642B75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642B75"/>
    <w:pPr>
      <w:tabs>
        <w:tab w:val="center" w:pos="4536"/>
        <w:tab w:val="right" w:pos="9072"/>
      </w:tabs>
    </w:pPr>
    <w:rPr>
      <w:lang w:val="x-none"/>
    </w:rPr>
  </w:style>
  <w:style w:type="character" w:customStyle="1" w:styleId="SidfotChar">
    <w:name w:val="Sidfot Char"/>
    <w:link w:val="Sidfot"/>
    <w:uiPriority w:val="99"/>
    <w:rsid w:val="00642B75"/>
    <w:rPr>
      <w:sz w:val="22"/>
      <w:szCs w:val="22"/>
      <w:lang w:eastAsia="en-US"/>
    </w:rPr>
  </w:style>
  <w:style w:type="character" w:styleId="Hyperlnk">
    <w:name w:val="Hyperlink"/>
    <w:uiPriority w:val="99"/>
    <w:unhideWhenUsed/>
    <w:rsid w:val="00B27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bergsspelen@warbergic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3679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mailto:warbergsspelen@warbergic.se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cp:lastModifiedBy>Jens Grafström</cp:lastModifiedBy>
  <cp:revision>2</cp:revision>
  <cp:lastPrinted>2018-04-04T08:45:00Z</cp:lastPrinted>
  <dcterms:created xsi:type="dcterms:W3CDTF">2019-03-05T19:54:00Z</dcterms:created>
  <dcterms:modified xsi:type="dcterms:W3CDTF">2019-03-05T19:54:00Z</dcterms:modified>
</cp:coreProperties>
</file>