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D5CF6" w14:textId="6E4366FF" w:rsidR="00801950" w:rsidRDefault="00A07554" w:rsidP="00C7067D">
      <w:pPr>
        <w:pStyle w:val="Rubrik1"/>
      </w:pPr>
      <w:r>
        <w:t xml:space="preserve">Schema för bemanning av </w:t>
      </w:r>
      <w:proofErr w:type="spellStart"/>
      <w:r>
        <w:t>FairPlay</w:t>
      </w:r>
      <w:proofErr w:type="spellEnd"/>
      <w:r>
        <w:t>-</w:t>
      </w:r>
      <w:proofErr w:type="gramStart"/>
      <w:r w:rsidR="00EF5034">
        <w:t xml:space="preserve">cup </w:t>
      </w:r>
      <w:r>
        <w:t xml:space="preserve"> </w:t>
      </w:r>
      <w:r w:rsidR="00EF5034">
        <w:t>22</w:t>
      </w:r>
      <w:proofErr w:type="gramEnd"/>
      <w:r w:rsidR="00EF5034">
        <w:t>-24/3 och 3-5/4</w:t>
      </w:r>
    </w:p>
    <w:p w14:paraId="687D23C7" w14:textId="77777777" w:rsidR="00C7067D" w:rsidRDefault="00EF5034" w:rsidP="00FC31EE">
      <w:pPr>
        <w:pStyle w:val="Brdtext"/>
      </w:pPr>
      <w:r>
        <w:t>Varje år arrangerar JIK Fair Play cup tillsammans med Smålands innebandyförbund. Al</w:t>
      </w:r>
      <w:r w:rsidR="00C7067D">
        <w:t>la lag i JIK få</w:t>
      </w:r>
      <w:r>
        <w:t>r en uppgif</w:t>
      </w:r>
      <w:r w:rsidR="00C7067D">
        <w:t xml:space="preserve">t tilldelad som vi måste lösa. </w:t>
      </w:r>
    </w:p>
    <w:p w14:paraId="10A272BA" w14:textId="77777777" w:rsidR="00EC2A77" w:rsidRDefault="00EF5034" w:rsidP="00FC31EE">
      <w:pPr>
        <w:pStyle w:val="Brdtext"/>
      </w:pPr>
      <w:r>
        <w:t xml:space="preserve">F-11 ska bemanna matsalen på Junedalskolan. Vår uppgift är att kontrollera så att alla som äter har ett armband på handleden samt </w:t>
      </w:r>
      <w:r w:rsidR="00C7067D">
        <w:t>att antalet stämmer med listan</w:t>
      </w:r>
      <w:r w:rsidR="002E3544">
        <w:t xml:space="preserve"> vi får på plats av JIK</w:t>
      </w:r>
      <w:r w:rsidR="00C7067D">
        <w:t xml:space="preserve">. </w:t>
      </w:r>
      <w:r>
        <w:t>Jag har delat ut en tid per barn</w:t>
      </w:r>
      <w:r w:rsidR="002E3544">
        <w:t xml:space="preserve"> och det måste finnas </w:t>
      </w:r>
      <w:r w:rsidR="002E3544" w:rsidRPr="002E3544">
        <w:rPr>
          <w:u w:val="single"/>
        </w:rPr>
        <w:t>en vuxen</w:t>
      </w:r>
      <w:r w:rsidR="002E3544">
        <w:t xml:space="preserve"> på plats på tilldelad tid.</w:t>
      </w:r>
      <w:r>
        <w:t xml:space="preserve"> Om man inte kan </w:t>
      </w:r>
      <w:r w:rsidR="002E3544">
        <w:t xml:space="preserve">sin </w:t>
      </w:r>
      <w:r>
        <w:t>tilldelad</w:t>
      </w:r>
      <w:r w:rsidR="002E3544">
        <w:t>e</w:t>
      </w:r>
      <w:r>
        <w:t xml:space="preserve"> tid får man själv byta med någon annan i laget. Kontaktuppgifter finns på laget.se.</w:t>
      </w:r>
    </w:p>
    <w:p w14:paraId="03E21AC8" w14:textId="6CFC0772" w:rsidR="00EF5034" w:rsidRDefault="00EC2A77" w:rsidP="00FC31EE">
      <w:pPr>
        <w:pStyle w:val="Brdtext"/>
      </w:pPr>
      <w:r>
        <w:t xml:space="preserve">Vi träffas innanför entrén till Junedalskolan </w:t>
      </w:r>
      <w:proofErr w:type="spellStart"/>
      <w:r>
        <w:t>kl</w:t>
      </w:r>
      <w:proofErr w:type="spellEnd"/>
      <w:r>
        <w:t xml:space="preserve"> 10.30</w:t>
      </w:r>
      <w:r w:rsidR="00EF5034"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5238"/>
      </w:tblGrid>
      <w:tr w:rsidR="00EF5034" w14:paraId="44B52D9A" w14:textId="77777777" w:rsidTr="003E3787">
        <w:tc>
          <w:tcPr>
            <w:tcW w:w="1555" w:type="dxa"/>
            <w:shd w:val="clear" w:color="auto" w:fill="D9D9D9" w:themeFill="background1" w:themeFillShade="D9"/>
          </w:tcPr>
          <w:p w14:paraId="142A1C69" w14:textId="77777777" w:rsidR="00EF5034" w:rsidRDefault="00EF5034" w:rsidP="00FC31EE">
            <w:pPr>
              <w:pStyle w:val="Brdtext"/>
            </w:pPr>
            <w:r>
              <w:t>Dag: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90B300" w14:textId="77777777" w:rsidR="00EF5034" w:rsidRDefault="00EF5034" w:rsidP="00FC31EE">
            <w:pPr>
              <w:pStyle w:val="Brdtext"/>
            </w:pPr>
            <w:r>
              <w:t>Tid:</w:t>
            </w:r>
          </w:p>
        </w:tc>
        <w:tc>
          <w:tcPr>
            <w:tcW w:w="5238" w:type="dxa"/>
            <w:shd w:val="clear" w:color="auto" w:fill="D9D9D9" w:themeFill="background1" w:themeFillShade="D9"/>
          </w:tcPr>
          <w:p w14:paraId="002FCC17" w14:textId="77777777" w:rsidR="00EF5034" w:rsidRDefault="00EF5034" w:rsidP="00FC31EE">
            <w:pPr>
              <w:pStyle w:val="Brdtext"/>
            </w:pPr>
            <w:r>
              <w:t>Ansvarig:</w:t>
            </w:r>
          </w:p>
        </w:tc>
      </w:tr>
      <w:tr w:rsidR="00EF5034" w14:paraId="7A1AE5D7" w14:textId="77777777" w:rsidTr="00A07554">
        <w:tc>
          <w:tcPr>
            <w:tcW w:w="1555" w:type="dxa"/>
            <w:vAlign w:val="center"/>
          </w:tcPr>
          <w:p w14:paraId="75A33CF8" w14:textId="4F3DC8F5" w:rsidR="00EF5034" w:rsidRDefault="002E17F2" w:rsidP="00A07554">
            <w:pPr>
              <w:pStyle w:val="Brdtext"/>
              <w:jc w:val="center"/>
            </w:pPr>
            <w:r>
              <w:t>Lördag 23/3</w:t>
            </w:r>
          </w:p>
        </w:tc>
        <w:tc>
          <w:tcPr>
            <w:tcW w:w="1701" w:type="dxa"/>
            <w:vAlign w:val="center"/>
          </w:tcPr>
          <w:p w14:paraId="1266DE06" w14:textId="721A68E6" w:rsidR="00EF5034" w:rsidRDefault="002E17F2" w:rsidP="00A07554">
            <w:pPr>
              <w:pStyle w:val="Brdtext"/>
              <w:jc w:val="center"/>
            </w:pPr>
            <w:r>
              <w:t>10.30-14.00</w:t>
            </w:r>
          </w:p>
        </w:tc>
        <w:tc>
          <w:tcPr>
            <w:tcW w:w="5238" w:type="dxa"/>
          </w:tcPr>
          <w:p w14:paraId="7F5F6EA7" w14:textId="77777777" w:rsidR="003E3787" w:rsidRPr="00BF3644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Elsa Wernborg</w:t>
            </w:r>
          </w:p>
          <w:p w14:paraId="0B250591" w14:textId="77777777" w:rsidR="003E3787" w:rsidRPr="00BF3644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Molly Hjertquist</w:t>
            </w:r>
          </w:p>
          <w:p w14:paraId="6DD7609D" w14:textId="77777777" w:rsidR="00981174" w:rsidRPr="00BF3644" w:rsidRDefault="00981174" w:rsidP="00981174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Linnéa Laurén</w:t>
            </w:r>
          </w:p>
          <w:p w14:paraId="4760F658" w14:textId="2A3B06EC" w:rsidR="00981174" w:rsidRDefault="00981174" w:rsidP="00981174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 xml:space="preserve">Manilla </w:t>
            </w:r>
            <w:proofErr w:type="spellStart"/>
            <w:r w:rsidRPr="00BF3644">
              <w:rPr>
                <w:rFonts w:cs="Times New Roman"/>
                <w:color w:val="595959"/>
                <w:sz w:val="24"/>
                <w:szCs w:val="24"/>
              </w:rPr>
              <w:t>Högsborn</w:t>
            </w:r>
            <w:proofErr w:type="spellEnd"/>
          </w:p>
          <w:p w14:paraId="265339C2" w14:textId="6C48FEB9" w:rsidR="003E3787" w:rsidRPr="00BF3644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>
              <w:rPr>
                <w:rFonts w:cs="Times New Roman"/>
                <w:color w:val="595959"/>
                <w:sz w:val="24"/>
                <w:szCs w:val="24"/>
              </w:rPr>
              <w:t>Tilda Harlin</w:t>
            </w:r>
          </w:p>
          <w:p w14:paraId="61DB9626" w14:textId="77777777" w:rsidR="003E3787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Bella Svensson</w:t>
            </w:r>
          </w:p>
          <w:p w14:paraId="401C255E" w14:textId="77777777" w:rsidR="003E3787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>
              <w:rPr>
                <w:rFonts w:cs="Times New Roman"/>
                <w:color w:val="595959"/>
                <w:sz w:val="24"/>
                <w:szCs w:val="24"/>
              </w:rPr>
              <w:t>Emilia Halonen Carling</w:t>
            </w:r>
          </w:p>
          <w:p w14:paraId="0F603D43" w14:textId="3CDB591D" w:rsidR="00981174" w:rsidRPr="00981174" w:rsidRDefault="00981174" w:rsidP="003E3787">
            <w:pPr>
              <w:pStyle w:val="Brdtext"/>
              <w:spacing w:line="240" w:lineRule="atLeast"/>
              <w:rPr>
                <w:rFonts w:cs="Times New Roman"/>
                <w:color w:val="595959"/>
                <w:sz w:val="24"/>
                <w:szCs w:val="24"/>
              </w:rPr>
            </w:pPr>
            <w:r>
              <w:rPr>
                <w:rFonts w:cs="Times New Roman"/>
                <w:color w:val="595959"/>
                <w:sz w:val="24"/>
                <w:szCs w:val="24"/>
              </w:rPr>
              <w:t xml:space="preserve">    </w:t>
            </w:r>
            <w:r w:rsidR="003E3787">
              <w:rPr>
                <w:rFonts w:cs="Times New Roman"/>
                <w:color w:val="595959"/>
                <w:sz w:val="24"/>
                <w:szCs w:val="24"/>
              </w:rPr>
              <w:t>Lea Adamsson</w:t>
            </w:r>
          </w:p>
        </w:tc>
      </w:tr>
      <w:tr w:rsidR="00EF5034" w14:paraId="15E7304B" w14:textId="77777777" w:rsidTr="00A07554">
        <w:tc>
          <w:tcPr>
            <w:tcW w:w="1555" w:type="dxa"/>
            <w:vAlign w:val="center"/>
          </w:tcPr>
          <w:p w14:paraId="74F05347" w14:textId="0C6FF8E1" w:rsidR="00EF5034" w:rsidRDefault="002E17F2" w:rsidP="00A07554">
            <w:pPr>
              <w:pStyle w:val="Brdtext"/>
              <w:jc w:val="center"/>
            </w:pPr>
            <w:r>
              <w:t>Lördag 6/4</w:t>
            </w:r>
          </w:p>
        </w:tc>
        <w:tc>
          <w:tcPr>
            <w:tcW w:w="1701" w:type="dxa"/>
            <w:vAlign w:val="center"/>
          </w:tcPr>
          <w:p w14:paraId="42B7B378" w14:textId="6689C8FC" w:rsidR="00EF5034" w:rsidRDefault="002E17F2" w:rsidP="00A07554">
            <w:pPr>
              <w:pStyle w:val="Brdtext"/>
              <w:jc w:val="center"/>
            </w:pPr>
            <w:r>
              <w:t>10.30-14.00</w:t>
            </w:r>
          </w:p>
        </w:tc>
        <w:tc>
          <w:tcPr>
            <w:tcW w:w="5238" w:type="dxa"/>
          </w:tcPr>
          <w:p w14:paraId="3D386054" w14:textId="3183561C" w:rsidR="003E3787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>
              <w:rPr>
                <w:rFonts w:cs="Times New Roman"/>
                <w:color w:val="595959"/>
                <w:sz w:val="24"/>
                <w:szCs w:val="24"/>
              </w:rPr>
              <w:t>Alicia Rydén</w:t>
            </w:r>
          </w:p>
          <w:p w14:paraId="5EAE61A9" w14:textId="47F2807F" w:rsidR="003E3787" w:rsidRPr="00BF3644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Freja Gustafsson</w:t>
            </w:r>
          </w:p>
          <w:p w14:paraId="62E58581" w14:textId="77777777" w:rsidR="003E3787" w:rsidRPr="00BF3644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Tuva Thorén</w:t>
            </w:r>
          </w:p>
          <w:p w14:paraId="1A3FA266" w14:textId="77777777" w:rsidR="003E3787" w:rsidRPr="00BF3644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 xml:space="preserve">Vera </w:t>
            </w:r>
            <w:proofErr w:type="spellStart"/>
            <w:r w:rsidRPr="00BF3644">
              <w:rPr>
                <w:rFonts w:cs="Times New Roman"/>
                <w:color w:val="595959"/>
                <w:sz w:val="24"/>
                <w:szCs w:val="24"/>
              </w:rPr>
              <w:t>Wallmyr</w:t>
            </w:r>
            <w:proofErr w:type="spellEnd"/>
          </w:p>
          <w:p w14:paraId="1645D230" w14:textId="77777777" w:rsidR="003E3787" w:rsidRPr="00BF3644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Emma Hylén</w:t>
            </w:r>
          </w:p>
          <w:p w14:paraId="4BBF5A04" w14:textId="55855FD8" w:rsidR="00981174" w:rsidRDefault="00981174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>
              <w:rPr>
                <w:rFonts w:cs="Times New Roman"/>
                <w:color w:val="595959"/>
                <w:sz w:val="24"/>
                <w:szCs w:val="24"/>
              </w:rPr>
              <w:t>Edith Collryd</w:t>
            </w:r>
          </w:p>
          <w:p w14:paraId="0F9D3895" w14:textId="7B858153" w:rsidR="003E3787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Svea Selero</w:t>
            </w:r>
          </w:p>
          <w:p w14:paraId="1C6CD2FF" w14:textId="6777D724" w:rsidR="002E17F2" w:rsidRPr="00981174" w:rsidRDefault="00981174" w:rsidP="003E3787">
            <w:pPr>
              <w:pStyle w:val="Brdtext"/>
              <w:rPr>
                <w:rFonts w:cs="Times New Roman"/>
                <w:color w:val="595959"/>
                <w:sz w:val="24"/>
                <w:szCs w:val="24"/>
              </w:rPr>
            </w:pPr>
            <w:r>
              <w:rPr>
                <w:rFonts w:cs="Times New Roman"/>
                <w:color w:val="595959"/>
                <w:sz w:val="24"/>
                <w:szCs w:val="24"/>
              </w:rPr>
              <w:t xml:space="preserve">    </w:t>
            </w:r>
            <w:r w:rsidR="003E3787">
              <w:rPr>
                <w:rFonts w:cs="Times New Roman"/>
                <w:color w:val="595959"/>
                <w:sz w:val="24"/>
                <w:szCs w:val="24"/>
              </w:rPr>
              <w:t>Nellie Westin</w:t>
            </w:r>
          </w:p>
        </w:tc>
      </w:tr>
      <w:tr w:rsidR="00EF5034" w14:paraId="00229D8F" w14:textId="77777777" w:rsidTr="00A07554">
        <w:tc>
          <w:tcPr>
            <w:tcW w:w="1555" w:type="dxa"/>
            <w:vAlign w:val="center"/>
          </w:tcPr>
          <w:p w14:paraId="613474CD" w14:textId="2968D9DA" w:rsidR="00EF5034" w:rsidRDefault="002E17F2" w:rsidP="00A07554">
            <w:pPr>
              <w:pStyle w:val="Brdtext"/>
              <w:jc w:val="center"/>
            </w:pPr>
            <w:r>
              <w:t>Söndag 7/4</w:t>
            </w:r>
          </w:p>
        </w:tc>
        <w:tc>
          <w:tcPr>
            <w:tcW w:w="1701" w:type="dxa"/>
            <w:vAlign w:val="center"/>
          </w:tcPr>
          <w:p w14:paraId="3471C838" w14:textId="4EF0654E" w:rsidR="00EF5034" w:rsidRDefault="002E17F2" w:rsidP="00A07554">
            <w:pPr>
              <w:pStyle w:val="Brdtext"/>
              <w:jc w:val="center"/>
            </w:pPr>
            <w:r>
              <w:t>10.30-14.00</w:t>
            </w:r>
          </w:p>
        </w:tc>
        <w:tc>
          <w:tcPr>
            <w:tcW w:w="5238" w:type="dxa"/>
          </w:tcPr>
          <w:p w14:paraId="278258C4" w14:textId="233592C3" w:rsidR="003E3787" w:rsidRPr="00BF3644" w:rsidRDefault="00981174" w:rsidP="003E3787">
            <w:pPr>
              <w:ind w:firstLine="175"/>
              <w:rPr>
                <w:rFonts w:cs="Times New Roman"/>
                <w:color w:val="595959"/>
                <w:sz w:val="24"/>
                <w:szCs w:val="24"/>
              </w:rPr>
            </w:pPr>
            <w:r>
              <w:rPr>
                <w:rFonts w:cs="Times New Roman"/>
                <w:color w:val="595959"/>
                <w:sz w:val="24"/>
                <w:szCs w:val="24"/>
              </w:rPr>
              <w:t xml:space="preserve"> </w:t>
            </w:r>
            <w:r w:rsidR="003E3787" w:rsidRPr="00BF3644">
              <w:rPr>
                <w:rFonts w:cs="Times New Roman"/>
                <w:color w:val="595959"/>
                <w:sz w:val="24"/>
                <w:szCs w:val="24"/>
              </w:rPr>
              <w:t>Greta Aspklint</w:t>
            </w:r>
          </w:p>
          <w:p w14:paraId="4E941146" w14:textId="77777777" w:rsidR="003E3787" w:rsidRPr="00BF3644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Alma Forsberg</w:t>
            </w:r>
          </w:p>
          <w:p w14:paraId="21677B81" w14:textId="77777777" w:rsidR="003E3787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>Minna Lundby</w:t>
            </w:r>
          </w:p>
          <w:p w14:paraId="1A305D85" w14:textId="77777777" w:rsidR="00981174" w:rsidRPr="00BF3644" w:rsidRDefault="00981174" w:rsidP="00981174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proofErr w:type="spellStart"/>
            <w:r w:rsidRPr="00BF3644">
              <w:rPr>
                <w:rFonts w:cs="Times New Roman"/>
                <w:color w:val="595959"/>
                <w:sz w:val="24"/>
                <w:szCs w:val="24"/>
              </w:rPr>
              <w:t>Nobelle</w:t>
            </w:r>
            <w:proofErr w:type="spellEnd"/>
            <w:r w:rsidRPr="00BF3644">
              <w:rPr>
                <w:rFonts w:cs="Times New Roman"/>
                <w:color w:val="595959"/>
                <w:sz w:val="24"/>
                <w:szCs w:val="24"/>
              </w:rPr>
              <w:t xml:space="preserve"> Carlsson</w:t>
            </w:r>
          </w:p>
          <w:p w14:paraId="4C808099" w14:textId="77777777" w:rsidR="00981174" w:rsidRDefault="00981174" w:rsidP="00981174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 w:rsidRPr="00BF3644">
              <w:rPr>
                <w:rFonts w:cs="Times New Roman"/>
                <w:color w:val="595959"/>
                <w:sz w:val="24"/>
                <w:szCs w:val="24"/>
              </w:rPr>
              <w:t xml:space="preserve">Agnes </w:t>
            </w:r>
            <w:proofErr w:type="spellStart"/>
            <w:r w:rsidRPr="00BF3644">
              <w:rPr>
                <w:rFonts w:cs="Times New Roman"/>
                <w:color w:val="595959"/>
                <w:sz w:val="24"/>
                <w:szCs w:val="24"/>
              </w:rPr>
              <w:t>Filmh</w:t>
            </w:r>
            <w:proofErr w:type="spellEnd"/>
          </w:p>
          <w:p w14:paraId="19F9CBDF" w14:textId="6BE3F4DC" w:rsidR="003E3787" w:rsidRDefault="00981174" w:rsidP="00981174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595959"/>
                <w:sz w:val="24"/>
                <w:szCs w:val="24"/>
              </w:rPr>
              <w:t>Livia</w:t>
            </w:r>
            <w:proofErr w:type="spellEnd"/>
            <w:r>
              <w:rPr>
                <w:rFonts w:cs="Times New Roman"/>
                <w:color w:val="595959"/>
                <w:sz w:val="24"/>
                <w:szCs w:val="24"/>
              </w:rPr>
              <w:t xml:space="preserve"> Hirsch</w:t>
            </w:r>
          </w:p>
          <w:p w14:paraId="1F0EF2D8" w14:textId="77777777" w:rsidR="003E3787" w:rsidRDefault="003E3787" w:rsidP="003E3787">
            <w:pPr>
              <w:ind w:firstLineChars="100" w:firstLine="240"/>
              <w:rPr>
                <w:rFonts w:cs="Times New Roman"/>
                <w:color w:val="595959"/>
                <w:sz w:val="24"/>
                <w:szCs w:val="24"/>
              </w:rPr>
            </w:pPr>
            <w:r>
              <w:rPr>
                <w:rFonts w:cs="Times New Roman"/>
                <w:color w:val="595959"/>
                <w:sz w:val="24"/>
                <w:szCs w:val="24"/>
              </w:rPr>
              <w:t>Linn Hellström</w:t>
            </w:r>
          </w:p>
          <w:p w14:paraId="0C1AEDD4" w14:textId="4EF91C1A" w:rsidR="002E17F2" w:rsidRDefault="00981174" w:rsidP="003E3787">
            <w:pPr>
              <w:pStyle w:val="Brdtext"/>
            </w:pPr>
            <w:r>
              <w:rPr>
                <w:rFonts w:cs="Times New Roman"/>
                <w:color w:val="595959"/>
                <w:sz w:val="24"/>
                <w:szCs w:val="24"/>
              </w:rPr>
              <w:t xml:space="preserve">    </w:t>
            </w:r>
            <w:r w:rsidR="003E3787">
              <w:rPr>
                <w:rFonts w:cs="Times New Roman"/>
                <w:color w:val="595959"/>
                <w:sz w:val="24"/>
                <w:szCs w:val="24"/>
              </w:rPr>
              <w:t>Flora Sahlin</w:t>
            </w:r>
          </w:p>
        </w:tc>
      </w:tr>
    </w:tbl>
    <w:p w14:paraId="4B032BA0" w14:textId="77777777" w:rsidR="00EF5034" w:rsidRDefault="00EF5034" w:rsidP="00FC31EE">
      <w:pPr>
        <w:pStyle w:val="Brdtext"/>
      </w:pPr>
    </w:p>
    <w:p w14:paraId="53AD6733" w14:textId="77777777" w:rsidR="00EF5034" w:rsidRPr="00E02B43" w:rsidRDefault="00EF5034" w:rsidP="00FC31EE">
      <w:pPr>
        <w:pStyle w:val="Brdtext"/>
      </w:pPr>
      <w:r>
        <w:t xml:space="preserve"> </w:t>
      </w:r>
      <w:bookmarkStart w:id="0" w:name="_GoBack"/>
      <w:bookmarkEnd w:id="0"/>
    </w:p>
    <w:sectPr w:rsidR="00EF5034" w:rsidRPr="00E02B43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34"/>
    <w:rsid w:val="00160616"/>
    <w:rsid w:val="002C6364"/>
    <w:rsid w:val="002E17F2"/>
    <w:rsid w:val="002E3544"/>
    <w:rsid w:val="003561F7"/>
    <w:rsid w:val="003E3787"/>
    <w:rsid w:val="00467236"/>
    <w:rsid w:val="005475DE"/>
    <w:rsid w:val="00592660"/>
    <w:rsid w:val="005A11A6"/>
    <w:rsid w:val="00607C57"/>
    <w:rsid w:val="00734771"/>
    <w:rsid w:val="00801950"/>
    <w:rsid w:val="008060A7"/>
    <w:rsid w:val="0091410D"/>
    <w:rsid w:val="00981174"/>
    <w:rsid w:val="00982DDD"/>
    <w:rsid w:val="009E1783"/>
    <w:rsid w:val="00A07554"/>
    <w:rsid w:val="00A17785"/>
    <w:rsid w:val="00C7067D"/>
    <w:rsid w:val="00E02B43"/>
    <w:rsid w:val="00EC2A77"/>
    <w:rsid w:val="00EC765F"/>
    <w:rsid w:val="00EF5034"/>
    <w:rsid w:val="00FC31E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1CE9"/>
  <w15:chartTrackingRefBased/>
  <w15:docId w15:val="{EB748FEA-11B6-47C5-8D94-6CE75645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table" w:styleId="Tabellrutnt">
    <w:name w:val="Table Grid"/>
    <w:basedOn w:val="Normaltabell"/>
    <w:uiPriority w:val="59"/>
    <w:rsid w:val="00EF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DEB7-6744-4808-9A3A-5264BE37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30BAA1DB</Template>
  <TotalTime>1215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Harlin</dc:creator>
  <cp:keywords/>
  <dc:description/>
  <cp:lastModifiedBy>Marie Harlin</cp:lastModifiedBy>
  <cp:revision>6</cp:revision>
  <dcterms:created xsi:type="dcterms:W3CDTF">2019-02-06T12:35:00Z</dcterms:created>
  <dcterms:modified xsi:type="dcterms:W3CDTF">2019-02-07T14:20:00Z</dcterms:modified>
</cp:coreProperties>
</file>