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Kiosk, sekretariat och hallvärd 26/27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Match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Sekretariat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Kiosk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magenta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magenta"/>
                <w:rtl w:val="0"/>
              </w:rPr>
              <w:t xml:space="preserve">Hallvärd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26/9 Skoghall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Lilli, Evve, Astrid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Alva KH, Ester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1/11 Västerås IBS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Alice, Alva J, Elsa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Glanby, Maja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Olof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22/11 KAIS Mora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Tuvalie, Clara, Moa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Lilli, Evve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Astrid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6/12 Falun IBK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Alice, Ester, Maja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Alva(20), Olof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Glanby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10/1 Rönnby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Moa, Tuvalie, Alva 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Alva KH, Elsa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Lilli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22/1 Hagfors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Astrid, Evve, Olof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Ester, Clara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Maja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14/2 Karlstad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Clara, Tuvalie, Glanby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Alva(20), Alva KH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14/3 Lillån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Alice, Olof, Moa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Alva(20), Elsa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yellow"/>
                <w:rtl w:val="0"/>
              </w:rPr>
              <w:t xml:space="preserve">Ester</w:t>
            </w:r>
          </w:p>
        </w:tc>
      </w:tr>
    </w:tbl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