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2A6" w:rsidRDefault="00D26DD4">
      <w:pPr>
        <w:pStyle w:val="Brdtext"/>
        <w:ind w:left="1304" w:firstLine="1304"/>
      </w:pPr>
      <w:bookmarkStart w:id="0" w:name="docs-internal-guid-5b1cc710-7fff-5671-14"/>
      <w:bookmarkEnd w:id="0"/>
      <w:r>
        <w:rPr>
          <w:rFonts w:ascii="Arial;sans-serif" w:hAnsi="Arial;sans-serif"/>
          <w:b/>
          <w:color w:val="000000"/>
          <w:sz w:val="30"/>
        </w:rPr>
        <w:t xml:space="preserve">PM Matsalsvärd </w:t>
      </w:r>
      <w:r w:rsidR="008630F0">
        <w:rPr>
          <w:rFonts w:ascii="Arial;sans-serif" w:hAnsi="Arial;sans-serif"/>
          <w:b/>
          <w:color w:val="000000"/>
          <w:sz w:val="30"/>
        </w:rPr>
        <w:t>–</w:t>
      </w:r>
      <w:r>
        <w:rPr>
          <w:rFonts w:ascii="Arial;sans-serif" w:hAnsi="Arial;sans-serif"/>
          <w:b/>
          <w:color w:val="000000"/>
          <w:sz w:val="30"/>
        </w:rPr>
        <w:t xml:space="preserve"> </w:t>
      </w:r>
      <w:proofErr w:type="spellStart"/>
      <w:r w:rsidR="008630F0">
        <w:rPr>
          <w:rFonts w:ascii="Arial;sans-serif" w:hAnsi="Arial;sans-serif"/>
          <w:b/>
          <w:color w:val="000000"/>
          <w:sz w:val="30"/>
        </w:rPr>
        <w:t>Aroscupen</w:t>
      </w:r>
      <w:proofErr w:type="spellEnd"/>
      <w:r w:rsidR="008630F0">
        <w:rPr>
          <w:rFonts w:ascii="Arial;sans-serif" w:hAnsi="Arial;sans-serif"/>
          <w:b/>
          <w:color w:val="000000"/>
          <w:sz w:val="30"/>
        </w:rPr>
        <w:t xml:space="preserve">, </w:t>
      </w:r>
      <w:bookmarkStart w:id="1" w:name="_GoBack"/>
      <w:bookmarkEnd w:id="1"/>
      <w:r>
        <w:rPr>
          <w:rFonts w:ascii="Arial;sans-serif" w:hAnsi="Arial;sans-serif"/>
          <w:b/>
          <w:color w:val="000000"/>
          <w:sz w:val="30"/>
        </w:rPr>
        <w:t>Irstaskolan 2025</w:t>
      </w:r>
    </w:p>
    <w:p w:rsidR="00CC72A6" w:rsidRDefault="00CC72A6">
      <w:pPr>
        <w:pStyle w:val="Brdtext"/>
      </w:pPr>
    </w:p>
    <w:p w:rsidR="00CC72A6" w:rsidRPr="00D26DD4" w:rsidRDefault="00D26DD4">
      <w:pPr>
        <w:pStyle w:val="Brdtext"/>
        <w:spacing w:after="0" w:line="331" w:lineRule="auto"/>
        <w:rPr>
          <w:rFonts w:ascii="Arial" w:hAnsi="Arial" w:cs="Arial"/>
          <w:b/>
          <w:color w:val="000000"/>
        </w:rPr>
      </w:pPr>
      <w:r w:rsidRPr="00D26DD4">
        <w:rPr>
          <w:rFonts w:ascii="Arial" w:hAnsi="Arial" w:cs="Arial"/>
          <w:b/>
          <w:color w:val="000000"/>
        </w:rPr>
        <w:t>Uppdragsbeskrivning: </w:t>
      </w:r>
    </w:p>
    <w:p w:rsidR="00CC72A6" w:rsidRPr="00D26DD4" w:rsidRDefault="00D26DD4">
      <w:pPr>
        <w:pStyle w:val="Brdtext"/>
        <w:spacing w:after="0" w:line="331" w:lineRule="auto"/>
        <w:rPr>
          <w:rFonts w:ascii="Arial" w:hAnsi="Arial" w:cs="Arial"/>
          <w:color w:val="000000"/>
        </w:rPr>
      </w:pPr>
      <w:r w:rsidRPr="00D26DD4">
        <w:rPr>
          <w:rFonts w:ascii="Arial" w:hAnsi="Arial" w:cs="Arial"/>
          <w:color w:val="000000"/>
        </w:rPr>
        <w:t>Matsalsvärd/</w:t>
      </w:r>
      <w:proofErr w:type="spellStart"/>
      <w:r w:rsidRPr="00D26DD4">
        <w:rPr>
          <w:rFonts w:ascii="Arial" w:hAnsi="Arial" w:cs="Arial"/>
          <w:color w:val="000000"/>
        </w:rPr>
        <w:t>Avprickare</w:t>
      </w:r>
      <w:proofErr w:type="spellEnd"/>
      <w:r w:rsidRPr="00D26DD4">
        <w:rPr>
          <w:rFonts w:ascii="Arial" w:hAnsi="Arial" w:cs="Arial"/>
          <w:color w:val="000000"/>
        </w:rPr>
        <w:t xml:space="preserve"> under frukost/lunch/middag</w:t>
      </w:r>
    </w:p>
    <w:p w:rsidR="00CC72A6" w:rsidRPr="00D26DD4" w:rsidRDefault="00CC72A6">
      <w:pPr>
        <w:pStyle w:val="Brdtext"/>
        <w:rPr>
          <w:rFonts w:ascii="Arial" w:hAnsi="Arial" w:cs="Arial"/>
        </w:rPr>
      </w:pPr>
    </w:p>
    <w:p w:rsidR="00CC72A6" w:rsidRPr="00D26DD4" w:rsidRDefault="00D26DD4">
      <w:pPr>
        <w:pStyle w:val="Brdtext"/>
        <w:spacing w:after="0" w:line="331" w:lineRule="auto"/>
        <w:rPr>
          <w:rFonts w:ascii="Arial" w:hAnsi="Arial" w:cs="Arial"/>
          <w:color w:val="000000"/>
        </w:rPr>
      </w:pPr>
      <w:proofErr w:type="spellStart"/>
      <w:r w:rsidRPr="00D26DD4">
        <w:rPr>
          <w:rFonts w:ascii="Arial" w:hAnsi="Arial" w:cs="Arial"/>
          <w:color w:val="000000"/>
        </w:rPr>
        <w:t>ArosCupen</w:t>
      </w:r>
      <w:proofErr w:type="spellEnd"/>
      <w:r w:rsidRPr="00D26DD4">
        <w:rPr>
          <w:rFonts w:ascii="Arial" w:hAnsi="Arial" w:cs="Arial"/>
          <w:color w:val="000000"/>
        </w:rPr>
        <w:t xml:space="preserve"> spelas årligen i juni. Varje år deltar över 700 lag med fotbollsspelande ungdomar. Att det skall finnas tillräckligt med mat i skolrestaurangerna är en självklarhet, likaså att atmosfär, trivsel och miljö i samband med måltiderna håller hög nivå. Som matsalsvärd ser du till att detta uppfylls och tar hand om gästerna i matsalen.</w:t>
      </w:r>
    </w:p>
    <w:p w:rsidR="00CC72A6" w:rsidRPr="00D26DD4" w:rsidRDefault="00CC72A6">
      <w:pPr>
        <w:pStyle w:val="Brdtext"/>
        <w:rPr>
          <w:rFonts w:ascii="Arial" w:hAnsi="Arial" w:cs="Arial"/>
        </w:rPr>
      </w:pPr>
    </w:p>
    <w:p w:rsidR="00CC72A6" w:rsidRPr="00D26DD4" w:rsidRDefault="00D26DD4">
      <w:pPr>
        <w:pStyle w:val="Brdtext"/>
        <w:spacing w:after="0" w:line="331" w:lineRule="auto"/>
        <w:rPr>
          <w:rFonts w:ascii="Arial" w:hAnsi="Arial" w:cs="Arial"/>
          <w:color w:val="000000"/>
        </w:rPr>
      </w:pPr>
      <w:r w:rsidRPr="00D26DD4">
        <w:rPr>
          <w:rFonts w:ascii="Arial" w:hAnsi="Arial" w:cs="Arial"/>
          <w:color w:val="000000"/>
        </w:rPr>
        <w:t>Mattiderna för spelande lag är: Frukost 6 - 9, Lunch 11 - 15 &amp; Middag 17 - 21</w:t>
      </w:r>
    </w:p>
    <w:p w:rsidR="00CC72A6" w:rsidRPr="00D26DD4" w:rsidRDefault="00CC72A6">
      <w:pPr>
        <w:pStyle w:val="Brdtext"/>
        <w:rPr>
          <w:rFonts w:ascii="Arial" w:hAnsi="Arial" w:cs="Arial"/>
        </w:rPr>
      </w:pPr>
    </w:p>
    <w:p w:rsidR="00CC72A6" w:rsidRPr="00D26DD4" w:rsidRDefault="00D26DD4">
      <w:pPr>
        <w:pStyle w:val="Brdtext"/>
        <w:spacing w:after="0" w:line="331" w:lineRule="auto"/>
        <w:rPr>
          <w:rFonts w:ascii="Arial" w:hAnsi="Arial" w:cs="Arial"/>
          <w:color w:val="000000"/>
        </w:rPr>
      </w:pPr>
      <w:r w:rsidRPr="00D26DD4">
        <w:rPr>
          <w:rFonts w:ascii="Arial" w:hAnsi="Arial" w:cs="Arial"/>
          <w:color w:val="000000"/>
        </w:rPr>
        <w:t xml:space="preserve">Matsalen bemannas av ordinarie matsalspersonal som sköter matlagning och servering. Kiosk- och grillvaror förvaras på Irstaskolan fram till cupen och </w:t>
      </w:r>
      <w:proofErr w:type="spellStart"/>
      <w:r w:rsidRPr="00D26DD4">
        <w:rPr>
          <w:rFonts w:ascii="Arial" w:hAnsi="Arial" w:cs="Arial"/>
          <w:color w:val="000000"/>
        </w:rPr>
        <w:t>Ullvilidens</w:t>
      </w:r>
      <w:proofErr w:type="spellEnd"/>
      <w:r w:rsidRPr="00D26DD4">
        <w:rPr>
          <w:rFonts w:ascii="Arial" w:hAnsi="Arial" w:cs="Arial"/>
          <w:color w:val="000000"/>
        </w:rPr>
        <w:t xml:space="preserve"> grill kommer även att ha frysvaror vid skolan som de hämtar allt eftersom under cupen.</w:t>
      </w:r>
    </w:p>
    <w:p w:rsidR="00CC72A6" w:rsidRPr="00D26DD4" w:rsidRDefault="00CC72A6">
      <w:pPr>
        <w:pStyle w:val="Brdtext"/>
        <w:rPr>
          <w:rFonts w:ascii="Arial" w:hAnsi="Arial" w:cs="Arial"/>
        </w:rPr>
      </w:pPr>
    </w:p>
    <w:p w:rsidR="00CC72A6" w:rsidRPr="00D26DD4" w:rsidRDefault="00D26DD4">
      <w:pPr>
        <w:pStyle w:val="Brdtext"/>
        <w:spacing w:after="0" w:line="331" w:lineRule="auto"/>
        <w:rPr>
          <w:rFonts w:ascii="Arial" w:hAnsi="Arial" w:cs="Arial"/>
          <w:b/>
          <w:color w:val="000000"/>
        </w:rPr>
      </w:pPr>
      <w:r w:rsidRPr="00D26DD4">
        <w:rPr>
          <w:rFonts w:ascii="Arial" w:hAnsi="Arial" w:cs="Arial"/>
          <w:b/>
          <w:color w:val="000000"/>
        </w:rPr>
        <w:t>I uppdraget ingår bland annat:</w:t>
      </w:r>
    </w:p>
    <w:p w:rsidR="00CC72A6" w:rsidRPr="00D26DD4" w:rsidRDefault="00D26DD4">
      <w:pPr>
        <w:pStyle w:val="Brdtext"/>
        <w:numPr>
          <w:ilvl w:val="0"/>
          <w:numId w:val="5"/>
        </w:numPr>
        <w:tabs>
          <w:tab w:val="left" w:pos="0"/>
        </w:tabs>
        <w:spacing w:after="0" w:line="331" w:lineRule="auto"/>
        <w:rPr>
          <w:rFonts w:ascii="Arial" w:hAnsi="Arial" w:cs="Arial"/>
          <w:color w:val="000000"/>
        </w:rPr>
      </w:pPr>
      <w:r w:rsidRPr="00D26DD4">
        <w:rPr>
          <w:rFonts w:ascii="Arial" w:hAnsi="Arial" w:cs="Arial"/>
          <w:color w:val="000000"/>
        </w:rPr>
        <w:t xml:space="preserve">Ta emot alla matgäster. Hälsa välkomna till sittningen samt checka av med lagledare vilket lag de tillhör samt antal ätande innan du släpper in i matsalen </w:t>
      </w:r>
    </w:p>
    <w:p w:rsidR="00CC72A6" w:rsidRPr="00D26DD4" w:rsidRDefault="00D26DD4">
      <w:pPr>
        <w:pStyle w:val="Liststycke"/>
        <w:numPr>
          <w:ilvl w:val="0"/>
          <w:numId w:val="5"/>
        </w:numPr>
        <w:tabs>
          <w:tab w:val="left" w:pos="0"/>
        </w:tabs>
        <w:rPr>
          <w:rFonts w:ascii="Arial" w:hAnsi="Arial" w:cs="Arial"/>
        </w:rPr>
      </w:pPr>
      <w:r w:rsidRPr="00D26DD4">
        <w:rPr>
          <w:rFonts w:ascii="Arial" w:hAnsi="Arial" w:cs="Arial"/>
        </w:rPr>
        <w:t xml:space="preserve">Dokumentera i utskriven </w:t>
      </w:r>
      <w:proofErr w:type="spellStart"/>
      <w:r w:rsidRPr="00D26DD4">
        <w:rPr>
          <w:rFonts w:ascii="Arial" w:hAnsi="Arial" w:cs="Arial"/>
        </w:rPr>
        <w:t>exlfil</w:t>
      </w:r>
      <w:proofErr w:type="spellEnd"/>
      <w:r w:rsidRPr="00D26DD4">
        <w:rPr>
          <w:rFonts w:ascii="Arial" w:hAnsi="Arial" w:cs="Arial"/>
        </w:rPr>
        <w:t xml:space="preserve"> under respektive dag och sittning</w:t>
      </w:r>
      <w:r>
        <w:rPr>
          <w:rFonts w:ascii="Arial" w:hAnsi="Arial" w:cs="Arial"/>
        </w:rPr>
        <w:t xml:space="preserve">. </w:t>
      </w:r>
      <w:r w:rsidRPr="00D26DD4">
        <w:rPr>
          <w:rFonts w:ascii="Arial" w:hAnsi="Arial" w:cs="Arial"/>
        </w:rPr>
        <w:t>Kryssa i lag som äter och skriv i antal från laget. Räkna ut totalen för varje sittning av antal ätande. (Det är viktigt att vi får rätt antal räknade måltider då matbespisningen vill veta hur många som äter och behöver räkna på svinn. Så det är ganska noga. Säger en lagledare att de är 25 personer så får vi kolla att det verkar stämma. Verkar det inte alls stämma får vi utforska läget och förklara att det är viktigt att antal blir rätt och varför)</w:t>
      </w:r>
    </w:p>
    <w:p w:rsidR="00CC72A6" w:rsidRPr="00D26DD4" w:rsidRDefault="00D26DD4">
      <w:pPr>
        <w:pStyle w:val="Brdtext"/>
        <w:numPr>
          <w:ilvl w:val="0"/>
          <w:numId w:val="5"/>
        </w:numPr>
        <w:tabs>
          <w:tab w:val="left" w:pos="0"/>
        </w:tabs>
        <w:spacing w:after="0" w:line="331" w:lineRule="auto"/>
        <w:rPr>
          <w:rFonts w:ascii="Arial" w:hAnsi="Arial" w:cs="Arial"/>
          <w:color w:val="000000"/>
        </w:rPr>
      </w:pPr>
      <w:r w:rsidRPr="00D26DD4">
        <w:rPr>
          <w:rFonts w:ascii="Arial" w:hAnsi="Arial" w:cs="Arial"/>
          <w:color w:val="000000"/>
        </w:rPr>
        <w:t xml:space="preserve">Hålla snyggt i matsalen, ex torka bord, stolar, </w:t>
      </w:r>
      <w:proofErr w:type="spellStart"/>
      <w:r w:rsidRPr="00D26DD4">
        <w:rPr>
          <w:rFonts w:ascii="Arial" w:hAnsi="Arial" w:cs="Arial"/>
          <w:color w:val="000000"/>
        </w:rPr>
        <w:t>buffébänkar</w:t>
      </w:r>
      <w:proofErr w:type="spellEnd"/>
      <w:r w:rsidRPr="00D26DD4">
        <w:rPr>
          <w:rFonts w:ascii="Arial" w:hAnsi="Arial" w:cs="Arial"/>
          <w:color w:val="000000"/>
        </w:rPr>
        <w:t>, plocka undan disk osv.</w:t>
      </w:r>
    </w:p>
    <w:p w:rsidR="00CC72A6" w:rsidRPr="00D26DD4" w:rsidRDefault="00D26DD4">
      <w:pPr>
        <w:pStyle w:val="Brdtext"/>
        <w:numPr>
          <w:ilvl w:val="0"/>
          <w:numId w:val="5"/>
        </w:numPr>
        <w:tabs>
          <w:tab w:val="left" w:pos="0"/>
        </w:tabs>
        <w:spacing w:after="0" w:line="331" w:lineRule="auto"/>
        <w:rPr>
          <w:rFonts w:ascii="Arial" w:hAnsi="Arial" w:cs="Arial"/>
          <w:color w:val="000000"/>
        </w:rPr>
      </w:pPr>
      <w:r w:rsidRPr="00D26DD4">
        <w:rPr>
          <w:rFonts w:ascii="Arial" w:hAnsi="Arial" w:cs="Arial"/>
          <w:color w:val="000000"/>
        </w:rPr>
        <w:t>När du är sysslolös, frågar du alltid ansvarig kock vad hon/han behöver hjälp med</w:t>
      </w:r>
    </w:p>
    <w:p w:rsidR="00CC72A6" w:rsidRPr="00D26DD4" w:rsidRDefault="00D26DD4">
      <w:pPr>
        <w:pStyle w:val="Brdtext"/>
        <w:numPr>
          <w:ilvl w:val="0"/>
          <w:numId w:val="5"/>
        </w:numPr>
        <w:tabs>
          <w:tab w:val="left" w:pos="0"/>
        </w:tabs>
        <w:spacing w:after="0" w:line="331" w:lineRule="auto"/>
        <w:rPr>
          <w:rFonts w:ascii="Arial" w:hAnsi="Arial" w:cs="Arial"/>
          <w:color w:val="000000"/>
        </w:rPr>
      </w:pPr>
      <w:r w:rsidRPr="00D26DD4">
        <w:rPr>
          <w:rFonts w:ascii="Arial" w:hAnsi="Arial" w:cs="Arial"/>
          <w:color w:val="000000"/>
        </w:rPr>
        <w:t>Ta alltid egna initiativ att hjälpa till, det finns alltid något att göra</w:t>
      </w:r>
    </w:p>
    <w:p w:rsidR="00CC72A6" w:rsidRPr="00D26DD4" w:rsidRDefault="00D26DD4">
      <w:pPr>
        <w:pStyle w:val="Brdtext"/>
        <w:numPr>
          <w:ilvl w:val="0"/>
          <w:numId w:val="5"/>
        </w:numPr>
        <w:tabs>
          <w:tab w:val="left" w:pos="0"/>
        </w:tabs>
        <w:spacing w:after="0" w:line="331" w:lineRule="auto"/>
        <w:rPr>
          <w:rFonts w:ascii="Arial" w:hAnsi="Arial" w:cs="Arial"/>
          <w:color w:val="000000"/>
        </w:rPr>
      </w:pPr>
      <w:r w:rsidRPr="00D26DD4">
        <w:rPr>
          <w:rFonts w:ascii="Arial" w:hAnsi="Arial" w:cs="Arial"/>
          <w:color w:val="000000"/>
        </w:rPr>
        <w:t xml:space="preserve">Kom ALLTID i tid till ditt arbetspass och ytterligare arbetsuppgifter kan dyka upp under </w:t>
      </w:r>
      <w:proofErr w:type="spellStart"/>
      <w:r w:rsidRPr="00D26DD4">
        <w:rPr>
          <w:rFonts w:ascii="Arial" w:hAnsi="Arial" w:cs="Arial"/>
          <w:color w:val="000000"/>
        </w:rPr>
        <w:t>ArosCupens</w:t>
      </w:r>
      <w:proofErr w:type="spellEnd"/>
      <w:r w:rsidRPr="00D26DD4">
        <w:rPr>
          <w:rFonts w:ascii="Arial" w:hAnsi="Arial" w:cs="Arial"/>
          <w:color w:val="000000"/>
        </w:rPr>
        <w:t xml:space="preserve"> arbetsdagar.</w:t>
      </w:r>
    </w:p>
    <w:p w:rsidR="00CC72A6" w:rsidRPr="00D26DD4" w:rsidRDefault="00CC72A6">
      <w:pPr>
        <w:pStyle w:val="Brdtext"/>
        <w:spacing w:after="0" w:line="331" w:lineRule="auto"/>
        <w:rPr>
          <w:rFonts w:ascii="Arial" w:hAnsi="Arial" w:cs="Arial"/>
          <w:b/>
          <w:color w:val="000000"/>
        </w:rPr>
      </w:pPr>
    </w:p>
    <w:p w:rsidR="00D26DD4" w:rsidRDefault="00D26DD4">
      <w:pPr>
        <w:pStyle w:val="Brdtext"/>
        <w:spacing w:after="0" w:line="331" w:lineRule="auto"/>
        <w:rPr>
          <w:rFonts w:ascii="Arial" w:hAnsi="Arial" w:cs="Arial"/>
          <w:b/>
          <w:color w:val="000000"/>
        </w:rPr>
      </w:pPr>
    </w:p>
    <w:p w:rsidR="00D26DD4" w:rsidRDefault="00D26DD4">
      <w:pPr>
        <w:pStyle w:val="Brdtext"/>
        <w:spacing w:after="0" w:line="331" w:lineRule="auto"/>
        <w:rPr>
          <w:rFonts w:ascii="Arial" w:hAnsi="Arial" w:cs="Arial"/>
          <w:b/>
          <w:color w:val="000000"/>
        </w:rPr>
      </w:pPr>
    </w:p>
    <w:p w:rsidR="00D26DD4" w:rsidRDefault="00D26DD4">
      <w:pPr>
        <w:pStyle w:val="Brdtext"/>
        <w:spacing w:after="0" w:line="331" w:lineRule="auto"/>
        <w:rPr>
          <w:rFonts w:ascii="Arial" w:hAnsi="Arial" w:cs="Arial"/>
          <w:b/>
          <w:color w:val="000000"/>
        </w:rPr>
      </w:pPr>
    </w:p>
    <w:p w:rsidR="00CC72A6" w:rsidRPr="00D26DD4" w:rsidRDefault="00D26DD4">
      <w:pPr>
        <w:pStyle w:val="Brdtext"/>
        <w:spacing w:after="0" w:line="331" w:lineRule="auto"/>
        <w:rPr>
          <w:rFonts w:ascii="Arial" w:hAnsi="Arial" w:cs="Arial"/>
        </w:rPr>
      </w:pPr>
      <w:r w:rsidRPr="00D26DD4">
        <w:rPr>
          <w:rFonts w:ascii="Arial" w:hAnsi="Arial" w:cs="Arial"/>
          <w:b/>
          <w:color w:val="000000"/>
        </w:rPr>
        <w:lastRenderedPageBreak/>
        <w:t>Övrigt:</w:t>
      </w:r>
    </w:p>
    <w:p w:rsidR="00CC72A6" w:rsidRPr="00D26DD4" w:rsidRDefault="00D26DD4">
      <w:pPr>
        <w:pStyle w:val="Brdtext"/>
        <w:spacing w:after="0" w:line="331" w:lineRule="auto"/>
        <w:rPr>
          <w:rFonts w:ascii="Arial" w:hAnsi="Arial" w:cs="Arial"/>
          <w:color w:val="000000"/>
        </w:rPr>
      </w:pPr>
      <w:r w:rsidRPr="00D26DD4">
        <w:rPr>
          <w:rFonts w:ascii="Arial" w:hAnsi="Arial" w:cs="Arial"/>
          <w:color w:val="000000"/>
        </w:rPr>
        <w:t>Kommunicera med boendevärdarna från andra Irsta-lag som jobbar med incheckning och att hjälpa lagen kring boendet. Det är bra om ni är synkade och delar information om något speciellt händer eller om lag missar mattider etc.</w:t>
      </w:r>
    </w:p>
    <w:p w:rsidR="00CC72A6" w:rsidRPr="00D26DD4" w:rsidRDefault="00CC72A6">
      <w:pPr>
        <w:pStyle w:val="Brdtext"/>
        <w:rPr>
          <w:rFonts w:ascii="Arial" w:hAnsi="Arial" w:cs="Arial"/>
        </w:rPr>
      </w:pPr>
    </w:p>
    <w:p w:rsidR="00CC72A6" w:rsidRPr="00D26DD4" w:rsidRDefault="00D26DD4">
      <w:pPr>
        <w:pStyle w:val="Brdtext"/>
        <w:spacing w:after="0" w:line="331" w:lineRule="auto"/>
        <w:rPr>
          <w:rFonts w:ascii="Arial" w:hAnsi="Arial" w:cs="Arial"/>
        </w:rPr>
      </w:pPr>
      <w:r w:rsidRPr="00D26DD4">
        <w:rPr>
          <w:rFonts w:ascii="Arial" w:hAnsi="Arial" w:cs="Arial"/>
          <w:b/>
          <w:color w:val="000000"/>
        </w:rPr>
        <w:t xml:space="preserve">Skolvärd 2025 Irstaskolan: </w:t>
      </w:r>
      <w:r w:rsidRPr="00D26DD4">
        <w:rPr>
          <w:rFonts w:ascii="Arial" w:hAnsi="Arial" w:cs="Arial"/>
          <w:color w:val="000000"/>
        </w:rPr>
        <w:t xml:space="preserve">Erik </w:t>
      </w:r>
      <w:proofErr w:type="spellStart"/>
      <w:r w:rsidRPr="00D26DD4">
        <w:rPr>
          <w:rFonts w:ascii="Arial" w:hAnsi="Arial" w:cs="Arial"/>
          <w:color w:val="000000"/>
        </w:rPr>
        <w:t>Bordi</w:t>
      </w:r>
      <w:proofErr w:type="spellEnd"/>
      <w:r w:rsidRPr="00D26DD4">
        <w:rPr>
          <w:rFonts w:ascii="Arial" w:hAnsi="Arial" w:cs="Arial"/>
          <w:color w:val="000000"/>
        </w:rPr>
        <w:t xml:space="preserve"> </w:t>
      </w:r>
      <w:r w:rsidRPr="00D26DD4">
        <w:rPr>
          <w:rFonts w:ascii="Arial" w:hAnsi="Arial" w:cs="Arial"/>
          <w:color w:val="000000"/>
          <w:shd w:val="clear" w:color="auto" w:fill="FFFFFF"/>
        </w:rPr>
        <w:t>073-5095635</w:t>
      </w:r>
    </w:p>
    <w:p w:rsidR="00CC72A6" w:rsidRPr="00D26DD4" w:rsidRDefault="00D26DD4">
      <w:pPr>
        <w:pStyle w:val="Brdtext"/>
        <w:rPr>
          <w:rFonts w:ascii="Arial" w:hAnsi="Arial" w:cs="Arial"/>
        </w:rPr>
      </w:pPr>
      <w:r w:rsidRPr="00D26DD4">
        <w:rPr>
          <w:rFonts w:ascii="Arial" w:hAnsi="Arial" w:cs="Arial"/>
        </w:rPr>
        <w:br/>
      </w:r>
    </w:p>
    <w:sectPr w:rsidR="00CC72A6" w:rsidRPr="00D26DD4">
      <w:headerReference w:type="default" r:id="rId8"/>
      <w:headerReference w:type="first" r:id="rId9"/>
      <w:pgSz w:w="11906" w:h="16838"/>
      <w:pgMar w:top="624" w:right="1418" w:bottom="567" w:left="1418" w:header="567" w:footer="0"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7BB" w:rsidRDefault="00D26DD4">
      <w:pPr>
        <w:spacing w:line="240" w:lineRule="auto"/>
      </w:pPr>
      <w:r>
        <w:separator/>
      </w:r>
    </w:p>
  </w:endnote>
  <w:endnote w:type="continuationSeparator" w:id="0">
    <w:p w:rsidR="00CC37BB" w:rsidRDefault="00D26D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sans-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7BB" w:rsidRDefault="00D26DD4">
      <w:pPr>
        <w:spacing w:line="240" w:lineRule="auto"/>
      </w:pPr>
      <w:r>
        <w:separator/>
      </w:r>
    </w:p>
  </w:footnote>
  <w:footnote w:type="continuationSeparator" w:id="0">
    <w:p w:rsidR="00CC37BB" w:rsidRDefault="00D26D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2A6" w:rsidRDefault="00D26DD4">
    <w:pPr>
      <w:tabs>
        <w:tab w:val="left" w:pos="4873"/>
      </w:tabs>
      <w:rPr>
        <w:rFonts w:ascii="Arial" w:hAnsi="Arial" w:cs="Arial"/>
        <w:sz w:val="14"/>
        <w:szCs w:val="14"/>
      </w:rPr>
    </w:pPr>
    <w:r>
      <w:rPr>
        <w:rFonts w:ascii="Arial" w:hAnsi="Arial" w:cs="Arial"/>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2A6" w:rsidRDefault="00CC72A6">
    <w:pPr>
      <w:pStyle w:val="Sidhuvud"/>
    </w:pPr>
  </w:p>
  <w:p w:rsidR="00CC72A6" w:rsidRDefault="00CC72A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46A1"/>
    <w:multiLevelType w:val="multilevel"/>
    <w:tmpl w:val="B706D1BC"/>
    <w:lvl w:ilvl="0">
      <w:start w:val="1"/>
      <w:numFmt w:val="decimal"/>
      <w:lvlText w:val="%1"/>
      <w:lvlJc w:val="left"/>
      <w:pPr>
        <w:tabs>
          <w:tab w:val="num" w:pos="0"/>
        </w:tabs>
        <w:ind w:left="360" w:hanging="360"/>
      </w:pPr>
      <w:rPr>
        <w:rFonts w:ascii="Arial" w:hAnsi="Arial"/>
        <w:b/>
        <w:i w:val="0"/>
        <w:color w:val="003D58" w:themeColor="accent1"/>
        <w:sz w:val="28"/>
      </w:rPr>
    </w:lvl>
    <w:lvl w:ilvl="1">
      <w:start w:val="1"/>
      <w:numFmt w:val="decimal"/>
      <w:pStyle w:val="Rubrik2"/>
      <w:lvlText w:val="%1.%2"/>
      <w:lvlJc w:val="left"/>
      <w:pPr>
        <w:tabs>
          <w:tab w:val="num" w:pos="1418"/>
        </w:tabs>
        <w:ind w:left="1418" w:hanging="1418"/>
      </w:pPr>
    </w:lvl>
    <w:lvl w:ilvl="2">
      <w:start w:val="1"/>
      <w:numFmt w:val="decimal"/>
      <w:lvlText w:val="%1.%2.%3"/>
      <w:lvlJc w:val="left"/>
      <w:pPr>
        <w:tabs>
          <w:tab w:val="num" w:pos="1418"/>
        </w:tabs>
        <w:ind w:left="1418" w:hanging="1418"/>
      </w:pPr>
    </w:lvl>
    <w:lvl w:ilvl="3">
      <w:start w:val="1"/>
      <w:numFmt w:val="decimal"/>
      <w:lvlText w:val="%1.%2.%3.%4"/>
      <w:lvlJc w:val="left"/>
      <w:pPr>
        <w:tabs>
          <w:tab w:val="num" w:pos="1418"/>
        </w:tabs>
        <w:ind w:left="1418" w:hanging="1418"/>
      </w:pPr>
    </w:lvl>
    <w:lvl w:ilvl="4">
      <w:start w:val="1"/>
      <w:numFmt w:val="decimal"/>
      <w:lvlText w:val="%1.%2.%3.%4.%5"/>
      <w:lvlJc w:val="left"/>
      <w:pPr>
        <w:tabs>
          <w:tab w:val="num" w:pos="1418"/>
        </w:tabs>
        <w:ind w:left="1418" w:hanging="141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0EA05FB"/>
    <w:multiLevelType w:val="multilevel"/>
    <w:tmpl w:val="4D46DD62"/>
    <w:lvl w:ilvl="0">
      <w:start w:val="1"/>
      <w:numFmt w:val="decimal"/>
      <w:lvlText w:val="%1"/>
      <w:lvlJc w:val="left"/>
      <w:pPr>
        <w:tabs>
          <w:tab w:val="num" w:pos="360"/>
        </w:tabs>
        <w:ind w:left="0" w:firstLine="0"/>
      </w:pPr>
      <w:rPr>
        <w:rFonts w:ascii="Arial" w:hAnsi="Arial"/>
        <w:b/>
        <w:i w:val="0"/>
        <w:caps w:val="0"/>
        <w:smallCaps w:val="0"/>
        <w:strike w:val="0"/>
        <w:dstrike w:val="0"/>
        <w:vanish w:val="0"/>
        <w:color w:val="000000"/>
        <w:position w:val="0"/>
        <w:sz w:val="28"/>
        <w:vertAlign w:val="baseline"/>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pStyle w:val="Rubrik4"/>
      <w:lvlText w:val="%4.1.1.1"/>
      <w:lvlJc w:val="left"/>
      <w:pPr>
        <w:tabs>
          <w:tab w:val="num" w:pos="864"/>
        </w:tabs>
        <w:ind w:left="864" w:hanging="864"/>
      </w:pPr>
      <w:rPr>
        <w:rFonts w:ascii="Arial" w:hAnsi="Arial"/>
        <w:b w:val="0"/>
        <w:i w:val="0"/>
        <w:color w:val="003D58"/>
        <w:sz w:val="2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FC21A32"/>
    <w:multiLevelType w:val="multilevel"/>
    <w:tmpl w:val="4886895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15:restartNumberingAfterBreak="0">
    <w:nsid w:val="4EDB7FAB"/>
    <w:multiLevelType w:val="multilevel"/>
    <w:tmpl w:val="2B781062"/>
    <w:lvl w:ilvl="0">
      <w:start w:val="1"/>
      <w:numFmt w:val="decimal"/>
      <w:pStyle w:val="Rubrik1"/>
      <w:lvlText w:val="%1"/>
      <w:lvlJc w:val="left"/>
      <w:pPr>
        <w:tabs>
          <w:tab w:val="num" w:pos="0"/>
        </w:tabs>
        <w:ind w:left="360" w:hanging="360"/>
      </w:pPr>
      <w:rPr>
        <w:rFonts w:ascii="Arial" w:hAnsi="Arial"/>
        <w:b/>
        <w:i w:val="0"/>
        <w:color w:val="003D58" w:themeColor="accent1"/>
        <w:sz w:val="28"/>
      </w:rPr>
    </w:lvl>
    <w:lvl w:ilvl="1">
      <w:start w:val="1"/>
      <w:numFmt w:val="decimal"/>
      <w:lvlText w:val="%1.%2"/>
      <w:lvlJc w:val="left"/>
      <w:pPr>
        <w:tabs>
          <w:tab w:val="num" w:pos="1418"/>
        </w:tabs>
        <w:ind w:left="1418" w:hanging="1418"/>
      </w:pPr>
    </w:lvl>
    <w:lvl w:ilvl="2">
      <w:start w:val="1"/>
      <w:numFmt w:val="decimal"/>
      <w:lvlText w:val="%1.%2.%3"/>
      <w:lvlJc w:val="left"/>
      <w:pPr>
        <w:tabs>
          <w:tab w:val="num" w:pos="1418"/>
        </w:tabs>
        <w:ind w:left="1418" w:hanging="1418"/>
      </w:pPr>
    </w:lvl>
    <w:lvl w:ilvl="3">
      <w:start w:val="1"/>
      <w:numFmt w:val="decimal"/>
      <w:lvlText w:val="%1.%2.%3.%4"/>
      <w:lvlJc w:val="left"/>
      <w:pPr>
        <w:tabs>
          <w:tab w:val="num" w:pos="1418"/>
        </w:tabs>
        <w:ind w:left="1418" w:hanging="1418"/>
      </w:pPr>
    </w:lvl>
    <w:lvl w:ilvl="4">
      <w:start w:val="1"/>
      <w:numFmt w:val="decimal"/>
      <w:lvlText w:val="%1.%2.%3.%4.%5"/>
      <w:lvlJc w:val="left"/>
      <w:pPr>
        <w:tabs>
          <w:tab w:val="num" w:pos="1418"/>
        </w:tabs>
        <w:ind w:left="1418" w:hanging="141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61B05F26"/>
    <w:multiLevelType w:val="multilevel"/>
    <w:tmpl w:val="082E35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638522DE"/>
    <w:multiLevelType w:val="multilevel"/>
    <w:tmpl w:val="CD06F3B6"/>
    <w:lvl w:ilvl="0">
      <w:start w:val="1"/>
      <w:numFmt w:val="decimal"/>
      <w:lvlText w:val="%1"/>
      <w:lvlJc w:val="left"/>
      <w:pPr>
        <w:tabs>
          <w:tab w:val="num" w:pos="0"/>
        </w:tabs>
        <w:ind w:left="360" w:hanging="360"/>
      </w:pPr>
      <w:rPr>
        <w:rFonts w:ascii="Arial" w:hAnsi="Arial"/>
        <w:b/>
        <w:i w:val="0"/>
        <w:color w:val="003D58" w:themeColor="accent1"/>
        <w:sz w:val="28"/>
      </w:rPr>
    </w:lvl>
    <w:lvl w:ilvl="1">
      <w:start w:val="1"/>
      <w:numFmt w:val="decimal"/>
      <w:lvlText w:val="%1.%2"/>
      <w:lvlJc w:val="left"/>
      <w:pPr>
        <w:tabs>
          <w:tab w:val="num" w:pos="1418"/>
        </w:tabs>
        <w:ind w:left="1418" w:hanging="1418"/>
      </w:pPr>
    </w:lvl>
    <w:lvl w:ilvl="2">
      <w:start w:val="1"/>
      <w:numFmt w:val="decimal"/>
      <w:pStyle w:val="Rubrik3"/>
      <w:lvlText w:val="%1.%2.%3"/>
      <w:lvlJc w:val="left"/>
      <w:pPr>
        <w:tabs>
          <w:tab w:val="num" w:pos="1418"/>
        </w:tabs>
        <w:ind w:left="1418" w:hanging="1418"/>
      </w:pPr>
    </w:lvl>
    <w:lvl w:ilvl="3">
      <w:start w:val="1"/>
      <w:numFmt w:val="decimal"/>
      <w:lvlText w:val="%1.%2.%3.%4"/>
      <w:lvlJc w:val="left"/>
      <w:pPr>
        <w:tabs>
          <w:tab w:val="num" w:pos="1418"/>
        </w:tabs>
        <w:ind w:left="1418" w:hanging="1418"/>
      </w:pPr>
    </w:lvl>
    <w:lvl w:ilvl="4">
      <w:start w:val="1"/>
      <w:numFmt w:val="decimal"/>
      <w:lvlText w:val="%1.%2.%3.%4.%5"/>
      <w:lvlJc w:val="left"/>
      <w:pPr>
        <w:tabs>
          <w:tab w:val="num" w:pos="1418"/>
        </w:tabs>
        <w:ind w:left="1418" w:hanging="141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2A6"/>
    <w:rsid w:val="008630F0"/>
    <w:rsid w:val="00CC37BB"/>
    <w:rsid w:val="00CC72A6"/>
    <w:rsid w:val="00D26DD4"/>
  </w:rsids>
  <m:mathPr>
    <m:mathFont m:val="Cambria Math"/>
    <m:brkBin m:val="before"/>
    <m:brkBinSub m:val="--"/>
    <m:smallFrac m:val="0"/>
    <m:dispDef/>
    <m:lMargin m:val="0"/>
    <m:rMargin m:val="0"/>
    <m:defJc m:val="centerGroup"/>
    <m:wrapIndent m:val="1440"/>
    <m:intLim m:val="subSup"/>
    <m:naryLim m:val="undOvr"/>
  </m:mathPr>
  <w:themeFontLang w:val="sv-S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208F"/>
  <w15:docId w15:val="{6034598C-7062-4656-BD4B-A17507D15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DB2"/>
    <w:pPr>
      <w:spacing w:line="276" w:lineRule="auto"/>
    </w:pPr>
    <w:rPr>
      <w:rFonts w:ascii="Garamond" w:hAnsi="Garamond"/>
      <w:color w:val="000000" w:themeColor="text1"/>
      <w:sz w:val="24"/>
    </w:rPr>
  </w:style>
  <w:style w:type="paragraph" w:styleId="Rubrik1">
    <w:name w:val="heading 1"/>
    <w:next w:val="Normal"/>
    <w:autoRedefine/>
    <w:qFormat/>
    <w:rsid w:val="002E32E8"/>
    <w:pPr>
      <w:keepNext/>
      <w:numPr>
        <w:numId w:val="2"/>
      </w:numPr>
      <w:tabs>
        <w:tab w:val="left" w:pos="567"/>
      </w:tabs>
      <w:spacing w:before="360" w:after="120"/>
      <w:ind w:left="357" w:right="567" w:hanging="357"/>
      <w:outlineLvl w:val="0"/>
    </w:pPr>
    <w:rPr>
      <w:rFonts w:ascii="Arial" w:hAnsi="Arial"/>
      <w:b/>
      <w:color w:val="003D58"/>
      <w:sz w:val="28"/>
    </w:rPr>
  </w:style>
  <w:style w:type="paragraph" w:styleId="Rubrik2">
    <w:name w:val="heading 2"/>
    <w:basedOn w:val="Rubrik1"/>
    <w:next w:val="Normal"/>
    <w:autoRedefine/>
    <w:qFormat/>
    <w:rsid w:val="002E32E8"/>
    <w:pPr>
      <w:numPr>
        <w:ilvl w:val="1"/>
        <w:numId w:val="3"/>
      </w:numPr>
      <w:outlineLvl w:val="1"/>
    </w:pPr>
    <w:rPr>
      <w:sz w:val="24"/>
    </w:rPr>
  </w:style>
  <w:style w:type="paragraph" w:styleId="Rubrik3">
    <w:name w:val="heading 3"/>
    <w:basedOn w:val="Rubrik1"/>
    <w:next w:val="Normal"/>
    <w:autoRedefine/>
    <w:qFormat/>
    <w:rsid w:val="005B13B0"/>
    <w:pPr>
      <w:numPr>
        <w:ilvl w:val="2"/>
        <w:numId w:val="4"/>
      </w:numPr>
      <w:tabs>
        <w:tab w:val="clear" w:pos="567"/>
        <w:tab w:val="left" w:pos="851"/>
      </w:tabs>
      <w:ind w:left="720" w:hanging="720"/>
      <w:outlineLvl w:val="2"/>
    </w:pPr>
    <w:rPr>
      <w:b w:val="0"/>
      <w:sz w:val="24"/>
    </w:rPr>
  </w:style>
  <w:style w:type="paragraph" w:styleId="Rubrik4">
    <w:name w:val="heading 4"/>
    <w:basedOn w:val="Normal"/>
    <w:next w:val="Normal"/>
    <w:autoRedefine/>
    <w:qFormat/>
    <w:rsid w:val="005B13B0"/>
    <w:pPr>
      <w:keepNext/>
      <w:numPr>
        <w:ilvl w:val="3"/>
        <w:numId w:val="1"/>
      </w:numPr>
      <w:spacing w:before="360" w:after="120"/>
      <w:outlineLvl w:val="3"/>
    </w:pPr>
    <w:rPr>
      <w:rFonts w:ascii="Arial" w:hAnsi="Arial"/>
      <w:color w:val="003D58" w:themeColor="accent1"/>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BrdtextChar">
    <w:name w:val="Brödtext Char"/>
    <w:basedOn w:val="Standardstycketeckensnitt"/>
    <w:link w:val="Brdtext"/>
    <w:qFormat/>
    <w:rsid w:val="00A8087F"/>
    <w:rPr>
      <w:sz w:val="24"/>
    </w:rPr>
  </w:style>
  <w:style w:type="character" w:customStyle="1" w:styleId="SidhuvudChar">
    <w:name w:val="Sidhuvud Char"/>
    <w:basedOn w:val="Standardstycketeckensnitt"/>
    <w:link w:val="Sidhuvud"/>
    <w:uiPriority w:val="99"/>
    <w:qFormat/>
    <w:rsid w:val="0096621E"/>
    <w:rPr>
      <w:rFonts w:ascii="Garamond" w:hAnsi="Garamond"/>
      <w:color w:val="000000" w:themeColor="text1"/>
      <w:sz w:val="24"/>
    </w:rPr>
  </w:style>
  <w:style w:type="character" w:customStyle="1" w:styleId="SidfotChar">
    <w:name w:val="Sidfot Char"/>
    <w:basedOn w:val="Standardstycketeckensnitt"/>
    <w:link w:val="Sidfot"/>
    <w:uiPriority w:val="99"/>
    <w:qFormat/>
    <w:rsid w:val="0096621E"/>
    <w:rPr>
      <w:rFonts w:ascii="Garamond" w:hAnsi="Garamond"/>
      <w:color w:val="000000" w:themeColor="text1"/>
      <w:sz w:val="24"/>
    </w:rPr>
  </w:style>
  <w:style w:type="character" w:styleId="Sidnummer">
    <w:name w:val="page number"/>
    <w:basedOn w:val="Standardstycketeckensnitt"/>
    <w:qFormat/>
  </w:style>
  <w:style w:type="character" w:customStyle="1" w:styleId="BallongtextChar">
    <w:name w:val="Ballongtext Char"/>
    <w:basedOn w:val="Standardstycketeckensnitt"/>
    <w:link w:val="Ballongtext"/>
    <w:uiPriority w:val="99"/>
    <w:semiHidden/>
    <w:qFormat/>
    <w:rsid w:val="000D7D32"/>
    <w:rPr>
      <w:rFonts w:ascii="Tahoma" w:hAnsi="Tahoma" w:cs="Tahoma"/>
      <w:sz w:val="16"/>
      <w:szCs w:val="16"/>
    </w:rPr>
  </w:style>
  <w:style w:type="character" w:styleId="Kommentarsreferens">
    <w:name w:val="annotation reference"/>
    <w:basedOn w:val="Standardstycketeckensnitt"/>
    <w:uiPriority w:val="99"/>
    <w:semiHidden/>
    <w:unhideWhenUsed/>
    <w:qFormat/>
    <w:rsid w:val="000C3F9B"/>
    <w:rPr>
      <w:sz w:val="16"/>
      <w:szCs w:val="16"/>
    </w:rPr>
  </w:style>
  <w:style w:type="character" w:customStyle="1" w:styleId="KommentarerChar">
    <w:name w:val="Kommentarer Char"/>
    <w:basedOn w:val="Standardstycketeckensnitt"/>
    <w:link w:val="Kommentarer"/>
    <w:uiPriority w:val="99"/>
    <w:semiHidden/>
    <w:qFormat/>
    <w:rsid w:val="000C3F9B"/>
  </w:style>
  <w:style w:type="character" w:customStyle="1" w:styleId="KommentarsmneChar">
    <w:name w:val="Kommentarsämne Char"/>
    <w:basedOn w:val="KommentarerChar"/>
    <w:link w:val="Kommentarsmne"/>
    <w:uiPriority w:val="99"/>
    <w:semiHidden/>
    <w:qFormat/>
    <w:rsid w:val="000C3F9B"/>
    <w:rPr>
      <w:b/>
      <w:bCs/>
    </w:rPr>
  </w:style>
  <w:style w:type="character" w:customStyle="1" w:styleId="FotnotstextChar">
    <w:name w:val="Fotnotstext Char"/>
    <w:basedOn w:val="Standardstycketeckensnitt"/>
    <w:link w:val="Fotnotstext"/>
    <w:uiPriority w:val="99"/>
    <w:semiHidden/>
    <w:qFormat/>
    <w:rsid w:val="000455DA"/>
  </w:style>
  <w:style w:type="character" w:styleId="Fotnotsreferens">
    <w:name w:val="footnote reference"/>
    <w:rPr>
      <w:vertAlign w:val="superscript"/>
    </w:rPr>
  </w:style>
  <w:style w:type="character" w:customStyle="1" w:styleId="FootnoteCharacters">
    <w:name w:val="Footnote Characters"/>
    <w:basedOn w:val="Standardstycketeckensnitt"/>
    <w:uiPriority w:val="99"/>
    <w:semiHidden/>
    <w:unhideWhenUsed/>
    <w:qFormat/>
    <w:rsid w:val="000455DA"/>
    <w:rPr>
      <w:vertAlign w:val="superscript"/>
    </w:rPr>
  </w:style>
  <w:style w:type="character" w:customStyle="1" w:styleId="RubrikChar">
    <w:name w:val="Rubrik Char"/>
    <w:basedOn w:val="Standardstycketeckensnitt"/>
    <w:link w:val="Rubrik"/>
    <w:qFormat/>
    <w:rsid w:val="00022CD9"/>
    <w:rPr>
      <w:rFonts w:ascii="Arial" w:hAnsi="Arial"/>
      <w:b/>
      <w:caps/>
      <w:color w:val="003D58"/>
      <w:kern w:val="2"/>
      <w:sz w:val="28"/>
      <w:szCs w:val="68"/>
    </w:rPr>
  </w:style>
  <w:style w:type="character" w:customStyle="1" w:styleId="DokumentnamnChar">
    <w:name w:val="Dokumentnamn Char"/>
    <w:basedOn w:val="RubrikChar"/>
    <w:link w:val="Dokumentnamn"/>
    <w:qFormat/>
    <w:rsid w:val="000420C6"/>
    <w:rPr>
      <w:rFonts w:ascii="Arial" w:hAnsi="Arial"/>
      <w:b/>
      <w:caps/>
      <w:color w:val="003D58" w:themeColor="accent1"/>
      <w:kern w:val="2"/>
      <w:sz w:val="44"/>
      <w:szCs w:val="68"/>
    </w:rPr>
  </w:style>
  <w:style w:type="character" w:customStyle="1" w:styleId="InledningstextChar">
    <w:name w:val="Inledningstext Char"/>
    <w:basedOn w:val="Standardstycketeckensnitt"/>
    <w:link w:val="Inledningstext"/>
    <w:qFormat/>
    <w:rsid w:val="005B13B0"/>
    <w:rPr>
      <w:rFonts w:ascii="Arial" w:hAnsi="Arial" w:cs="Arial"/>
      <w:b/>
      <w:color w:val="000000" w:themeColor="text1"/>
    </w:rPr>
  </w:style>
  <w:style w:type="character" w:customStyle="1" w:styleId="Punkter">
    <w:name w:val="Punkter"/>
    <w:qFormat/>
    <w:rPr>
      <w:rFonts w:ascii="OpenSymbol" w:eastAsia="OpenSymbol" w:hAnsi="OpenSymbol" w:cs="OpenSymbol"/>
    </w:rPr>
  </w:style>
  <w:style w:type="paragraph" w:styleId="Rubrik">
    <w:name w:val="Title"/>
    <w:basedOn w:val="Normal"/>
    <w:next w:val="Brdtext"/>
    <w:link w:val="RubrikChar"/>
    <w:autoRedefine/>
    <w:qFormat/>
    <w:rsid w:val="00022CD9"/>
    <w:pPr>
      <w:spacing w:after="120"/>
      <w:outlineLvl w:val="0"/>
    </w:pPr>
    <w:rPr>
      <w:rFonts w:ascii="Arial" w:hAnsi="Arial"/>
      <w:b/>
      <w:caps/>
      <w:color w:val="003D58"/>
      <w:kern w:val="2"/>
      <w:sz w:val="28"/>
      <w:szCs w:val="68"/>
    </w:rPr>
  </w:style>
  <w:style w:type="paragraph" w:styleId="Brdtext">
    <w:name w:val="Body Text"/>
    <w:basedOn w:val="Normal"/>
    <w:link w:val="BrdtextChar"/>
    <w:pPr>
      <w:spacing w:after="120"/>
    </w:pPr>
  </w:style>
  <w:style w:type="paragraph" w:styleId="Lista">
    <w:name w:val="List"/>
    <w:basedOn w:val="Brdtext"/>
    <w:rPr>
      <w:rFonts w:cs="Arial"/>
    </w:rPr>
  </w:style>
  <w:style w:type="paragraph" w:styleId="Beskrivning">
    <w:name w:val="caption"/>
    <w:basedOn w:val="Normal"/>
    <w:qFormat/>
    <w:pPr>
      <w:suppressLineNumbers/>
      <w:spacing w:before="120" w:after="120"/>
    </w:pPr>
    <w:rPr>
      <w:rFonts w:cs="Arial"/>
      <w:i/>
      <w:iCs/>
      <w:szCs w:val="24"/>
    </w:rPr>
  </w:style>
  <w:style w:type="paragraph" w:customStyle="1" w:styleId="Frteckning">
    <w:name w:val="Förteckning"/>
    <w:basedOn w:val="Normal"/>
    <w:qFormat/>
    <w:pPr>
      <w:suppressLineNumbers/>
    </w:pPr>
    <w:rPr>
      <w:rFonts w:cs="Arial"/>
    </w:rPr>
  </w:style>
  <w:style w:type="paragraph" w:customStyle="1" w:styleId="Sidhuvudochsidfot">
    <w:name w:val="Sidhuvud och sidfot"/>
    <w:basedOn w:val="Normal"/>
    <w:qFormat/>
  </w:style>
  <w:style w:type="paragraph" w:styleId="Sidhuvud">
    <w:name w:val="header"/>
    <w:basedOn w:val="Normal"/>
    <w:link w:val="SidhuvudChar"/>
    <w:uiPriority w:val="99"/>
    <w:unhideWhenUsed/>
    <w:rsid w:val="0096621E"/>
    <w:pPr>
      <w:tabs>
        <w:tab w:val="center" w:pos="4536"/>
        <w:tab w:val="right" w:pos="9072"/>
      </w:tabs>
    </w:pPr>
  </w:style>
  <w:style w:type="paragraph" w:styleId="Sidfot">
    <w:name w:val="footer"/>
    <w:basedOn w:val="Normal"/>
    <w:link w:val="SidfotChar"/>
    <w:uiPriority w:val="99"/>
    <w:unhideWhenUsed/>
    <w:rsid w:val="0096621E"/>
    <w:pPr>
      <w:tabs>
        <w:tab w:val="center" w:pos="4536"/>
        <w:tab w:val="right" w:pos="9072"/>
      </w:tabs>
    </w:pPr>
  </w:style>
  <w:style w:type="paragraph" w:styleId="Ballongtext">
    <w:name w:val="Balloon Text"/>
    <w:basedOn w:val="Normal"/>
    <w:link w:val="BallongtextChar"/>
    <w:uiPriority w:val="99"/>
    <w:semiHidden/>
    <w:unhideWhenUsed/>
    <w:qFormat/>
    <w:rsid w:val="000D7D32"/>
    <w:rPr>
      <w:rFonts w:ascii="Tahoma" w:hAnsi="Tahoma" w:cs="Tahoma"/>
      <w:sz w:val="16"/>
      <w:szCs w:val="16"/>
    </w:rPr>
  </w:style>
  <w:style w:type="paragraph" w:styleId="Kommentarer">
    <w:name w:val="annotation text"/>
    <w:basedOn w:val="Normal"/>
    <w:link w:val="KommentarerChar"/>
    <w:uiPriority w:val="99"/>
    <w:semiHidden/>
    <w:unhideWhenUsed/>
    <w:qFormat/>
    <w:rsid w:val="000C3F9B"/>
  </w:style>
  <w:style w:type="paragraph" w:styleId="Kommentarsmne">
    <w:name w:val="annotation subject"/>
    <w:basedOn w:val="Kommentarer"/>
    <w:next w:val="Kommentarer"/>
    <w:link w:val="KommentarsmneChar"/>
    <w:uiPriority w:val="99"/>
    <w:semiHidden/>
    <w:unhideWhenUsed/>
    <w:qFormat/>
    <w:rsid w:val="000C3F9B"/>
    <w:rPr>
      <w:b/>
      <w:bCs/>
    </w:rPr>
  </w:style>
  <w:style w:type="paragraph" w:styleId="Revision">
    <w:name w:val="Revision"/>
    <w:uiPriority w:val="99"/>
    <w:semiHidden/>
    <w:qFormat/>
    <w:rsid w:val="000C3F9B"/>
    <w:rPr>
      <w:sz w:val="24"/>
    </w:rPr>
  </w:style>
  <w:style w:type="paragraph" w:styleId="Fotnotstext">
    <w:name w:val="footnote text"/>
    <w:basedOn w:val="Normal"/>
    <w:link w:val="FotnotstextChar"/>
    <w:uiPriority w:val="99"/>
    <w:semiHidden/>
    <w:unhideWhenUsed/>
    <w:rsid w:val="000455DA"/>
  </w:style>
  <w:style w:type="paragraph" w:styleId="Indexrubrik">
    <w:name w:val="index heading"/>
    <w:basedOn w:val="Rubrik"/>
  </w:style>
  <w:style w:type="paragraph" w:styleId="Innehllsfrteckningsrubrik">
    <w:name w:val="TOC Heading"/>
    <w:basedOn w:val="Rubrik1"/>
    <w:next w:val="Normal"/>
    <w:uiPriority w:val="39"/>
    <w:unhideWhenUsed/>
    <w:rsid w:val="003963C8"/>
    <w:pPr>
      <w:keepLines/>
      <w:numPr>
        <w:numId w:val="0"/>
      </w:numPr>
      <w:spacing w:after="0" w:line="276" w:lineRule="auto"/>
      <w:ind w:left="357" w:right="0" w:hanging="357"/>
      <w:outlineLvl w:val="9"/>
    </w:pPr>
    <w:rPr>
      <w:rFonts w:asciiTheme="majorHAnsi" w:eastAsiaTheme="majorEastAsia" w:hAnsiTheme="majorHAnsi" w:cstheme="majorBidi"/>
      <w:bCs/>
      <w:color w:val="002D41" w:themeColor="accent1" w:themeShade="BF"/>
      <w:szCs w:val="28"/>
    </w:rPr>
  </w:style>
  <w:style w:type="paragraph" w:styleId="Innehll1">
    <w:name w:val="toc 1"/>
    <w:basedOn w:val="Normal"/>
    <w:next w:val="Normal"/>
    <w:autoRedefine/>
    <w:uiPriority w:val="39"/>
    <w:unhideWhenUsed/>
    <w:rsid w:val="00EE2016"/>
    <w:pPr>
      <w:spacing w:after="100"/>
    </w:pPr>
    <w:rPr>
      <w:rFonts w:ascii="Arial" w:hAnsi="Arial"/>
    </w:rPr>
  </w:style>
  <w:style w:type="paragraph" w:styleId="Innehll2">
    <w:name w:val="toc 2"/>
    <w:basedOn w:val="Normal"/>
    <w:next w:val="Normal"/>
    <w:autoRedefine/>
    <w:uiPriority w:val="39"/>
    <w:unhideWhenUsed/>
    <w:rsid w:val="003817CC"/>
    <w:pPr>
      <w:tabs>
        <w:tab w:val="left" w:pos="880"/>
        <w:tab w:val="right" w:leader="dot" w:pos="8493"/>
      </w:tabs>
      <w:spacing w:after="100"/>
      <w:ind w:left="240"/>
      <w:jc w:val="center"/>
    </w:pPr>
  </w:style>
  <w:style w:type="paragraph" w:styleId="Innehll3">
    <w:name w:val="toc 3"/>
    <w:basedOn w:val="Normal"/>
    <w:next w:val="Normal"/>
    <w:autoRedefine/>
    <w:uiPriority w:val="39"/>
    <w:unhideWhenUsed/>
    <w:rsid w:val="00C077A1"/>
    <w:pPr>
      <w:spacing w:after="100"/>
      <w:ind w:left="480"/>
    </w:pPr>
  </w:style>
  <w:style w:type="paragraph" w:customStyle="1" w:styleId="Dokumentnamn">
    <w:name w:val="Dokumentnamn"/>
    <w:basedOn w:val="Rubrik"/>
    <w:link w:val="DokumentnamnChar"/>
    <w:autoRedefine/>
    <w:qFormat/>
    <w:rsid w:val="000420C6"/>
    <w:rPr>
      <w:sz w:val="44"/>
    </w:rPr>
  </w:style>
  <w:style w:type="paragraph" w:customStyle="1" w:styleId="Inledningstext">
    <w:name w:val="Inledningstext"/>
    <w:basedOn w:val="Normal"/>
    <w:link w:val="InledningstextChar"/>
    <w:qFormat/>
    <w:rsid w:val="005B13B0"/>
    <w:rPr>
      <w:rFonts w:ascii="Arial" w:hAnsi="Arial" w:cs="Arial"/>
      <w:b/>
      <w:sz w:val="20"/>
    </w:rPr>
  </w:style>
  <w:style w:type="paragraph" w:styleId="Normalwebb">
    <w:name w:val="Normal (Web)"/>
    <w:basedOn w:val="Normal"/>
    <w:uiPriority w:val="99"/>
    <w:semiHidden/>
    <w:unhideWhenUsed/>
    <w:qFormat/>
    <w:rsid w:val="003B4DD2"/>
    <w:pPr>
      <w:spacing w:beforeAutospacing="1" w:afterAutospacing="1"/>
    </w:pPr>
    <w:rPr>
      <w:rFonts w:ascii="Times New Roman" w:eastAsiaTheme="minorEastAsia" w:hAnsi="Times New Roman"/>
      <w:color w:val="auto"/>
      <w:szCs w:val="24"/>
    </w:rPr>
  </w:style>
  <w:style w:type="paragraph" w:styleId="Liststycke">
    <w:name w:val="List Paragraph"/>
    <w:basedOn w:val="Normal"/>
    <w:uiPriority w:val="34"/>
    <w:qFormat/>
    <w:rsid w:val="00454861"/>
    <w:pPr>
      <w:ind w:left="720"/>
      <w:contextualSpacing/>
    </w:pPr>
  </w:style>
  <w:style w:type="table" w:styleId="Tabellrutnt">
    <w:name w:val="Table Grid"/>
    <w:basedOn w:val="Normaltabell"/>
    <w:uiPriority w:val="59"/>
    <w:rsid w:val="001A2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juslista-dekorfrg1">
    <w:name w:val="Light List Accent 1"/>
    <w:basedOn w:val="Normaltabell"/>
    <w:uiPriority w:val="61"/>
    <w:rsid w:val="001A2D09"/>
    <w:tblPr>
      <w:tblStyleRowBandSize w:val="1"/>
      <w:tblStyleColBandSize w:val="1"/>
      <w:tblBorders>
        <w:top w:val="single" w:sz="8" w:space="0" w:color="003D58" w:themeColor="accent1"/>
        <w:left w:val="single" w:sz="8" w:space="0" w:color="003D58" w:themeColor="accent1"/>
        <w:bottom w:val="single" w:sz="8" w:space="0" w:color="003D58" w:themeColor="accent1"/>
        <w:right w:val="single" w:sz="8" w:space="0" w:color="003D58" w:themeColor="accent1"/>
      </w:tblBorders>
    </w:tblPr>
    <w:tblStylePr w:type="firstRow">
      <w:pPr>
        <w:spacing w:before="0" w:after="0" w:line="240" w:lineRule="auto"/>
      </w:pPr>
      <w:rPr>
        <w:b/>
        <w:bCs/>
        <w:color w:val="FFFFFF" w:themeColor="background1"/>
      </w:rPr>
      <w:tblPr/>
      <w:tcPr>
        <w:shd w:val="clear" w:color="auto" w:fill="003D58" w:themeFill="accent1"/>
      </w:tcPr>
    </w:tblStylePr>
    <w:tblStylePr w:type="lastRow">
      <w:pPr>
        <w:spacing w:before="0" w:after="0" w:line="240" w:lineRule="auto"/>
      </w:pPr>
      <w:rPr>
        <w:b/>
        <w:bCs/>
      </w:rPr>
      <w:tblPr/>
      <w:tcPr>
        <w:tcBorders>
          <w:top w:val="double" w:sz="6" w:space="0" w:color="003D58" w:themeColor="accent1"/>
          <w:left w:val="single" w:sz="8" w:space="0" w:color="003D58" w:themeColor="accent1"/>
          <w:bottom w:val="single" w:sz="8" w:space="0" w:color="003D58" w:themeColor="accent1"/>
          <w:right w:val="single" w:sz="8" w:space="0" w:color="003D58" w:themeColor="accent1"/>
        </w:tcBorders>
      </w:tcPr>
    </w:tblStylePr>
    <w:tblStylePr w:type="firstCol">
      <w:rPr>
        <w:b/>
        <w:bCs/>
      </w:rPr>
    </w:tblStylePr>
    <w:tblStylePr w:type="lastCol">
      <w:rPr>
        <w:b/>
        <w:bCs/>
      </w:rPr>
    </w:tblStylePr>
    <w:tblStylePr w:type="band1Vert">
      <w:tblPr/>
      <w:tcPr>
        <w:tcBorders>
          <w:top w:val="single" w:sz="8" w:space="0" w:color="003D58" w:themeColor="accent1"/>
          <w:left w:val="single" w:sz="8" w:space="0" w:color="003D58" w:themeColor="accent1"/>
          <w:bottom w:val="single" w:sz="8" w:space="0" w:color="003D58" w:themeColor="accent1"/>
          <w:right w:val="single" w:sz="8" w:space="0" w:color="003D58" w:themeColor="accent1"/>
        </w:tcBorders>
      </w:tcPr>
    </w:tblStylePr>
    <w:tblStylePr w:type="band1Horz">
      <w:tblPr/>
      <w:tcPr>
        <w:tcBorders>
          <w:top w:val="single" w:sz="8" w:space="0" w:color="003D58" w:themeColor="accent1"/>
          <w:left w:val="single" w:sz="8" w:space="0" w:color="003D58" w:themeColor="accent1"/>
          <w:bottom w:val="single" w:sz="8" w:space="0" w:color="003D58" w:themeColor="accent1"/>
          <w:right w:val="single" w:sz="8" w:space="0" w:color="003D58" w:themeColor="accent1"/>
        </w:tcBorders>
      </w:tcPr>
    </w:tblStylePr>
  </w:style>
  <w:style w:type="table" w:styleId="Mellanmrkskuggning1-dekorfrg1">
    <w:name w:val="Medium Shading 1 Accent 1"/>
    <w:basedOn w:val="Normaltabell"/>
    <w:uiPriority w:val="63"/>
    <w:rsid w:val="0041163F"/>
    <w:rPr>
      <w:rFonts w:asciiTheme="minorHAnsi" w:eastAsiaTheme="minorHAnsi" w:hAnsiTheme="minorHAnsi" w:cstheme="minorBidi"/>
      <w:sz w:val="22"/>
      <w:szCs w:val="22"/>
      <w:lang w:eastAsia="en-US"/>
    </w:rPr>
    <w:tblPr>
      <w:tblStyleRowBandSize w:val="1"/>
      <w:tblStyleColBandSize w:val="1"/>
      <w:tblBorders>
        <w:top w:val="single" w:sz="8" w:space="0" w:color="0085C1" w:themeColor="accent1" w:themeTint="BF"/>
        <w:left w:val="single" w:sz="8" w:space="0" w:color="0085C1" w:themeColor="accent1" w:themeTint="BF"/>
        <w:bottom w:val="single" w:sz="8" w:space="0" w:color="0085C1" w:themeColor="accent1" w:themeTint="BF"/>
        <w:right w:val="single" w:sz="8" w:space="0" w:color="0085C1" w:themeColor="accent1" w:themeTint="BF"/>
        <w:insideH w:val="single" w:sz="8" w:space="0" w:color="0085C1" w:themeColor="accent1" w:themeTint="BF"/>
      </w:tblBorders>
    </w:tblPr>
    <w:tblStylePr w:type="firstRow">
      <w:pPr>
        <w:spacing w:before="0" w:after="0" w:line="240" w:lineRule="auto"/>
      </w:pPr>
      <w:rPr>
        <w:b/>
        <w:bCs/>
        <w:color w:val="FFFFFF" w:themeColor="background1"/>
      </w:rPr>
      <w:tblPr/>
      <w:tcPr>
        <w:tcBorders>
          <w:top w:val="single" w:sz="8" w:space="0" w:color="003D58" w:themeColor="accent1"/>
          <w:left w:val="single" w:sz="8" w:space="0" w:color="003D58" w:themeColor="accent1"/>
          <w:bottom w:val="single" w:sz="8" w:space="0" w:color="003D58" w:themeColor="accent1"/>
          <w:right w:val="single" w:sz="8" w:space="0" w:color="003D58" w:themeColor="accent1"/>
          <w:insideH w:val="nil"/>
          <w:insideV w:val="nil"/>
        </w:tcBorders>
        <w:shd w:val="clear" w:color="auto" w:fill="003D58" w:themeFill="accent1"/>
      </w:tcPr>
    </w:tblStylePr>
    <w:tblStylePr w:type="lastRow">
      <w:pPr>
        <w:spacing w:before="0" w:after="0" w:line="240" w:lineRule="auto"/>
      </w:pPr>
      <w:rPr>
        <w:b/>
        <w:bCs/>
      </w:rPr>
      <w:tblPr/>
      <w:tcPr>
        <w:tcBorders>
          <w:top w:val="double" w:sz="6" w:space="0" w:color="003D58" w:themeColor="accent1"/>
          <w:left w:val="single" w:sz="8" w:space="0" w:color="003D58" w:themeColor="accent1"/>
          <w:bottom w:val="single" w:sz="8" w:space="0" w:color="003D58" w:themeColor="accent1"/>
          <w:right w:val="single" w:sz="8" w:space="0" w:color="003D58" w:themeColor="accent1"/>
          <w:insideH w:val="nil"/>
          <w:insideV w:val="nil"/>
        </w:tcBorders>
      </w:tcPr>
    </w:tblStylePr>
    <w:tblStylePr w:type="firstCol">
      <w:rPr>
        <w:b/>
        <w:bCs/>
      </w:rPr>
    </w:tblStylePr>
    <w:tblStylePr w:type="lastCol">
      <w:rPr>
        <w:b/>
        <w:bCs/>
      </w:rPr>
    </w:tblStylePr>
    <w:tblStylePr w:type="band1Vert">
      <w:tblPr/>
      <w:tcPr>
        <w:shd w:val="clear" w:color="auto" w:fill="96DEFF" w:themeFill="accent1" w:themeFillTint="3F"/>
      </w:tcPr>
    </w:tblStylePr>
    <w:tblStylePr w:type="band1Horz">
      <w:tblPr/>
      <w:tcPr>
        <w:tcBorders>
          <w:insideH w:val="nil"/>
          <w:insideV w:val="nil"/>
        </w:tcBorders>
        <w:shd w:val="clear" w:color="auto" w:fill="96DEFF" w:themeFill="accent1" w:themeFillTint="3F"/>
      </w:tcPr>
    </w:tblStylePr>
    <w:tblStylePr w:type="band2Horz">
      <w:tblPr/>
      <w:tcPr>
        <w:tcBorders>
          <w:insideH w:val="nil"/>
          <w:insideV w:val="nil"/>
        </w:tcBorders>
      </w:tcPr>
    </w:tblStylePr>
  </w:style>
  <w:style w:type="table" w:styleId="Mellanmrktrutnt3-dekorfrg1">
    <w:name w:val="Medium Grid 3 Accent 1"/>
    <w:basedOn w:val="Normaltabell"/>
    <w:uiPriority w:val="69"/>
    <w:rsid w:val="0061514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DEFF"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D58"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D58"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D58"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3D5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CB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CBDFF" w:themeFill="accent1" w:themeFillTint="7F"/>
      </w:tcPr>
    </w:tblStylePr>
  </w:style>
  <w:style w:type="table" w:styleId="Ljuslista-dekorfrg3">
    <w:name w:val="Light List Accent 3"/>
    <w:basedOn w:val="Normaltabell"/>
    <w:uiPriority w:val="61"/>
    <w:rsid w:val="00A26CCB"/>
    <w:rPr>
      <w:rFonts w:asciiTheme="minorHAnsi" w:eastAsiaTheme="minorHAnsi" w:hAnsiTheme="minorHAnsi" w:cstheme="minorBidi"/>
      <w:sz w:val="22"/>
      <w:szCs w:val="22"/>
      <w:lang w:eastAsia="en-US"/>
    </w:rPr>
    <w:tblPr>
      <w:tblStyleRowBandSize w:val="1"/>
      <w:tblStyleColBandSize w:val="1"/>
      <w:tblBorders>
        <w:top w:val="single" w:sz="8" w:space="0" w:color="D36834" w:themeColor="accent3"/>
        <w:left w:val="single" w:sz="8" w:space="0" w:color="D36834" w:themeColor="accent3"/>
        <w:bottom w:val="single" w:sz="8" w:space="0" w:color="D36834" w:themeColor="accent3"/>
        <w:right w:val="single" w:sz="8" w:space="0" w:color="D36834" w:themeColor="accent3"/>
      </w:tblBorders>
    </w:tblPr>
    <w:tblStylePr w:type="firstRow">
      <w:pPr>
        <w:spacing w:before="0" w:after="0" w:line="240" w:lineRule="auto"/>
      </w:pPr>
      <w:rPr>
        <w:b/>
        <w:bCs/>
        <w:color w:val="FFFFFF" w:themeColor="background1"/>
      </w:rPr>
      <w:tblPr/>
      <w:tcPr>
        <w:shd w:val="clear" w:color="auto" w:fill="D36834" w:themeFill="accent3"/>
      </w:tcPr>
    </w:tblStylePr>
    <w:tblStylePr w:type="lastRow">
      <w:pPr>
        <w:spacing w:before="0" w:after="0" w:line="240" w:lineRule="auto"/>
      </w:pPr>
      <w:rPr>
        <w:b/>
        <w:bCs/>
      </w:rPr>
      <w:tblPr/>
      <w:tcPr>
        <w:tcBorders>
          <w:top w:val="double" w:sz="6" w:space="0" w:color="D36834" w:themeColor="accent3"/>
          <w:left w:val="single" w:sz="8" w:space="0" w:color="D36834" w:themeColor="accent3"/>
          <w:bottom w:val="single" w:sz="8" w:space="0" w:color="D36834" w:themeColor="accent3"/>
          <w:right w:val="single" w:sz="8" w:space="0" w:color="D36834" w:themeColor="accent3"/>
        </w:tcBorders>
      </w:tcPr>
    </w:tblStylePr>
    <w:tblStylePr w:type="firstCol">
      <w:rPr>
        <w:b/>
        <w:bCs/>
      </w:rPr>
    </w:tblStylePr>
    <w:tblStylePr w:type="lastCol">
      <w:rPr>
        <w:b/>
        <w:bCs/>
      </w:rPr>
    </w:tblStylePr>
    <w:tblStylePr w:type="band1Vert">
      <w:tblPr/>
      <w:tcPr>
        <w:tcBorders>
          <w:top w:val="single" w:sz="8" w:space="0" w:color="D36834" w:themeColor="accent3"/>
          <w:left w:val="single" w:sz="8" w:space="0" w:color="D36834" w:themeColor="accent3"/>
          <w:bottom w:val="single" w:sz="8" w:space="0" w:color="D36834" w:themeColor="accent3"/>
          <w:right w:val="single" w:sz="8" w:space="0" w:color="D36834" w:themeColor="accent3"/>
        </w:tcBorders>
      </w:tcPr>
    </w:tblStylePr>
    <w:tblStylePr w:type="band1Horz">
      <w:tblPr/>
      <w:tcPr>
        <w:tcBorders>
          <w:top w:val="single" w:sz="8" w:space="0" w:color="D36834" w:themeColor="accent3"/>
          <w:left w:val="single" w:sz="8" w:space="0" w:color="D36834" w:themeColor="accent3"/>
          <w:bottom w:val="single" w:sz="8" w:space="0" w:color="D36834" w:themeColor="accent3"/>
          <w:right w:val="single" w:sz="8" w:space="0" w:color="D36834"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KV">
      <a:dk1>
        <a:sysClr val="windowText" lastClr="000000"/>
      </a:dk1>
      <a:lt1>
        <a:sysClr val="window" lastClr="FFFFFF"/>
      </a:lt1>
      <a:dk2>
        <a:srgbClr val="1F497D"/>
      </a:dk2>
      <a:lt2>
        <a:srgbClr val="EEECE1"/>
      </a:lt2>
      <a:accent1>
        <a:srgbClr val="003D58"/>
      </a:accent1>
      <a:accent2>
        <a:srgbClr val="EECD00"/>
      </a:accent2>
      <a:accent3>
        <a:srgbClr val="D36834"/>
      </a:accent3>
      <a:accent4>
        <a:srgbClr val="108BAF"/>
      </a:accent4>
      <a:accent5>
        <a:srgbClr val="39A188"/>
      </a:accent5>
      <a:accent6>
        <a:srgbClr val="B10021"/>
      </a:accent6>
      <a:hlink>
        <a:srgbClr val="548DD4"/>
      </a:hlink>
      <a:folHlink>
        <a:srgbClr val="8064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A90AD-A923-46E9-AB8D-DEDD7DAD9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339</Words>
  <Characters>1800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Dokumentmall</dc:title>
  <dc:subject/>
  <dc:creator>Wigstrand Caroline - HK</dc:creator>
  <dc:description/>
  <cp:lastModifiedBy>Wigstrand Caroline - HK</cp:lastModifiedBy>
  <cp:revision>3</cp:revision>
  <cp:lastPrinted>2016-05-12T16:06:00Z</cp:lastPrinted>
  <dcterms:created xsi:type="dcterms:W3CDTF">2025-05-31T10:05:00Z</dcterms:created>
  <dcterms:modified xsi:type="dcterms:W3CDTF">2025-06-07T19:44:00Z</dcterms:modified>
  <dc:language>sv-SE</dc:language>
</cp:coreProperties>
</file>