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IF KUSTHÖJDEN</w:t>
        <w:tab/>
        <w:tab/>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color w:val="000000"/>
        </w:rPr>
      </w:pPr>
      <w:r w:rsidDel="00000000" w:rsidR="00000000" w:rsidRPr="00000000">
        <w:rPr>
          <w:color w:val="000000"/>
          <w:rtl w:val="0"/>
        </w:rPr>
        <w:t xml:space="preserve">VERKSAMHETSBERÄTTELSE 2022</w:t>
      </w:r>
      <w:r w:rsidDel="00000000" w:rsidR="00000000" w:rsidRPr="00000000">
        <w:drawing>
          <wp:anchor allowOverlap="1" behindDoc="0" distB="0" distT="0" distL="114300" distR="114300" hidden="0" layoutInCell="1" locked="0" relativeHeight="0" simplePos="0">
            <wp:simplePos x="0" y="0"/>
            <wp:positionH relativeFrom="column">
              <wp:posOffset>5005705</wp:posOffset>
            </wp:positionH>
            <wp:positionV relativeFrom="paragraph">
              <wp:posOffset>66040</wp:posOffset>
            </wp:positionV>
            <wp:extent cx="1038225" cy="115951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38225" cy="1159510"/>
                    </a:xfrm>
                    <a:prstGeom prst="rect"/>
                    <a:ln/>
                  </pic:spPr>
                </pic:pic>
              </a:graphicData>
            </a:graphic>
          </wp:anchor>
        </w:drawing>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ab/>
        <w:tab/>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Förening och styrelse</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Styrelsen har under gångna verksamhetsåret bestått av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Ally Norgren – ordförande</w:t>
      </w:r>
    </w:p>
    <w:p w:rsidR="00000000" w:rsidDel="00000000" w:rsidP="00000000" w:rsidRDefault="00000000" w:rsidRPr="00000000" w14:paraId="0000000B">
      <w:pPr>
        <w:rPr>
          <w:sz w:val="24"/>
          <w:szCs w:val="24"/>
        </w:rPr>
      </w:pPr>
      <w:r w:rsidDel="00000000" w:rsidR="00000000" w:rsidRPr="00000000">
        <w:rPr>
          <w:sz w:val="24"/>
          <w:szCs w:val="24"/>
          <w:rtl w:val="0"/>
        </w:rPr>
        <w:t xml:space="preserve">John-Erik Hansson – vice ordförande</w:t>
      </w:r>
    </w:p>
    <w:p w:rsidR="00000000" w:rsidDel="00000000" w:rsidP="00000000" w:rsidRDefault="00000000" w:rsidRPr="00000000" w14:paraId="0000000C">
      <w:pPr>
        <w:rPr>
          <w:sz w:val="24"/>
          <w:szCs w:val="24"/>
        </w:rPr>
      </w:pPr>
      <w:r w:rsidDel="00000000" w:rsidR="00000000" w:rsidRPr="00000000">
        <w:rPr>
          <w:sz w:val="24"/>
          <w:szCs w:val="24"/>
          <w:rtl w:val="0"/>
        </w:rPr>
        <w:t xml:space="preserve">Erik Norgren – sekreterare</w:t>
      </w:r>
    </w:p>
    <w:p w:rsidR="00000000" w:rsidDel="00000000" w:rsidP="00000000" w:rsidRDefault="00000000" w:rsidRPr="00000000" w14:paraId="0000000D">
      <w:pPr>
        <w:rPr>
          <w:sz w:val="24"/>
          <w:szCs w:val="24"/>
        </w:rPr>
      </w:pPr>
      <w:r w:rsidDel="00000000" w:rsidR="00000000" w:rsidRPr="00000000">
        <w:rPr>
          <w:sz w:val="24"/>
          <w:szCs w:val="24"/>
          <w:rtl w:val="0"/>
        </w:rPr>
        <w:t xml:space="preserve">Rickard Granberg – kassör</w:t>
      </w:r>
    </w:p>
    <w:p w:rsidR="00000000" w:rsidDel="00000000" w:rsidP="00000000" w:rsidRDefault="00000000" w:rsidRPr="00000000" w14:paraId="0000000E">
      <w:pPr>
        <w:rPr>
          <w:sz w:val="24"/>
          <w:szCs w:val="24"/>
        </w:rPr>
      </w:pPr>
      <w:r w:rsidDel="00000000" w:rsidR="00000000" w:rsidRPr="00000000">
        <w:rPr>
          <w:sz w:val="24"/>
          <w:szCs w:val="24"/>
          <w:rtl w:val="0"/>
        </w:rPr>
        <w:t xml:space="preserve">Åsa Norberg – ledamot</w:t>
      </w:r>
    </w:p>
    <w:p w:rsidR="00000000" w:rsidDel="00000000" w:rsidP="00000000" w:rsidRDefault="00000000" w:rsidRPr="00000000" w14:paraId="0000000F">
      <w:pPr>
        <w:rPr>
          <w:sz w:val="24"/>
          <w:szCs w:val="24"/>
        </w:rPr>
      </w:pPr>
      <w:r w:rsidDel="00000000" w:rsidR="00000000" w:rsidRPr="00000000">
        <w:rPr>
          <w:sz w:val="24"/>
          <w:szCs w:val="24"/>
          <w:rtl w:val="0"/>
        </w:rPr>
        <w:t xml:space="preserve">Raphaël Berger - ledamot</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Ally Norgren har under våren och Raphaël Berger under hösten fungerat som medlemsansvarig, och Ally Norgren som kommunikationsansvarig.</w:t>
      </w:r>
    </w:p>
    <w:p w:rsidR="00000000" w:rsidDel="00000000" w:rsidP="00000000" w:rsidRDefault="00000000" w:rsidRPr="00000000" w14:paraId="00000012">
      <w:pPr>
        <w:rPr>
          <w:sz w:val="24"/>
          <w:szCs w:val="24"/>
        </w:rPr>
      </w:pPr>
      <w:r w:rsidDel="00000000" w:rsidR="00000000" w:rsidRPr="00000000">
        <w:rPr>
          <w:sz w:val="24"/>
          <w:szCs w:val="24"/>
          <w:rtl w:val="0"/>
        </w:rPr>
        <w:t xml:space="preserve">Valberedning har varit Emilia </w:t>
      </w:r>
      <w:r w:rsidDel="00000000" w:rsidR="00000000" w:rsidRPr="00000000">
        <w:rPr>
          <w:sz w:val="24"/>
          <w:szCs w:val="24"/>
          <w:rtl w:val="0"/>
        </w:rPr>
        <w:t xml:space="preserve">Ekeberg</w:t>
      </w:r>
      <w:r w:rsidDel="00000000" w:rsidR="00000000" w:rsidRPr="00000000">
        <w:rPr>
          <w:sz w:val="24"/>
          <w:szCs w:val="24"/>
          <w:rtl w:val="0"/>
        </w:rPr>
        <w:t xml:space="preserve"> (sammankallande) och Jimmy Söderqvist.</w:t>
      </w:r>
    </w:p>
    <w:p w:rsidR="00000000" w:rsidDel="00000000" w:rsidP="00000000" w:rsidRDefault="00000000" w:rsidRPr="00000000" w14:paraId="00000013">
      <w:pPr>
        <w:rPr>
          <w:sz w:val="24"/>
          <w:szCs w:val="24"/>
        </w:rPr>
      </w:pPr>
      <w:r w:rsidDel="00000000" w:rsidR="00000000" w:rsidRPr="00000000">
        <w:rPr>
          <w:sz w:val="24"/>
          <w:szCs w:val="24"/>
          <w:rtl w:val="0"/>
        </w:rPr>
        <w:t xml:space="preserve">Revisorer har varit Marie Törnquist, ordinarie, och Alexander Norgren, suppleant.</w:t>
      </w:r>
    </w:p>
    <w:p w:rsidR="00000000" w:rsidDel="00000000" w:rsidP="00000000" w:rsidRDefault="00000000" w:rsidRPr="00000000" w14:paraId="00000014">
      <w:pPr>
        <w:rPr>
          <w:sz w:val="24"/>
          <w:szCs w:val="24"/>
        </w:rPr>
      </w:pPr>
      <w:r w:rsidDel="00000000" w:rsidR="00000000" w:rsidRPr="00000000">
        <w:rPr>
          <w:sz w:val="24"/>
          <w:szCs w:val="24"/>
          <w:rtl w:val="0"/>
        </w:rPr>
        <w:t xml:space="preserve">John-Erik Hansson har representerat föreningen i Norrlandsförbundets styrelse.</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highlight w:val="yellow"/>
        </w:rPr>
      </w:pPr>
      <w:r w:rsidDel="00000000" w:rsidR="00000000" w:rsidRPr="00000000">
        <w:rPr>
          <w:sz w:val="24"/>
          <w:szCs w:val="24"/>
          <w:rtl w:val="0"/>
        </w:rPr>
        <w:t xml:space="preserve">Styrelsen har haft 10 st styrelsemöten under året, varav ett konstituerande. </w:t>
        <w:br w:type="textWrapping"/>
        <w:t xml:space="preserve">Föreningen hade vid verksamhetsårets slut 21 st betalande medlemmar.</w:t>
      </w:r>
      <w:r w:rsidDel="00000000" w:rsidR="00000000" w:rsidRPr="00000000">
        <w:rPr>
          <w:sz w:val="24"/>
          <w:szCs w:val="24"/>
          <w:highlight w:val="yellow"/>
          <w:rtl w:val="0"/>
        </w:rPr>
        <w:t xml:space="preserve"> </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Under hösten bytte föreningen hemsida till laget.se/IFKusthojden, då Idrott Online sista december avslutade sin hemside-tjänst.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Idrott och motion</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Föreningen bedriver tränings- och tävlingsverksamhet i fäktning. Träningarna hålls i Härnösands simhall, lokalen Sälen. Huvudtränare för den äldre gruppen har varit John-Erik Hansson, och i den yngre gruppen var det under våren Ally Norgren och under hösten tog Raphaël Berger över.</w:t>
      </w:r>
    </w:p>
    <w:p w:rsidR="00000000" w:rsidDel="00000000" w:rsidP="00000000" w:rsidRDefault="00000000" w:rsidRPr="00000000" w14:paraId="0000001E">
      <w:pPr>
        <w:rPr>
          <w:sz w:val="24"/>
          <w:szCs w:val="24"/>
          <w:highlight w:val="yellow"/>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Föreningens träningstider har under våren varit torsdagar kl. 18-19.30 för barn och ungdomar och kl 19.30-21 för ungdomar och vuxna. På hösten ändrade vi tiderna till tisdagar och torsdagar, 17.00-18.30 för U11 och 18.30-20.00 för U20 och senior. I och med det ändrades också gruppindelningen</w:t>
      </w:r>
    </w:p>
    <w:p w:rsidR="00000000" w:rsidDel="00000000" w:rsidP="00000000" w:rsidRDefault="00000000" w:rsidRPr="00000000" w14:paraId="00000020">
      <w:pPr>
        <w:rPr>
          <w:sz w:val="24"/>
          <w:szCs w:val="24"/>
          <w:highlight w:val="yellow"/>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Vi fäktas främst med värja, men medlemmarna har också fått prova på sabel.</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24 maj hade vi två prova-på-tillfällen på Solenskolan, för årskurs 1-3 och 4-6. Omkring 30 elever deltog glatt.</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highlight w:val="yellow"/>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b w:val="1"/>
          <w:sz w:val="28"/>
          <w:szCs w:val="28"/>
          <w:rtl w:val="0"/>
        </w:rPr>
        <w:t xml:space="preserve">Tävlingar</w:t>
      </w:r>
      <w:r w:rsidDel="00000000" w:rsidR="00000000" w:rsidRPr="00000000">
        <w:rPr>
          <w:rtl w:val="0"/>
        </w:rPr>
      </w:r>
    </w:p>
    <w:p w:rsidR="00000000" w:rsidDel="00000000" w:rsidP="00000000" w:rsidRDefault="00000000" w:rsidRPr="00000000" w14:paraId="00000027">
      <w:pPr>
        <w:rPr>
          <w:sz w:val="24"/>
          <w:szCs w:val="24"/>
          <w:highlight w:val="yellow"/>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Föreningen anordnade med stor framgång 9-10/4 vår tävling Härnö Cup. Det var 28 deltagare i de officiella klasserna och 4 i den inofficiella U11 tävlingen.</w:t>
      </w:r>
    </w:p>
    <w:p w:rsidR="00000000" w:rsidDel="00000000" w:rsidP="00000000" w:rsidRDefault="00000000" w:rsidRPr="00000000" w14:paraId="00000029">
      <w:pPr>
        <w:rPr>
          <w:sz w:val="24"/>
          <w:szCs w:val="24"/>
          <w:highlight w:val="yellow"/>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Föreningen har även arrangerat Norrlandsmästerskapet, 29-10/10. Det var 28 deltagare, samt 2 stycken U11.</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Fäktare och domare från föreningen har också deltagit i samtliga tävlingar anordnade av föreningarna i Norrlandsdistriktet, som nu från hösten 2022 ingår i den nystartade Norrlandscupen.</w:t>
      </w:r>
    </w:p>
    <w:p w:rsidR="00000000" w:rsidDel="00000000" w:rsidP="00000000" w:rsidRDefault="00000000" w:rsidRPr="00000000" w14:paraId="0000002D">
      <w:pPr>
        <w:rPr>
          <w:sz w:val="24"/>
          <w:szCs w:val="24"/>
          <w:highlight w:val="yellow"/>
        </w:rPr>
      </w:pPr>
      <w:r w:rsidDel="00000000" w:rsidR="00000000" w:rsidRPr="00000000">
        <w:rPr>
          <w:sz w:val="24"/>
          <w:szCs w:val="24"/>
          <w:highlight w:val="yellow"/>
          <w:rtl w:val="0"/>
        </w:rPr>
        <w:br w:type="textWrapping"/>
      </w:r>
    </w:p>
    <w:p w:rsidR="00000000" w:rsidDel="00000000" w:rsidP="00000000" w:rsidRDefault="00000000" w:rsidRPr="00000000" w14:paraId="0000002E">
      <w:pPr>
        <w:rPr>
          <w:sz w:val="24"/>
          <w:szCs w:val="24"/>
        </w:rPr>
      </w:pPr>
      <w:r w:rsidDel="00000000" w:rsidR="00000000" w:rsidRPr="00000000">
        <w:rPr>
          <w:b w:val="1"/>
          <w:sz w:val="28"/>
          <w:szCs w:val="28"/>
          <w:rtl w:val="0"/>
        </w:rPr>
        <w:t xml:space="preserve">Övrig verksamhet</w:t>
      </w:r>
      <w:r w:rsidDel="00000000" w:rsidR="00000000" w:rsidRPr="00000000">
        <w:rPr>
          <w:rtl w:val="0"/>
        </w:rPr>
      </w:r>
    </w:p>
    <w:p w:rsidR="00000000" w:rsidDel="00000000" w:rsidP="00000000" w:rsidRDefault="00000000" w:rsidRPr="00000000" w14:paraId="0000002F">
      <w:pPr>
        <w:rPr>
          <w:sz w:val="24"/>
          <w:szCs w:val="24"/>
          <w:highlight w:val="yellow"/>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Föreningen har deltagit i Vuxna på stan den 13/5.</w:t>
      </w:r>
    </w:p>
    <w:p w:rsidR="00000000" w:rsidDel="00000000" w:rsidP="00000000" w:rsidRDefault="00000000" w:rsidRPr="00000000" w14:paraId="00000031">
      <w:pPr>
        <w:rPr>
          <w:sz w:val="24"/>
          <w:szCs w:val="24"/>
        </w:rPr>
      </w:pPr>
      <w:r w:rsidDel="00000000" w:rsidR="00000000" w:rsidRPr="00000000">
        <w:rPr>
          <w:sz w:val="24"/>
          <w:szCs w:val="24"/>
          <w:rtl w:val="0"/>
        </w:rPr>
        <w:t xml:space="preserve">Föreningen har genom Intersport börjat erbjuda medlemmar (och andra) att köpa träningskläder med föreningens logga på.</w:t>
      </w:r>
    </w:p>
    <w:p w:rsidR="00000000" w:rsidDel="00000000" w:rsidP="00000000" w:rsidRDefault="00000000" w:rsidRPr="00000000" w14:paraId="00000032">
      <w:pPr>
        <w:rPr>
          <w:sz w:val="24"/>
          <w:szCs w:val="24"/>
          <w:highlight w:val="yellow"/>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b w:val="1"/>
          <w:sz w:val="28"/>
          <w:szCs w:val="28"/>
          <w:rtl w:val="0"/>
        </w:rPr>
        <w:t xml:space="preserve">Slutord</w:t>
      </w: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Verksamhetsåret 2022 har varit ett år med många förändringar och nyheter. Vi har bytt hemsida och gruppindelningar, en tränare har klivit av och en ny har klivit på, och vi har inlett ett samarbete som ger våra medlemmar möjlighet att på ett lätt sätt beställa kläder med klubblogga och namn. Allt nytt behöver också en invänjningsperiod, och ibland träffar man inte helt rätt, men vi fortsätter att utveckla och lära oss. </w:t>
      </w:r>
    </w:p>
    <w:p w:rsidR="00000000" w:rsidDel="00000000" w:rsidP="00000000" w:rsidRDefault="00000000" w:rsidRPr="00000000" w14:paraId="00000036">
      <w:pPr>
        <w:rPr>
          <w:sz w:val="24"/>
          <w:szCs w:val="24"/>
        </w:rPr>
      </w:pPr>
      <w:r w:rsidDel="00000000" w:rsidR="00000000" w:rsidRPr="00000000">
        <w:rPr>
          <w:sz w:val="24"/>
          <w:szCs w:val="24"/>
          <w:rtl w:val="0"/>
        </w:rPr>
        <w:t xml:space="preserve">Vi ser nu fram emot ett nytt år, fullt av nya erfarenheter, och hoppas vår föreningen fortsätter växa och utvecklas till att bli större och ännu bättre!</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Styrelsen</w:t>
      </w:r>
    </w:p>
    <w:p w:rsidR="00000000" w:rsidDel="00000000" w:rsidP="00000000" w:rsidRDefault="00000000" w:rsidRPr="00000000" w14:paraId="00000039">
      <w:pPr>
        <w:rPr>
          <w:sz w:val="24"/>
          <w:szCs w:val="24"/>
          <w:highlight w:val="yellow"/>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av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