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F78F0" w14:textId="77777777" w:rsidR="00095D48" w:rsidRDefault="007D404C">
      <w:r>
        <w:rPr>
          <w:noProof/>
        </w:rPr>
        <mc:AlternateContent>
          <mc:Choice Requires="wps">
            <w:drawing>
              <wp:anchor distT="0" distB="0" distL="114300" distR="114300" simplePos="0" relativeHeight="251658240" behindDoc="0" locked="0" layoutInCell="1" hidden="0" allowOverlap="1" wp14:anchorId="465EFEB2" wp14:editId="455DBA85">
                <wp:simplePos x="0" y="0"/>
                <wp:positionH relativeFrom="page">
                  <wp:posOffset>3531553</wp:posOffset>
                </wp:positionH>
                <wp:positionV relativeFrom="page">
                  <wp:posOffset>6633528</wp:posOffset>
                </wp:positionV>
                <wp:extent cx="2807335" cy="278130"/>
                <wp:effectExtent l="0" t="0" r="0" b="0"/>
                <wp:wrapSquare wrapText="bothSides" distT="0" distB="0" distL="114300" distR="114300"/>
                <wp:docPr id="477" name="Rektangel 477"/>
                <wp:cNvGraphicFramePr/>
                <a:graphic xmlns:a="http://schemas.openxmlformats.org/drawingml/2006/main">
                  <a:graphicData uri="http://schemas.microsoft.com/office/word/2010/wordprocessingShape">
                    <wps:wsp>
                      <wps:cNvSpPr/>
                      <wps:spPr>
                        <a:xfrm>
                          <a:off x="3947095" y="3645698"/>
                          <a:ext cx="2797810" cy="268605"/>
                        </a:xfrm>
                        <a:prstGeom prst="rect">
                          <a:avLst/>
                        </a:prstGeom>
                        <a:noFill/>
                        <a:ln>
                          <a:noFill/>
                        </a:ln>
                      </wps:spPr>
                      <wps:txbx>
                        <w:txbxContent>
                          <w:p w14:paraId="25D80982" w14:textId="77777777" w:rsidR="00095D48" w:rsidRDefault="007D404C">
                            <w:pPr>
                              <w:spacing w:line="240" w:lineRule="auto"/>
                              <w:textDirection w:val="btLr"/>
                            </w:pPr>
                            <w:r>
                              <w:rPr>
                                <w:rFonts w:ascii="Cambria" w:eastAsia="Cambria" w:hAnsi="Cambria" w:cs="Cambria"/>
                                <w:color w:val="1F497D"/>
                                <w:sz w:val="28"/>
                              </w:rPr>
                              <w:t>Ishockeysektionen IFK Mariefred</w:t>
                            </w:r>
                          </w:p>
                        </w:txbxContent>
                      </wps:txbx>
                      <wps:bodyPr spcFirstLastPara="1" wrap="square" lIns="91425" tIns="45700" rIns="91425" bIns="45700" anchor="b" anchorCtr="0">
                        <a:noAutofit/>
                      </wps:bodyPr>
                    </wps:wsp>
                  </a:graphicData>
                </a:graphic>
              </wp:anchor>
            </w:drawing>
          </mc:Choice>
          <mc:Fallback>
            <w:pict>
              <v:rect w14:anchorId="465EFEB2" id="Rektangel 477" o:spid="_x0000_s1026" style="position:absolute;margin-left:278.1pt;margin-top:522.35pt;width:221.05pt;height:21.9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" filled="f" stroked="f">
                <v:textbox inset="2.53958mm,1.2694mm,2.53958mm,1.2694mm">
                  <w:txbxContent>
                    <w:p w14:paraId="25D80982" w14:textId="77777777" w:rsidR="00095D48" w:rsidRDefault="007D404C">
                      <w:pPr>
                        <w:spacing w:line="240" w:lineRule="auto"/>
                        <w:textDirection w:val="btLr"/>
                      </w:pPr>
                      <w:r>
                        <w:rPr>
                          <w:rFonts w:ascii="Cambria" w:eastAsia="Cambria" w:hAnsi="Cambria" w:cs="Cambria"/>
                          <w:color w:val="1F497D"/>
                          <w:sz w:val="28"/>
                        </w:rPr>
                        <w:t>Ishockeysektionen IFK Mariefred</w:t>
                      </w:r>
                    </w:p>
                  </w:txbxContent>
                </v:textbox>
                <w10:wrap type="square" anchorx="page" anchory="page"/>
              </v:rect>
            </w:pict>
          </mc:Fallback>
        </mc:AlternateContent>
      </w:r>
      <w:r>
        <w:rPr>
          <w:noProof/>
        </w:rPr>
        <mc:AlternateContent>
          <mc:Choice Requires="wps">
            <w:drawing>
              <wp:anchor distT="0" distB="0" distL="0" distR="0" simplePos="0" relativeHeight="251659264" behindDoc="1" locked="0" layoutInCell="1" hidden="0" allowOverlap="1" wp14:anchorId="37C96193" wp14:editId="43B11566">
                <wp:simplePos x="0" y="0"/>
                <wp:positionH relativeFrom="page">
                  <wp:align>center</wp:align>
                </wp:positionH>
                <wp:positionV relativeFrom="page">
                  <wp:align>center</wp:align>
                </wp:positionV>
                <wp:extent cx="7393305" cy="9565005"/>
                <wp:effectExtent l="0" t="0" r="0" b="0"/>
                <wp:wrapNone/>
                <wp:docPr id="474" name="Rektangel 474"/>
                <wp:cNvGraphicFramePr/>
                <a:graphic xmlns:a="http://schemas.openxmlformats.org/drawingml/2006/main">
                  <a:graphicData uri="http://schemas.microsoft.com/office/word/2010/wordprocessingShape">
                    <wps:wsp>
                      <wps:cNvSpPr/>
                      <wps:spPr>
                        <a:xfrm>
                          <a:off x="1654110" y="0"/>
                          <a:ext cx="7383780" cy="7560000"/>
                        </a:xfrm>
                        <a:prstGeom prst="rect">
                          <a:avLst/>
                        </a:prstGeom>
                        <a:gradFill>
                          <a:gsLst>
                            <a:gs pos="0">
                              <a:srgbClr val="DAE5F1"/>
                            </a:gs>
                            <a:gs pos="100000">
                              <a:srgbClr val="93B3D7"/>
                            </a:gs>
                          </a:gsLst>
                          <a:path path="circle">
                            <a:fillToRect l="50000" t="50000" r="50000" b="50000"/>
                          </a:path>
                          <a:tileRect/>
                        </a:gradFill>
                        <a:ln>
                          <a:noFill/>
                        </a:ln>
                      </wps:spPr>
                      <wps:txbx>
                        <w:txbxContent>
                          <w:p w14:paraId="2B26D896" w14:textId="77777777" w:rsidR="00095D48" w:rsidRDefault="00095D48">
                            <w:pPr>
                              <w:spacing w:line="275" w:lineRule="auto"/>
                              <w:textDirection w:val="btLr"/>
                            </w:pPr>
                          </w:p>
                        </w:txbxContent>
                      </wps:txbx>
                      <wps:bodyPr spcFirstLastPara="1" wrap="square" lIns="274300" tIns="45700" rIns="274300" bIns="45700" anchor="ctr" anchorCtr="0">
                        <a:noAutofit/>
                      </wps:bodyPr>
                    </wps:wsp>
                  </a:graphicData>
                </a:graphic>
              </wp:anchor>
            </w:drawing>
          </mc:Choice>
          <mc:Fallback>
            <w:pict>
              <v:rect w14:anchorId="37C96193" id="Rektangel 474" o:spid="_x0000_s1027" style="position:absolute;margin-left:0;margin-top:0;width:582.15pt;height:753.15pt;z-index:-251657216;visibility:visible;mso-wrap-style:square;mso-wrap-distance-left:0;mso-wrap-distance-top:0;mso-wrap-distance-right:0;mso-wrap-distance-bottom:0;mso-position-horizontal:center;mso-position-horizontal-relative:page;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" fillcolor="#dae5f1" stroked="f">
                <v:fill color2="#93b3d7" focusposition=".5,.5" focussize="" focus="100%" type="gradientRadial"/>
                <v:textbox inset="7.61944mm,1.2694mm,7.61944mm,1.2694mm">
                  <w:txbxContent>
                    <w:p w14:paraId="2B26D896" w14:textId="77777777" w:rsidR="00095D48" w:rsidRDefault="00095D48">
                      <w:pPr>
                        <w:spacing w:line="275" w:lineRule="auto"/>
                        <w:textDirection w:val="btLr"/>
                      </w:pPr>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hidden="0" allowOverlap="1" wp14:anchorId="7B8ED174" wp14:editId="31064275">
                <wp:simplePos x="0" y="0"/>
                <wp:positionH relativeFrom="page">
                  <wp:posOffset>3531553</wp:posOffset>
                </wp:positionH>
                <wp:positionV relativeFrom="page">
                  <wp:posOffset>246697</wp:posOffset>
                </wp:positionV>
                <wp:extent cx="2885440" cy="3027045"/>
                <wp:effectExtent l="0" t="0" r="0" b="0"/>
                <wp:wrapNone/>
                <wp:docPr id="473" name="Rektangel 473"/>
                <wp:cNvGraphicFramePr/>
                <a:graphic xmlns:a="http://schemas.openxmlformats.org/drawingml/2006/main">
                  <a:graphicData uri="http://schemas.microsoft.com/office/word/2010/wordprocessingShape">
                    <wps:wsp>
                      <wps:cNvSpPr/>
                      <wps:spPr>
                        <a:xfrm>
                          <a:off x="3908043" y="2271240"/>
                          <a:ext cx="2875915" cy="3017520"/>
                        </a:xfrm>
                        <a:prstGeom prst="rect">
                          <a:avLst/>
                        </a:prstGeom>
                        <a:solidFill>
                          <a:schemeClr val="dk2"/>
                        </a:solidFill>
                        <a:ln>
                          <a:noFill/>
                        </a:ln>
                      </wps:spPr>
                      <wps:txbx>
                        <w:txbxContent>
                          <w:p w14:paraId="6B61B5EE" w14:textId="77777777" w:rsidR="00095D48" w:rsidRDefault="007D404C">
                            <w:pPr>
                              <w:spacing w:before="240" w:line="275" w:lineRule="auto"/>
                              <w:jc w:val="center"/>
                              <w:textDirection w:val="btLr"/>
                            </w:pPr>
                            <w:r>
                              <w:rPr>
                                <w:color w:val="FFFFFF"/>
                              </w:rPr>
                              <w:t>Verksamhet, värderingar, principer, avgifter och annat sektionsgemensamt.</w:t>
                            </w:r>
                          </w:p>
                        </w:txbxContent>
                      </wps:txbx>
                      <wps:bodyPr spcFirstLastPara="1" wrap="square" lIns="182875" tIns="182875" rIns="182875" bIns="365750" anchor="b" anchorCtr="0">
                        <a:noAutofit/>
                      </wps:bodyPr>
                    </wps:wsp>
                  </a:graphicData>
                </a:graphic>
              </wp:anchor>
            </w:drawing>
          </mc:Choice>
          <mc:Fallback>
            <w:pict>
              <v:rect w14:anchorId="7B8ED174" id="Rektangel 473" o:spid="_x0000_s1028" style="position:absolute;margin-left:278.1pt;margin-top:19.4pt;width:227.2pt;height:238.3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" fillcolor="#1f497d [3202]" stroked="f">
                <v:textbox inset="5.07986mm,5.07986mm,5.07986mm,10.1597mm">
                  <w:txbxContent>
                    <w:p w14:paraId="6B61B5EE" w14:textId="77777777" w:rsidR="00095D48" w:rsidRDefault="007D404C">
                      <w:pPr>
                        <w:spacing w:before="240" w:line="275" w:lineRule="auto"/>
                        <w:jc w:val="center"/>
                        <w:textDirection w:val="btLr"/>
                      </w:pPr>
                      <w:r>
                        <w:rPr>
                          <w:color w:val="FFFFFF"/>
                        </w:rPr>
                        <w:t>Verksamhet, värderingar, principer, avgifter och annat sektionsgemensamt.</w:t>
                      </w:r>
                    </w:p>
                  </w:txbxContent>
                </v:textbox>
                <w10:wrap anchorx="page" anchory="page"/>
              </v:rect>
            </w:pict>
          </mc:Fallback>
        </mc:AlternateContent>
      </w:r>
      <w:r>
        <w:rPr>
          <w:noProof/>
        </w:rPr>
        <mc:AlternateContent>
          <mc:Choice Requires="wps">
            <w:drawing>
              <wp:anchor distT="0" distB="0" distL="114300" distR="114300" simplePos="0" relativeHeight="251657215" behindDoc="0" locked="0" layoutInCell="1" hidden="0" allowOverlap="1" wp14:anchorId="58304AF5" wp14:editId="28895023">
                <wp:simplePos x="0" y="0"/>
                <wp:positionH relativeFrom="page">
                  <wp:posOffset>3411538</wp:posOffset>
                </wp:positionH>
                <wp:positionV relativeFrom="page">
                  <wp:posOffset>243522</wp:posOffset>
                </wp:positionV>
                <wp:extent cx="3124835" cy="7056755"/>
                <wp:effectExtent l="0" t="0" r="0" b="0"/>
                <wp:wrapNone/>
                <wp:docPr id="476" name="Rektangel 476"/>
                <wp:cNvGraphicFramePr/>
                <a:graphic xmlns:a="http://schemas.openxmlformats.org/drawingml/2006/main">
                  <a:graphicData uri="http://schemas.microsoft.com/office/word/2010/wordprocessingShape">
                    <wps:wsp>
                      <wps:cNvSpPr/>
                      <wps:spPr>
                        <a:xfrm>
                          <a:off x="3791520" y="259560"/>
                          <a:ext cx="3108960" cy="7040880"/>
                        </a:xfrm>
                        <a:prstGeom prst="rect">
                          <a:avLst/>
                        </a:prstGeom>
                        <a:solidFill>
                          <a:schemeClr val="lt1"/>
                        </a:solidFill>
                        <a:ln w="15875" cap="flat" cmpd="sng">
                          <a:solidFill>
                            <a:srgbClr val="938953"/>
                          </a:solidFill>
                          <a:prstDash val="solid"/>
                          <a:round/>
                          <a:headEnd type="none" w="sm" len="sm"/>
                          <a:tailEnd type="none" w="sm" len="sm"/>
                        </a:ln>
                      </wps:spPr>
                      <wps:txbx>
                        <w:txbxContent>
                          <w:p w14:paraId="2F320F7E" w14:textId="77777777" w:rsidR="00095D48" w:rsidRDefault="00095D48">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8304AF5" id="Rektangel 476" o:spid="_x0000_s1029" style="position:absolute;margin-left:268.65pt;margin-top:19.15pt;width:246.05pt;height:555.65pt;z-index:251657215;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" fillcolor="white [3201]" strokecolor="#938953" strokeweight="1.25pt">
                <v:stroke startarrowwidth="narrow" startarrowlength="short" endarrowwidth="narrow" endarrowlength="short" joinstyle="round"/>
                <v:textbox inset="2.53958mm,2.53958mm,2.53958mm,2.53958mm">
                  <w:txbxContent>
                    <w:p w14:paraId="2F320F7E" w14:textId="77777777" w:rsidR="00095D48" w:rsidRDefault="00095D48">
                      <w:pPr>
                        <w:spacing w:line="240" w:lineRule="auto"/>
                        <w:textDirection w:val="btLr"/>
                      </w:pPr>
                    </w:p>
                  </w:txbxContent>
                </v:textbox>
                <w10:wrap anchorx="page" anchory="page"/>
              </v:rect>
            </w:pict>
          </mc:Fallback>
        </mc:AlternateContent>
      </w:r>
      <w:r>
        <w:rPr>
          <w:noProof/>
        </w:rPr>
        <mc:AlternateContent>
          <mc:Choice Requires="wps">
            <w:drawing>
              <wp:anchor distT="0" distB="0" distL="114300" distR="114300" simplePos="0" relativeHeight="251662336" behindDoc="0" locked="0" layoutInCell="1" hidden="0" allowOverlap="1" wp14:anchorId="75D20F55" wp14:editId="16A31A48">
                <wp:simplePos x="0" y="0"/>
                <wp:positionH relativeFrom="page">
                  <wp:posOffset>3531553</wp:posOffset>
                </wp:positionH>
                <wp:positionV relativeFrom="page">
                  <wp:posOffset>6935153</wp:posOffset>
                </wp:positionV>
                <wp:extent cx="2885440" cy="128270"/>
                <wp:effectExtent l="0" t="0" r="0" b="0"/>
                <wp:wrapNone/>
                <wp:docPr id="472" name="Rektangel 472"/>
                <wp:cNvGraphicFramePr/>
                <a:graphic xmlns:a="http://schemas.openxmlformats.org/drawingml/2006/main">
                  <a:graphicData uri="http://schemas.microsoft.com/office/word/2010/wordprocessingShape">
                    <wps:wsp>
                      <wps:cNvSpPr/>
                      <wps:spPr>
                        <a:xfrm>
                          <a:off x="3908043" y="3720628"/>
                          <a:ext cx="2875915" cy="118745"/>
                        </a:xfrm>
                        <a:prstGeom prst="rect">
                          <a:avLst/>
                        </a:prstGeom>
                        <a:solidFill>
                          <a:schemeClr val="accent1"/>
                        </a:solidFill>
                        <a:ln>
                          <a:noFill/>
                        </a:ln>
                      </wps:spPr>
                      <wps:txbx>
                        <w:txbxContent>
                          <w:p w14:paraId="5F2FF5D1" w14:textId="77777777" w:rsidR="00095D48" w:rsidRDefault="00095D48">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5D20F55" id="Rektangel 472" o:spid="_x0000_s1030" style="position:absolute;margin-left:278.1pt;margin-top:546.1pt;width:227.2pt;height:10.1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" fillcolor="#4f81bd [3204]" stroked="f">
                <v:textbox inset="2.53958mm,2.53958mm,2.53958mm,2.53958mm">
                  <w:txbxContent>
                    <w:p w14:paraId="5F2FF5D1" w14:textId="77777777" w:rsidR="00095D48" w:rsidRDefault="00095D48">
                      <w:pPr>
                        <w:spacing w:line="240" w:lineRule="auto"/>
                        <w:textDirection w:val="btLr"/>
                      </w:pPr>
                    </w:p>
                  </w:txbxContent>
                </v:textbox>
                <w10:wrap anchorx="page" anchory="page"/>
              </v:rect>
            </w:pict>
          </mc:Fallback>
        </mc:AlternateContent>
      </w:r>
      <w:r>
        <w:rPr>
          <w:noProof/>
        </w:rPr>
        <mc:AlternateContent>
          <mc:Choice Requires="wps">
            <w:drawing>
              <wp:anchor distT="0" distB="0" distL="114300" distR="114300" simplePos="0" relativeHeight="251663360" behindDoc="0" locked="0" layoutInCell="1" hidden="0" allowOverlap="1" wp14:anchorId="0A33ECF0" wp14:editId="0515702F">
                <wp:simplePos x="0" y="0"/>
                <wp:positionH relativeFrom="page">
                  <wp:posOffset>3531553</wp:posOffset>
                </wp:positionH>
                <wp:positionV relativeFrom="page">
                  <wp:posOffset>3515678</wp:posOffset>
                </wp:positionV>
                <wp:extent cx="2807335" cy="2484755"/>
                <wp:effectExtent l="0" t="0" r="0" b="0"/>
                <wp:wrapSquare wrapText="bothSides" distT="0" distB="0" distL="114300" distR="114300"/>
                <wp:docPr id="475" name="Rektangel 475"/>
                <wp:cNvGraphicFramePr/>
                <a:graphic xmlns:a="http://schemas.openxmlformats.org/drawingml/2006/main">
                  <a:graphicData uri="http://schemas.microsoft.com/office/word/2010/wordprocessingShape">
                    <wps:wsp>
                      <wps:cNvSpPr/>
                      <wps:spPr>
                        <a:xfrm>
                          <a:off x="3947095" y="2542385"/>
                          <a:ext cx="2797810" cy="2475230"/>
                        </a:xfrm>
                        <a:prstGeom prst="rect">
                          <a:avLst/>
                        </a:prstGeom>
                        <a:noFill/>
                        <a:ln>
                          <a:noFill/>
                        </a:ln>
                      </wps:spPr>
                      <wps:txbx>
                        <w:txbxContent>
                          <w:p w14:paraId="7D479183" w14:textId="77777777" w:rsidR="00095D48" w:rsidRPr="007D404C" w:rsidRDefault="007D404C">
                            <w:pPr>
                              <w:spacing w:line="240" w:lineRule="auto"/>
                              <w:textDirection w:val="btLr"/>
                              <w:rPr>
                                <w:lang w:val="en-US"/>
                              </w:rPr>
                            </w:pPr>
                            <w:r w:rsidRPr="007D404C">
                              <w:rPr>
                                <w:rFonts w:ascii="Calibri" w:eastAsia="Calibri" w:hAnsi="Calibri" w:cs="Calibri"/>
                                <w:color w:val="4F81BD"/>
                                <w:sz w:val="72"/>
                                <w:lang w:val="en-US"/>
                              </w:rPr>
                              <w:t>The Blue White Line</w:t>
                            </w:r>
                          </w:p>
                          <w:p w14:paraId="3DA64294" w14:textId="77777777" w:rsidR="00095D48" w:rsidRPr="007D404C" w:rsidRDefault="007D404C">
                            <w:pPr>
                              <w:spacing w:line="275" w:lineRule="auto"/>
                              <w:textDirection w:val="btLr"/>
                              <w:rPr>
                                <w:lang w:val="en-US"/>
                              </w:rPr>
                            </w:pPr>
                            <w:r w:rsidRPr="007D404C">
                              <w:rPr>
                                <w:rFonts w:ascii="Calibri" w:eastAsia="Calibri" w:hAnsi="Calibri" w:cs="Calibri"/>
                                <w:color w:val="1F497D"/>
                                <w:sz w:val="32"/>
                                <w:lang w:val="en-US"/>
                              </w:rPr>
                              <w:t>Styr- och policydokument</w:t>
                            </w:r>
                          </w:p>
                        </w:txbxContent>
                      </wps:txbx>
                      <wps:bodyPr spcFirstLastPara="1" wrap="square" lIns="91425" tIns="45700" rIns="91425" bIns="45700" anchor="t" anchorCtr="0">
                        <a:noAutofit/>
                      </wps:bodyPr>
                    </wps:wsp>
                  </a:graphicData>
                </a:graphic>
              </wp:anchor>
            </w:drawing>
          </mc:Choice>
          <mc:Fallback>
            <w:pict>
              <v:rect w14:anchorId="0A33ECF0" id="Rektangel 475" o:spid="_x0000_s1031" style="position:absolute;margin-left:278.1pt;margin-top:276.85pt;width:221.05pt;height:195.6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" filled="f" stroked="f">
                <v:textbox inset="2.53958mm,1.2694mm,2.53958mm,1.2694mm">
                  <w:txbxContent>
                    <w:p w14:paraId="7D479183" w14:textId="77777777" w:rsidR="00095D48" w:rsidRPr="007D404C" w:rsidRDefault="007D404C">
                      <w:pPr>
                        <w:spacing w:line="240" w:lineRule="auto"/>
                        <w:textDirection w:val="btLr"/>
                        <w:rPr>
                          <w:lang w:val="en-US"/>
                        </w:rPr>
                      </w:pPr>
                      <w:r w:rsidRPr="007D404C">
                        <w:rPr>
                          <w:rFonts w:ascii="Calibri" w:eastAsia="Calibri" w:hAnsi="Calibri" w:cs="Calibri"/>
                          <w:color w:val="4F81BD"/>
                          <w:sz w:val="72"/>
                          <w:lang w:val="en-US"/>
                        </w:rPr>
                        <w:t>The Blue White Line</w:t>
                      </w:r>
                    </w:p>
                    <w:p w14:paraId="3DA64294" w14:textId="77777777" w:rsidR="00095D48" w:rsidRPr="007D404C" w:rsidRDefault="007D404C">
                      <w:pPr>
                        <w:spacing w:line="275" w:lineRule="auto"/>
                        <w:textDirection w:val="btLr"/>
                        <w:rPr>
                          <w:lang w:val="en-US"/>
                        </w:rPr>
                      </w:pPr>
                      <w:r w:rsidRPr="007D404C">
                        <w:rPr>
                          <w:rFonts w:ascii="Calibri" w:eastAsia="Calibri" w:hAnsi="Calibri" w:cs="Calibri"/>
                          <w:color w:val="1F497D"/>
                          <w:sz w:val="32"/>
                          <w:lang w:val="en-US"/>
                        </w:rPr>
                        <w:t>Styr- och policydokument</w:t>
                      </w:r>
                    </w:p>
                  </w:txbxContent>
                </v:textbox>
                <w10:wrap type="square" anchorx="page" anchory="page"/>
              </v:rect>
            </w:pict>
          </mc:Fallback>
        </mc:AlternateContent>
      </w:r>
      <w:r>
        <w:rPr>
          <w:noProof/>
        </w:rPr>
        <w:drawing>
          <wp:anchor distT="0" distB="0" distL="114300" distR="114300" simplePos="0" relativeHeight="251664384" behindDoc="0" locked="0" layoutInCell="1" hidden="0" allowOverlap="1" wp14:anchorId="227D6902" wp14:editId="40323277">
            <wp:simplePos x="0" y="0"/>
            <wp:positionH relativeFrom="column">
              <wp:posOffset>3444890</wp:posOffset>
            </wp:positionH>
            <wp:positionV relativeFrom="paragraph">
              <wp:posOffset>-149342</wp:posOffset>
            </wp:positionV>
            <wp:extent cx="1172054" cy="1382233"/>
            <wp:effectExtent l="0" t="0" r="0" b="0"/>
            <wp:wrapNone/>
            <wp:docPr id="4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172054" cy="1382233"/>
                    </a:xfrm>
                    <a:prstGeom prst="rect">
                      <a:avLst/>
                    </a:prstGeom>
                    <a:ln/>
                  </pic:spPr>
                </pic:pic>
              </a:graphicData>
            </a:graphic>
          </wp:anchor>
        </w:drawing>
      </w:r>
    </w:p>
    <w:p w14:paraId="5FFF6D5F" w14:textId="77777777" w:rsidR="00095D48" w:rsidRDefault="007D404C">
      <w:pPr>
        <w:rPr>
          <w:color w:val="434343"/>
          <w:sz w:val="28"/>
          <w:szCs w:val="28"/>
          <w:highlight w:val="white"/>
        </w:rPr>
      </w:pPr>
      <w:r>
        <w:br w:type="page"/>
      </w:r>
    </w:p>
    <w:p w14:paraId="6513BBB6" w14:textId="77777777" w:rsidR="00095D48" w:rsidRDefault="007D404C">
      <w:pPr>
        <w:pStyle w:val="Rubrik1"/>
        <w:rPr>
          <w:b/>
        </w:rPr>
      </w:pPr>
      <w:bookmarkStart w:id="0" w:name="_Toc96854999"/>
      <w:r>
        <w:rPr>
          <w:b/>
        </w:rPr>
        <w:lastRenderedPageBreak/>
        <w:t>Förord</w:t>
      </w:r>
      <w:bookmarkEnd w:id="0"/>
    </w:p>
    <w:p w14:paraId="41152C07" w14:textId="77777777" w:rsidR="00095D48" w:rsidRDefault="007D404C">
      <w:r>
        <w:t xml:space="preserve">IFK Mariefred är en anrik förening som bildades redan den 17 juni 1908. Ishockeyverksamheten har länge varit en viktig del av föreningen vars verksamhet har varierat över tid. Det finns goda skäl för alla som är engagerade i föreningen att sätta sig in föreningens historia, verksamhetsidé, policies och målsättning med ambition om att föreningen ska fortsätta att leva och utvecklas. </w:t>
      </w:r>
    </w:p>
    <w:p w14:paraId="6446EC7F" w14:textId="77777777" w:rsidR="00095D48" w:rsidRDefault="00095D48"/>
    <w:p w14:paraId="0FEBA9D1" w14:textId="77777777" w:rsidR="00095D48" w:rsidRDefault="007D404C">
      <w:r>
        <w:t xml:space="preserve">Varje spelare utgör en del av sitt lag, respektive lag utgör en del av ishockeysektionen och sektionen utgör i sig en del av IFK Mariefred. Något som gör lagidrottande i en förening unikt är just det att man utgör en del av en helhet med gemensamma färger, värderingar och mål. Vi verkar inte bara för oss själva utan även för att bidra till en del av en helhet. </w:t>
      </w:r>
    </w:p>
    <w:p w14:paraId="5EDE7D0F" w14:textId="77777777" w:rsidR="00095D48" w:rsidRDefault="00095D48"/>
    <w:p w14:paraId="187082E4" w14:textId="77777777" w:rsidR="00095D48" w:rsidRDefault="007D404C">
      <w:r>
        <w:t>Detta styr- och policydokument syftar till att förtydliga det gemensamma, det som enar oss och det som gör oss till en växande del av Sörmlands största idrottsförening. Dokumentet beskriver ishockeysektionens verksamhet, på vilka grunder denna verksamhet bedrivs och vilka värderingar som enar ledare och aktiva.</w:t>
      </w:r>
    </w:p>
    <w:p w14:paraId="2F5A2185" w14:textId="77777777" w:rsidR="00095D48" w:rsidRDefault="00095D48"/>
    <w:p w14:paraId="2FC4CA1A" w14:textId="77777777" w:rsidR="00095D48" w:rsidRDefault="007D404C">
      <w:r>
        <w:t xml:space="preserve">Ishockeysektionens styrelse ansvarar för dokumentet och dess innehåll. I syfte att dokumentet skall hålla över tid är det kompletterat med en bilaga med säsongsspecifik information. </w:t>
      </w:r>
    </w:p>
    <w:p w14:paraId="2B8A18AB" w14:textId="77777777" w:rsidR="00095D48" w:rsidRDefault="00095D48"/>
    <w:p w14:paraId="6BE12E10" w14:textId="77777777" w:rsidR="00095D48" w:rsidRDefault="007D404C">
      <w:r>
        <w:t xml:space="preserve">Dokumentets med dess innehåll är viktigt, men långt ifrån lika viktigt som den verksamhet som vi bedriver för våra barn och ungdomar. Att vara med och bidra till barn och ungdomars hälsa och välbefinnande är ett synnerligen viktigt uppdrag. Att vara engagerad i barn- och ungdomsidrott är fantastiskt och ger otroligt mycket energi oavsett om du är stöttande förälder, publik på läktaren eller ledare i något av våra lag.   </w:t>
      </w:r>
    </w:p>
    <w:p w14:paraId="38B102C4" w14:textId="77777777" w:rsidR="00095D48" w:rsidRDefault="00095D48"/>
    <w:p w14:paraId="79C3E2DB" w14:textId="77777777" w:rsidR="00095D48" w:rsidRDefault="007D404C">
      <w:r>
        <w:t>Styrelsen hoppas att dokumentet skapar tydlighet och värde för dig! Saknar du något – tveka inte att förmedla detta så att vi kan tillse att dokumentet blir så fullständigt som möjligt!</w:t>
      </w:r>
    </w:p>
    <w:p w14:paraId="6AE2DA9A" w14:textId="77777777" w:rsidR="00095D48" w:rsidRDefault="00095D48"/>
    <w:p w14:paraId="1BE92748" w14:textId="77777777" w:rsidR="00095D48" w:rsidRDefault="007D404C">
      <w:r>
        <w:t>Med hockeyhälsningar</w:t>
      </w:r>
    </w:p>
    <w:p w14:paraId="5A94A6D5" w14:textId="77777777" w:rsidR="00095D48" w:rsidRDefault="00095D48"/>
    <w:p w14:paraId="13D123A1" w14:textId="77777777" w:rsidR="00095D48" w:rsidRDefault="007D404C">
      <w:r>
        <w:t>Styrelsen i Ishockeysektionen i IFK Mariefred</w:t>
      </w:r>
    </w:p>
    <w:p w14:paraId="5950A0B1" w14:textId="77777777" w:rsidR="00095D48" w:rsidRDefault="00095D48"/>
    <w:p w14:paraId="053191E7" w14:textId="77777777" w:rsidR="00095D48" w:rsidRDefault="00095D48"/>
    <w:p w14:paraId="59B6F819" w14:textId="77777777" w:rsidR="00095D48" w:rsidRDefault="00095D48">
      <w:pPr>
        <w:rPr>
          <w:b/>
          <w:color w:val="3C78D8"/>
          <w:sz w:val="40"/>
          <w:szCs w:val="40"/>
        </w:rPr>
      </w:pPr>
    </w:p>
    <w:p w14:paraId="5B58C53A" w14:textId="77777777" w:rsidR="00095D48" w:rsidRDefault="007D404C">
      <w:pPr>
        <w:rPr>
          <w:b/>
          <w:color w:val="3C78D8"/>
          <w:sz w:val="50"/>
          <w:szCs w:val="50"/>
        </w:rPr>
      </w:pPr>
      <w:r>
        <w:br w:type="page"/>
      </w:r>
    </w:p>
    <w:p w14:paraId="77931C5B" w14:textId="77777777" w:rsidR="00095D48" w:rsidRDefault="007D404C">
      <w:pPr>
        <w:keepNext/>
        <w:keepLines/>
        <w:pBdr>
          <w:top w:val="nil"/>
          <w:left w:val="nil"/>
          <w:bottom w:val="nil"/>
          <w:right w:val="nil"/>
          <w:between w:val="nil"/>
        </w:pBdr>
        <w:spacing w:before="240" w:line="259" w:lineRule="auto"/>
        <w:rPr>
          <w:rFonts w:ascii="Calibri" w:eastAsia="Calibri" w:hAnsi="Calibri" w:cs="Calibri"/>
          <w:color w:val="366091"/>
          <w:sz w:val="32"/>
          <w:szCs w:val="32"/>
        </w:rPr>
      </w:pPr>
      <w:r>
        <w:rPr>
          <w:rFonts w:ascii="Calibri" w:eastAsia="Calibri" w:hAnsi="Calibri" w:cs="Calibri"/>
          <w:color w:val="366091"/>
          <w:sz w:val="32"/>
          <w:szCs w:val="32"/>
        </w:rPr>
        <w:lastRenderedPageBreak/>
        <w:t>Innehållsförteckning</w:t>
      </w:r>
    </w:p>
    <w:sdt>
      <w:sdtPr>
        <w:id w:val="-315878836"/>
        <w:docPartObj>
          <w:docPartGallery w:val="Table of Contents"/>
          <w:docPartUnique/>
        </w:docPartObj>
      </w:sdtPr>
      <w:sdtEndPr/>
      <w:sdtContent>
        <w:p w14:paraId="0DFA8791" w14:textId="0D6C6A43" w:rsidR="00631F35" w:rsidRDefault="007D404C">
          <w:pPr>
            <w:pStyle w:val="Innehll1"/>
            <w:tabs>
              <w:tab w:val="right" w:pos="9350"/>
            </w:tabs>
            <w:rPr>
              <w:rFonts w:asciiTheme="minorHAnsi" w:eastAsiaTheme="minorEastAsia" w:hAnsiTheme="minorHAnsi" w:cstheme="minorBidi"/>
              <w:noProof/>
            </w:rPr>
          </w:pPr>
          <w:r>
            <w:fldChar w:fldCharType="begin"/>
          </w:r>
          <w:r>
            <w:instrText xml:space="preserve"> TOC \h \u \z </w:instrText>
          </w:r>
          <w:r>
            <w:fldChar w:fldCharType="separate"/>
          </w:r>
          <w:hyperlink w:anchor="_Toc96854999" w:history="1">
            <w:r w:rsidR="00631F35" w:rsidRPr="00005614">
              <w:rPr>
                <w:rStyle w:val="Hyperlnk"/>
                <w:b/>
                <w:noProof/>
              </w:rPr>
              <w:t>Förord</w:t>
            </w:r>
            <w:r w:rsidR="00631F35">
              <w:rPr>
                <w:noProof/>
                <w:webHidden/>
              </w:rPr>
              <w:tab/>
            </w:r>
            <w:r w:rsidR="00631F35">
              <w:rPr>
                <w:noProof/>
                <w:webHidden/>
              </w:rPr>
              <w:fldChar w:fldCharType="begin"/>
            </w:r>
            <w:r w:rsidR="00631F35">
              <w:rPr>
                <w:noProof/>
                <w:webHidden/>
              </w:rPr>
              <w:instrText xml:space="preserve"> PAGEREF _Toc96854999 \h </w:instrText>
            </w:r>
            <w:r w:rsidR="00631F35">
              <w:rPr>
                <w:noProof/>
                <w:webHidden/>
              </w:rPr>
            </w:r>
            <w:r w:rsidR="00631F35">
              <w:rPr>
                <w:noProof/>
                <w:webHidden/>
              </w:rPr>
              <w:fldChar w:fldCharType="separate"/>
            </w:r>
            <w:r w:rsidR="00631F35">
              <w:rPr>
                <w:noProof/>
                <w:webHidden/>
              </w:rPr>
              <w:t>1</w:t>
            </w:r>
            <w:r w:rsidR="00631F35">
              <w:rPr>
                <w:noProof/>
                <w:webHidden/>
              </w:rPr>
              <w:fldChar w:fldCharType="end"/>
            </w:r>
          </w:hyperlink>
        </w:p>
        <w:p w14:paraId="5F2F71A8" w14:textId="7DD83311" w:rsidR="00631F35" w:rsidRDefault="00631F35">
          <w:pPr>
            <w:pStyle w:val="Innehll1"/>
            <w:tabs>
              <w:tab w:val="right" w:pos="9350"/>
            </w:tabs>
            <w:rPr>
              <w:rFonts w:asciiTheme="minorHAnsi" w:eastAsiaTheme="minorEastAsia" w:hAnsiTheme="minorHAnsi" w:cstheme="minorBidi"/>
              <w:noProof/>
            </w:rPr>
          </w:pPr>
          <w:hyperlink w:anchor="_Toc96855000" w:history="1">
            <w:r w:rsidRPr="00005614">
              <w:rPr>
                <w:rStyle w:val="Hyperlnk"/>
                <w:b/>
                <w:noProof/>
              </w:rPr>
              <w:t>Övergripande verksamhetsinformation</w:t>
            </w:r>
            <w:r>
              <w:rPr>
                <w:noProof/>
                <w:webHidden/>
              </w:rPr>
              <w:tab/>
            </w:r>
            <w:r>
              <w:rPr>
                <w:noProof/>
                <w:webHidden/>
              </w:rPr>
              <w:fldChar w:fldCharType="begin"/>
            </w:r>
            <w:r>
              <w:rPr>
                <w:noProof/>
                <w:webHidden/>
              </w:rPr>
              <w:instrText xml:space="preserve"> PAGEREF _Toc96855000 \h </w:instrText>
            </w:r>
            <w:r>
              <w:rPr>
                <w:noProof/>
                <w:webHidden/>
              </w:rPr>
            </w:r>
            <w:r>
              <w:rPr>
                <w:noProof/>
                <w:webHidden/>
              </w:rPr>
              <w:fldChar w:fldCharType="separate"/>
            </w:r>
            <w:r>
              <w:rPr>
                <w:noProof/>
                <w:webHidden/>
              </w:rPr>
              <w:t>4</w:t>
            </w:r>
            <w:r>
              <w:rPr>
                <w:noProof/>
                <w:webHidden/>
              </w:rPr>
              <w:fldChar w:fldCharType="end"/>
            </w:r>
          </w:hyperlink>
        </w:p>
        <w:p w14:paraId="3A282BC6" w14:textId="4279437E" w:rsidR="00631F35" w:rsidRDefault="00631F35">
          <w:pPr>
            <w:pStyle w:val="Innehll2"/>
            <w:tabs>
              <w:tab w:val="right" w:pos="9350"/>
            </w:tabs>
            <w:rPr>
              <w:rFonts w:asciiTheme="minorHAnsi" w:eastAsiaTheme="minorEastAsia" w:hAnsiTheme="minorHAnsi" w:cstheme="minorBidi"/>
              <w:noProof/>
            </w:rPr>
          </w:pPr>
          <w:hyperlink w:anchor="_Toc96855001" w:history="1">
            <w:r w:rsidRPr="00005614">
              <w:rPr>
                <w:rStyle w:val="Hyperlnk"/>
                <w:noProof/>
              </w:rPr>
              <w:t>Hemmaplansmodellen – med individens bästa för ögonen</w:t>
            </w:r>
            <w:r>
              <w:rPr>
                <w:noProof/>
                <w:webHidden/>
              </w:rPr>
              <w:tab/>
            </w:r>
            <w:r>
              <w:rPr>
                <w:noProof/>
                <w:webHidden/>
              </w:rPr>
              <w:fldChar w:fldCharType="begin"/>
            </w:r>
            <w:r>
              <w:rPr>
                <w:noProof/>
                <w:webHidden/>
              </w:rPr>
              <w:instrText xml:space="preserve"> PAGEREF _Toc96855001 \h </w:instrText>
            </w:r>
            <w:r>
              <w:rPr>
                <w:noProof/>
                <w:webHidden/>
              </w:rPr>
            </w:r>
            <w:r>
              <w:rPr>
                <w:noProof/>
                <w:webHidden/>
              </w:rPr>
              <w:fldChar w:fldCharType="separate"/>
            </w:r>
            <w:r>
              <w:rPr>
                <w:noProof/>
                <w:webHidden/>
              </w:rPr>
              <w:t>5</w:t>
            </w:r>
            <w:r>
              <w:rPr>
                <w:noProof/>
                <w:webHidden/>
              </w:rPr>
              <w:fldChar w:fldCharType="end"/>
            </w:r>
          </w:hyperlink>
        </w:p>
        <w:p w14:paraId="32241A6E" w14:textId="60399C69" w:rsidR="00631F35" w:rsidRDefault="00631F35">
          <w:pPr>
            <w:pStyle w:val="Innehll1"/>
            <w:tabs>
              <w:tab w:val="right" w:pos="9350"/>
            </w:tabs>
            <w:rPr>
              <w:rFonts w:asciiTheme="minorHAnsi" w:eastAsiaTheme="minorEastAsia" w:hAnsiTheme="minorHAnsi" w:cstheme="minorBidi"/>
              <w:noProof/>
            </w:rPr>
          </w:pPr>
          <w:hyperlink w:anchor="_Toc96855002" w:history="1">
            <w:r w:rsidRPr="00005614">
              <w:rPr>
                <w:rStyle w:val="Hyperlnk"/>
                <w:b/>
                <w:noProof/>
                <w:highlight w:val="white"/>
              </w:rPr>
              <w:t>Hockeysektionens värdegrund &amp; värdeord</w:t>
            </w:r>
            <w:r>
              <w:rPr>
                <w:noProof/>
                <w:webHidden/>
              </w:rPr>
              <w:tab/>
            </w:r>
            <w:r>
              <w:rPr>
                <w:noProof/>
                <w:webHidden/>
              </w:rPr>
              <w:fldChar w:fldCharType="begin"/>
            </w:r>
            <w:r>
              <w:rPr>
                <w:noProof/>
                <w:webHidden/>
              </w:rPr>
              <w:instrText xml:space="preserve"> PAGEREF _Toc96855002 \h </w:instrText>
            </w:r>
            <w:r>
              <w:rPr>
                <w:noProof/>
                <w:webHidden/>
              </w:rPr>
            </w:r>
            <w:r>
              <w:rPr>
                <w:noProof/>
                <w:webHidden/>
              </w:rPr>
              <w:fldChar w:fldCharType="separate"/>
            </w:r>
            <w:r>
              <w:rPr>
                <w:noProof/>
                <w:webHidden/>
              </w:rPr>
              <w:t>6</w:t>
            </w:r>
            <w:r>
              <w:rPr>
                <w:noProof/>
                <w:webHidden/>
              </w:rPr>
              <w:fldChar w:fldCharType="end"/>
            </w:r>
          </w:hyperlink>
        </w:p>
        <w:p w14:paraId="2E16BD16" w14:textId="7045FB71" w:rsidR="00631F35" w:rsidRDefault="00631F35">
          <w:pPr>
            <w:pStyle w:val="Innehll2"/>
            <w:tabs>
              <w:tab w:val="right" w:pos="9350"/>
            </w:tabs>
            <w:rPr>
              <w:rFonts w:asciiTheme="minorHAnsi" w:eastAsiaTheme="minorEastAsia" w:hAnsiTheme="minorHAnsi" w:cstheme="minorBidi"/>
              <w:noProof/>
            </w:rPr>
          </w:pPr>
          <w:hyperlink w:anchor="_Toc96855003" w:history="1">
            <w:r w:rsidRPr="00005614">
              <w:rPr>
                <w:rStyle w:val="Hyperlnk"/>
                <w:noProof/>
              </w:rPr>
              <w:t>Värdegrund</w:t>
            </w:r>
            <w:r>
              <w:rPr>
                <w:noProof/>
                <w:webHidden/>
              </w:rPr>
              <w:tab/>
            </w:r>
            <w:r>
              <w:rPr>
                <w:noProof/>
                <w:webHidden/>
              </w:rPr>
              <w:fldChar w:fldCharType="begin"/>
            </w:r>
            <w:r>
              <w:rPr>
                <w:noProof/>
                <w:webHidden/>
              </w:rPr>
              <w:instrText xml:space="preserve"> PAGEREF _Toc96855003 \h </w:instrText>
            </w:r>
            <w:r>
              <w:rPr>
                <w:noProof/>
                <w:webHidden/>
              </w:rPr>
            </w:r>
            <w:r>
              <w:rPr>
                <w:noProof/>
                <w:webHidden/>
              </w:rPr>
              <w:fldChar w:fldCharType="separate"/>
            </w:r>
            <w:r>
              <w:rPr>
                <w:noProof/>
                <w:webHidden/>
              </w:rPr>
              <w:t>6</w:t>
            </w:r>
            <w:r>
              <w:rPr>
                <w:noProof/>
                <w:webHidden/>
              </w:rPr>
              <w:fldChar w:fldCharType="end"/>
            </w:r>
          </w:hyperlink>
        </w:p>
        <w:p w14:paraId="3960C7A4" w14:textId="37C37E14" w:rsidR="00631F35" w:rsidRDefault="00631F35">
          <w:pPr>
            <w:pStyle w:val="Innehll3"/>
            <w:tabs>
              <w:tab w:val="right" w:pos="9350"/>
            </w:tabs>
            <w:rPr>
              <w:rFonts w:asciiTheme="minorHAnsi" w:eastAsiaTheme="minorEastAsia" w:hAnsiTheme="minorHAnsi" w:cstheme="minorBidi"/>
              <w:noProof/>
            </w:rPr>
          </w:pPr>
          <w:hyperlink w:anchor="_Toc96855004" w:history="1">
            <w:r w:rsidRPr="00005614">
              <w:rPr>
                <w:rStyle w:val="Hyperlnk"/>
                <w:noProof/>
              </w:rPr>
              <w:t>Barnen är vårt fokus</w:t>
            </w:r>
            <w:r>
              <w:rPr>
                <w:noProof/>
                <w:webHidden/>
              </w:rPr>
              <w:tab/>
            </w:r>
            <w:r>
              <w:rPr>
                <w:noProof/>
                <w:webHidden/>
              </w:rPr>
              <w:fldChar w:fldCharType="begin"/>
            </w:r>
            <w:r>
              <w:rPr>
                <w:noProof/>
                <w:webHidden/>
              </w:rPr>
              <w:instrText xml:space="preserve"> PAGEREF _Toc96855004 \h </w:instrText>
            </w:r>
            <w:r>
              <w:rPr>
                <w:noProof/>
                <w:webHidden/>
              </w:rPr>
            </w:r>
            <w:r>
              <w:rPr>
                <w:noProof/>
                <w:webHidden/>
              </w:rPr>
              <w:fldChar w:fldCharType="separate"/>
            </w:r>
            <w:r>
              <w:rPr>
                <w:noProof/>
                <w:webHidden/>
              </w:rPr>
              <w:t>6</w:t>
            </w:r>
            <w:r>
              <w:rPr>
                <w:noProof/>
                <w:webHidden/>
              </w:rPr>
              <w:fldChar w:fldCharType="end"/>
            </w:r>
          </w:hyperlink>
        </w:p>
        <w:p w14:paraId="50D79F77" w14:textId="7B984043" w:rsidR="00631F35" w:rsidRDefault="00631F35">
          <w:pPr>
            <w:pStyle w:val="Innehll3"/>
            <w:tabs>
              <w:tab w:val="right" w:pos="9350"/>
            </w:tabs>
            <w:rPr>
              <w:rFonts w:asciiTheme="minorHAnsi" w:eastAsiaTheme="minorEastAsia" w:hAnsiTheme="minorHAnsi" w:cstheme="minorBidi"/>
              <w:noProof/>
            </w:rPr>
          </w:pPr>
          <w:hyperlink w:anchor="_Toc96855005" w:history="1">
            <w:r w:rsidRPr="00005614">
              <w:rPr>
                <w:rStyle w:val="Hyperlnk"/>
                <w:noProof/>
              </w:rPr>
              <w:t>Vi är till för alla</w:t>
            </w:r>
            <w:r>
              <w:rPr>
                <w:noProof/>
                <w:webHidden/>
              </w:rPr>
              <w:tab/>
            </w:r>
            <w:r>
              <w:rPr>
                <w:noProof/>
                <w:webHidden/>
              </w:rPr>
              <w:fldChar w:fldCharType="begin"/>
            </w:r>
            <w:r>
              <w:rPr>
                <w:noProof/>
                <w:webHidden/>
              </w:rPr>
              <w:instrText xml:space="preserve"> PAGEREF _Toc96855005 \h </w:instrText>
            </w:r>
            <w:r>
              <w:rPr>
                <w:noProof/>
                <w:webHidden/>
              </w:rPr>
            </w:r>
            <w:r>
              <w:rPr>
                <w:noProof/>
                <w:webHidden/>
              </w:rPr>
              <w:fldChar w:fldCharType="separate"/>
            </w:r>
            <w:r>
              <w:rPr>
                <w:noProof/>
                <w:webHidden/>
              </w:rPr>
              <w:t>6</w:t>
            </w:r>
            <w:r>
              <w:rPr>
                <w:noProof/>
                <w:webHidden/>
              </w:rPr>
              <w:fldChar w:fldCharType="end"/>
            </w:r>
          </w:hyperlink>
        </w:p>
        <w:p w14:paraId="7B0D7D9B" w14:textId="3A6972C8" w:rsidR="00631F35" w:rsidRDefault="00631F35">
          <w:pPr>
            <w:pStyle w:val="Innehll3"/>
            <w:tabs>
              <w:tab w:val="right" w:pos="9350"/>
            </w:tabs>
            <w:rPr>
              <w:rFonts w:asciiTheme="minorHAnsi" w:eastAsiaTheme="minorEastAsia" w:hAnsiTheme="minorHAnsi" w:cstheme="minorBidi"/>
              <w:noProof/>
            </w:rPr>
          </w:pPr>
          <w:hyperlink w:anchor="_Toc96855006" w:history="1">
            <w:r w:rsidRPr="00005614">
              <w:rPr>
                <w:rStyle w:val="Hyperlnk"/>
                <w:noProof/>
              </w:rPr>
              <w:t>Vi utbildar långsiktigt</w:t>
            </w:r>
            <w:r>
              <w:rPr>
                <w:noProof/>
                <w:webHidden/>
              </w:rPr>
              <w:tab/>
            </w:r>
            <w:r>
              <w:rPr>
                <w:noProof/>
                <w:webHidden/>
              </w:rPr>
              <w:fldChar w:fldCharType="begin"/>
            </w:r>
            <w:r>
              <w:rPr>
                <w:noProof/>
                <w:webHidden/>
              </w:rPr>
              <w:instrText xml:space="preserve"> PAGEREF _Toc96855006 \h </w:instrText>
            </w:r>
            <w:r>
              <w:rPr>
                <w:noProof/>
                <w:webHidden/>
              </w:rPr>
            </w:r>
            <w:r>
              <w:rPr>
                <w:noProof/>
                <w:webHidden/>
              </w:rPr>
              <w:fldChar w:fldCharType="separate"/>
            </w:r>
            <w:r>
              <w:rPr>
                <w:noProof/>
                <w:webHidden/>
              </w:rPr>
              <w:t>7</w:t>
            </w:r>
            <w:r>
              <w:rPr>
                <w:noProof/>
                <w:webHidden/>
              </w:rPr>
              <w:fldChar w:fldCharType="end"/>
            </w:r>
          </w:hyperlink>
        </w:p>
        <w:p w14:paraId="4F989A4B" w14:textId="21865C0A" w:rsidR="00631F35" w:rsidRDefault="00631F35">
          <w:pPr>
            <w:pStyle w:val="Innehll2"/>
            <w:tabs>
              <w:tab w:val="right" w:pos="9350"/>
            </w:tabs>
            <w:rPr>
              <w:rFonts w:asciiTheme="minorHAnsi" w:eastAsiaTheme="minorEastAsia" w:hAnsiTheme="minorHAnsi" w:cstheme="minorBidi"/>
              <w:noProof/>
            </w:rPr>
          </w:pPr>
          <w:hyperlink w:anchor="_Toc96855007" w:history="1">
            <w:r w:rsidRPr="00005614">
              <w:rPr>
                <w:rStyle w:val="Hyperlnk"/>
                <w:noProof/>
              </w:rPr>
              <w:t>Värdeord</w:t>
            </w:r>
            <w:r>
              <w:rPr>
                <w:noProof/>
                <w:webHidden/>
              </w:rPr>
              <w:tab/>
            </w:r>
            <w:r>
              <w:rPr>
                <w:noProof/>
                <w:webHidden/>
              </w:rPr>
              <w:fldChar w:fldCharType="begin"/>
            </w:r>
            <w:r>
              <w:rPr>
                <w:noProof/>
                <w:webHidden/>
              </w:rPr>
              <w:instrText xml:space="preserve"> PAGEREF _Toc96855007 \h </w:instrText>
            </w:r>
            <w:r>
              <w:rPr>
                <w:noProof/>
                <w:webHidden/>
              </w:rPr>
            </w:r>
            <w:r>
              <w:rPr>
                <w:noProof/>
                <w:webHidden/>
              </w:rPr>
              <w:fldChar w:fldCharType="separate"/>
            </w:r>
            <w:r>
              <w:rPr>
                <w:noProof/>
                <w:webHidden/>
              </w:rPr>
              <w:t>7</w:t>
            </w:r>
            <w:r>
              <w:rPr>
                <w:noProof/>
                <w:webHidden/>
              </w:rPr>
              <w:fldChar w:fldCharType="end"/>
            </w:r>
          </w:hyperlink>
        </w:p>
        <w:p w14:paraId="2C641A2C" w14:textId="4F145CE1" w:rsidR="00631F35" w:rsidRDefault="00631F35">
          <w:pPr>
            <w:pStyle w:val="Innehll1"/>
            <w:tabs>
              <w:tab w:val="right" w:pos="9350"/>
            </w:tabs>
            <w:rPr>
              <w:rFonts w:asciiTheme="minorHAnsi" w:eastAsiaTheme="minorEastAsia" w:hAnsiTheme="minorHAnsi" w:cstheme="minorBidi"/>
              <w:noProof/>
            </w:rPr>
          </w:pPr>
          <w:hyperlink w:anchor="_Toc96855008" w:history="1">
            <w:r w:rsidRPr="00005614">
              <w:rPr>
                <w:rStyle w:val="Hyperlnk"/>
                <w:b/>
                <w:noProof/>
              </w:rPr>
              <w:t>För dig som förälder</w:t>
            </w:r>
            <w:r>
              <w:rPr>
                <w:noProof/>
                <w:webHidden/>
              </w:rPr>
              <w:tab/>
            </w:r>
            <w:r>
              <w:rPr>
                <w:noProof/>
                <w:webHidden/>
              </w:rPr>
              <w:fldChar w:fldCharType="begin"/>
            </w:r>
            <w:r>
              <w:rPr>
                <w:noProof/>
                <w:webHidden/>
              </w:rPr>
              <w:instrText xml:space="preserve"> PAGEREF _Toc96855008 \h </w:instrText>
            </w:r>
            <w:r>
              <w:rPr>
                <w:noProof/>
                <w:webHidden/>
              </w:rPr>
            </w:r>
            <w:r>
              <w:rPr>
                <w:noProof/>
                <w:webHidden/>
              </w:rPr>
              <w:fldChar w:fldCharType="separate"/>
            </w:r>
            <w:r>
              <w:rPr>
                <w:noProof/>
                <w:webHidden/>
              </w:rPr>
              <w:t>8</w:t>
            </w:r>
            <w:r>
              <w:rPr>
                <w:noProof/>
                <w:webHidden/>
              </w:rPr>
              <w:fldChar w:fldCharType="end"/>
            </w:r>
          </w:hyperlink>
        </w:p>
        <w:p w14:paraId="174CC52E" w14:textId="73523286" w:rsidR="00631F35" w:rsidRDefault="00631F35">
          <w:pPr>
            <w:pStyle w:val="Innehll1"/>
            <w:tabs>
              <w:tab w:val="right" w:pos="9350"/>
            </w:tabs>
            <w:rPr>
              <w:rFonts w:asciiTheme="minorHAnsi" w:eastAsiaTheme="minorEastAsia" w:hAnsiTheme="minorHAnsi" w:cstheme="minorBidi"/>
              <w:noProof/>
            </w:rPr>
          </w:pPr>
          <w:hyperlink w:anchor="_Toc96855009" w:history="1">
            <w:r w:rsidRPr="00005614">
              <w:rPr>
                <w:rStyle w:val="Hyperlnk"/>
                <w:b/>
                <w:noProof/>
              </w:rPr>
              <w:t>För dig som ledare</w:t>
            </w:r>
            <w:r>
              <w:rPr>
                <w:noProof/>
                <w:webHidden/>
              </w:rPr>
              <w:tab/>
            </w:r>
            <w:r>
              <w:rPr>
                <w:noProof/>
                <w:webHidden/>
              </w:rPr>
              <w:fldChar w:fldCharType="begin"/>
            </w:r>
            <w:r>
              <w:rPr>
                <w:noProof/>
                <w:webHidden/>
              </w:rPr>
              <w:instrText xml:space="preserve"> PAGEREF _Toc96855009 \h </w:instrText>
            </w:r>
            <w:r>
              <w:rPr>
                <w:noProof/>
                <w:webHidden/>
              </w:rPr>
            </w:r>
            <w:r>
              <w:rPr>
                <w:noProof/>
                <w:webHidden/>
              </w:rPr>
              <w:fldChar w:fldCharType="separate"/>
            </w:r>
            <w:r>
              <w:rPr>
                <w:noProof/>
                <w:webHidden/>
              </w:rPr>
              <w:t>9</w:t>
            </w:r>
            <w:r>
              <w:rPr>
                <w:noProof/>
                <w:webHidden/>
              </w:rPr>
              <w:fldChar w:fldCharType="end"/>
            </w:r>
          </w:hyperlink>
        </w:p>
        <w:p w14:paraId="77353C37" w14:textId="162FB30D" w:rsidR="00631F35" w:rsidRDefault="00631F35">
          <w:pPr>
            <w:pStyle w:val="Innehll2"/>
            <w:tabs>
              <w:tab w:val="right" w:pos="9350"/>
            </w:tabs>
            <w:rPr>
              <w:rFonts w:asciiTheme="minorHAnsi" w:eastAsiaTheme="minorEastAsia" w:hAnsiTheme="minorHAnsi" w:cstheme="minorBidi"/>
              <w:noProof/>
            </w:rPr>
          </w:pPr>
          <w:hyperlink w:anchor="_Toc96855010" w:history="1">
            <w:r w:rsidRPr="00005614">
              <w:rPr>
                <w:rStyle w:val="Hyperlnk"/>
                <w:noProof/>
              </w:rPr>
              <w:t>Ledarpolicy</w:t>
            </w:r>
            <w:r>
              <w:rPr>
                <w:noProof/>
                <w:webHidden/>
              </w:rPr>
              <w:tab/>
            </w:r>
            <w:r>
              <w:rPr>
                <w:noProof/>
                <w:webHidden/>
              </w:rPr>
              <w:fldChar w:fldCharType="begin"/>
            </w:r>
            <w:r>
              <w:rPr>
                <w:noProof/>
                <w:webHidden/>
              </w:rPr>
              <w:instrText xml:space="preserve"> PAGEREF _Toc96855010 \h </w:instrText>
            </w:r>
            <w:r>
              <w:rPr>
                <w:noProof/>
                <w:webHidden/>
              </w:rPr>
            </w:r>
            <w:r>
              <w:rPr>
                <w:noProof/>
                <w:webHidden/>
              </w:rPr>
              <w:fldChar w:fldCharType="separate"/>
            </w:r>
            <w:r>
              <w:rPr>
                <w:noProof/>
                <w:webHidden/>
              </w:rPr>
              <w:t>9</w:t>
            </w:r>
            <w:r>
              <w:rPr>
                <w:noProof/>
                <w:webHidden/>
              </w:rPr>
              <w:fldChar w:fldCharType="end"/>
            </w:r>
          </w:hyperlink>
        </w:p>
        <w:p w14:paraId="50540743" w14:textId="56FE9751" w:rsidR="00631F35" w:rsidRDefault="00631F35">
          <w:pPr>
            <w:pStyle w:val="Innehll2"/>
            <w:tabs>
              <w:tab w:val="right" w:pos="9350"/>
            </w:tabs>
            <w:rPr>
              <w:rFonts w:asciiTheme="minorHAnsi" w:eastAsiaTheme="minorEastAsia" w:hAnsiTheme="minorHAnsi" w:cstheme="minorBidi"/>
              <w:noProof/>
            </w:rPr>
          </w:pPr>
          <w:hyperlink w:anchor="_Toc96855011" w:history="1">
            <w:r w:rsidRPr="00005614">
              <w:rPr>
                <w:rStyle w:val="Hyperlnk"/>
                <w:noProof/>
                <w:highlight w:val="white"/>
              </w:rPr>
              <w:t>Ledarutbildning</w:t>
            </w:r>
            <w:r>
              <w:rPr>
                <w:noProof/>
                <w:webHidden/>
              </w:rPr>
              <w:tab/>
            </w:r>
            <w:r>
              <w:rPr>
                <w:noProof/>
                <w:webHidden/>
              </w:rPr>
              <w:fldChar w:fldCharType="begin"/>
            </w:r>
            <w:r>
              <w:rPr>
                <w:noProof/>
                <w:webHidden/>
              </w:rPr>
              <w:instrText xml:space="preserve"> PAGEREF _Toc96855011 \h </w:instrText>
            </w:r>
            <w:r>
              <w:rPr>
                <w:noProof/>
                <w:webHidden/>
              </w:rPr>
            </w:r>
            <w:r>
              <w:rPr>
                <w:noProof/>
                <w:webHidden/>
              </w:rPr>
              <w:fldChar w:fldCharType="separate"/>
            </w:r>
            <w:r>
              <w:rPr>
                <w:noProof/>
                <w:webHidden/>
              </w:rPr>
              <w:t>9</w:t>
            </w:r>
            <w:r>
              <w:rPr>
                <w:noProof/>
                <w:webHidden/>
              </w:rPr>
              <w:fldChar w:fldCharType="end"/>
            </w:r>
          </w:hyperlink>
        </w:p>
        <w:p w14:paraId="42A763CA" w14:textId="3C652678" w:rsidR="00631F35" w:rsidRDefault="00631F35">
          <w:pPr>
            <w:pStyle w:val="Innehll3"/>
            <w:tabs>
              <w:tab w:val="right" w:pos="9350"/>
            </w:tabs>
            <w:rPr>
              <w:rFonts w:asciiTheme="minorHAnsi" w:eastAsiaTheme="minorEastAsia" w:hAnsiTheme="minorHAnsi" w:cstheme="minorBidi"/>
              <w:noProof/>
            </w:rPr>
          </w:pPr>
          <w:hyperlink w:anchor="_Toc96855012" w:history="1">
            <w:r w:rsidRPr="00005614">
              <w:rPr>
                <w:rStyle w:val="Hyperlnk"/>
                <w:noProof/>
                <w:highlight w:val="white"/>
              </w:rPr>
              <w:t>Ishockeyförbundets utbildningsstege</w:t>
            </w:r>
            <w:r>
              <w:rPr>
                <w:noProof/>
                <w:webHidden/>
              </w:rPr>
              <w:tab/>
            </w:r>
            <w:r>
              <w:rPr>
                <w:noProof/>
                <w:webHidden/>
              </w:rPr>
              <w:fldChar w:fldCharType="begin"/>
            </w:r>
            <w:r>
              <w:rPr>
                <w:noProof/>
                <w:webHidden/>
              </w:rPr>
              <w:instrText xml:space="preserve"> PAGEREF _Toc96855012 \h </w:instrText>
            </w:r>
            <w:r>
              <w:rPr>
                <w:noProof/>
                <w:webHidden/>
              </w:rPr>
            </w:r>
            <w:r>
              <w:rPr>
                <w:noProof/>
                <w:webHidden/>
              </w:rPr>
              <w:fldChar w:fldCharType="separate"/>
            </w:r>
            <w:r>
              <w:rPr>
                <w:noProof/>
                <w:webHidden/>
              </w:rPr>
              <w:t>9</w:t>
            </w:r>
            <w:r>
              <w:rPr>
                <w:noProof/>
                <w:webHidden/>
              </w:rPr>
              <w:fldChar w:fldCharType="end"/>
            </w:r>
          </w:hyperlink>
        </w:p>
        <w:p w14:paraId="2AAC1D0B" w14:textId="6B6F9EF3" w:rsidR="00631F35" w:rsidRDefault="00631F35">
          <w:pPr>
            <w:pStyle w:val="Innehll3"/>
            <w:tabs>
              <w:tab w:val="right" w:pos="9350"/>
            </w:tabs>
            <w:rPr>
              <w:rFonts w:asciiTheme="minorHAnsi" w:eastAsiaTheme="minorEastAsia" w:hAnsiTheme="minorHAnsi" w:cstheme="minorBidi"/>
              <w:noProof/>
            </w:rPr>
          </w:pPr>
          <w:hyperlink w:anchor="_Toc96855013" w:history="1">
            <w:r w:rsidRPr="00005614">
              <w:rPr>
                <w:rStyle w:val="Hyperlnk"/>
                <w:noProof/>
                <w:highlight w:val="white"/>
              </w:rPr>
              <w:t>Fortbildning och interna tränarmöten</w:t>
            </w:r>
            <w:r>
              <w:rPr>
                <w:noProof/>
                <w:webHidden/>
              </w:rPr>
              <w:tab/>
            </w:r>
            <w:r>
              <w:rPr>
                <w:noProof/>
                <w:webHidden/>
              </w:rPr>
              <w:fldChar w:fldCharType="begin"/>
            </w:r>
            <w:r>
              <w:rPr>
                <w:noProof/>
                <w:webHidden/>
              </w:rPr>
              <w:instrText xml:space="preserve"> PAGEREF _Toc96855013 \h </w:instrText>
            </w:r>
            <w:r>
              <w:rPr>
                <w:noProof/>
                <w:webHidden/>
              </w:rPr>
            </w:r>
            <w:r>
              <w:rPr>
                <w:noProof/>
                <w:webHidden/>
              </w:rPr>
              <w:fldChar w:fldCharType="separate"/>
            </w:r>
            <w:r>
              <w:rPr>
                <w:noProof/>
                <w:webHidden/>
              </w:rPr>
              <w:t>9</w:t>
            </w:r>
            <w:r>
              <w:rPr>
                <w:noProof/>
                <w:webHidden/>
              </w:rPr>
              <w:fldChar w:fldCharType="end"/>
            </w:r>
          </w:hyperlink>
        </w:p>
        <w:p w14:paraId="27E2EE9D" w14:textId="175C74F7" w:rsidR="00631F35" w:rsidRDefault="00631F35">
          <w:pPr>
            <w:pStyle w:val="Innehll1"/>
            <w:tabs>
              <w:tab w:val="right" w:pos="9350"/>
            </w:tabs>
            <w:rPr>
              <w:rFonts w:asciiTheme="minorHAnsi" w:eastAsiaTheme="minorEastAsia" w:hAnsiTheme="minorHAnsi" w:cstheme="minorBidi"/>
              <w:noProof/>
            </w:rPr>
          </w:pPr>
          <w:hyperlink w:anchor="_Toc96855014" w:history="1">
            <w:r w:rsidRPr="00005614">
              <w:rPr>
                <w:rStyle w:val="Hyperlnk"/>
                <w:b/>
                <w:noProof/>
                <w:highlight w:val="white"/>
              </w:rPr>
              <w:t>Spelarutveckling</w:t>
            </w:r>
            <w:r>
              <w:rPr>
                <w:noProof/>
                <w:webHidden/>
              </w:rPr>
              <w:tab/>
            </w:r>
            <w:r>
              <w:rPr>
                <w:noProof/>
                <w:webHidden/>
              </w:rPr>
              <w:fldChar w:fldCharType="begin"/>
            </w:r>
            <w:r>
              <w:rPr>
                <w:noProof/>
                <w:webHidden/>
              </w:rPr>
              <w:instrText xml:space="preserve"> PAGEREF _Toc96855014 \h </w:instrText>
            </w:r>
            <w:r>
              <w:rPr>
                <w:noProof/>
                <w:webHidden/>
              </w:rPr>
            </w:r>
            <w:r>
              <w:rPr>
                <w:noProof/>
                <w:webHidden/>
              </w:rPr>
              <w:fldChar w:fldCharType="separate"/>
            </w:r>
            <w:r>
              <w:rPr>
                <w:noProof/>
                <w:webHidden/>
              </w:rPr>
              <w:t>10</w:t>
            </w:r>
            <w:r>
              <w:rPr>
                <w:noProof/>
                <w:webHidden/>
              </w:rPr>
              <w:fldChar w:fldCharType="end"/>
            </w:r>
          </w:hyperlink>
        </w:p>
        <w:p w14:paraId="47E8B8AE" w14:textId="10948619" w:rsidR="00631F35" w:rsidRDefault="00631F35">
          <w:pPr>
            <w:pStyle w:val="Innehll2"/>
            <w:tabs>
              <w:tab w:val="right" w:pos="9350"/>
            </w:tabs>
            <w:rPr>
              <w:rFonts w:asciiTheme="minorHAnsi" w:eastAsiaTheme="minorEastAsia" w:hAnsiTheme="minorHAnsi" w:cstheme="minorBidi"/>
              <w:noProof/>
            </w:rPr>
          </w:pPr>
          <w:hyperlink w:anchor="_Toc96855015" w:history="1">
            <w:r w:rsidRPr="00005614">
              <w:rPr>
                <w:rStyle w:val="Hyperlnk"/>
                <w:noProof/>
                <w:highlight w:val="white"/>
              </w:rPr>
              <w:t>Nivå- och individanpassning</w:t>
            </w:r>
            <w:r>
              <w:rPr>
                <w:noProof/>
                <w:webHidden/>
              </w:rPr>
              <w:tab/>
            </w:r>
            <w:r>
              <w:rPr>
                <w:noProof/>
                <w:webHidden/>
              </w:rPr>
              <w:fldChar w:fldCharType="begin"/>
            </w:r>
            <w:r>
              <w:rPr>
                <w:noProof/>
                <w:webHidden/>
              </w:rPr>
              <w:instrText xml:space="preserve"> PAGEREF _Toc96855015 \h </w:instrText>
            </w:r>
            <w:r>
              <w:rPr>
                <w:noProof/>
                <w:webHidden/>
              </w:rPr>
            </w:r>
            <w:r>
              <w:rPr>
                <w:noProof/>
                <w:webHidden/>
              </w:rPr>
              <w:fldChar w:fldCharType="separate"/>
            </w:r>
            <w:r>
              <w:rPr>
                <w:noProof/>
                <w:webHidden/>
              </w:rPr>
              <w:t>10</w:t>
            </w:r>
            <w:r>
              <w:rPr>
                <w:noProof/>
                <w:webHidden/>
              </w:rPr>
              <w:fldChar w:fldCharType="end"/>
            </w:r>
          </w:hyperlink>
        </w:p>
        <w:p w14:paraId="4601B52A" w14:textId="68A18C5B" w:rsidR="00631F35" w:rsidRDefault="00631F35">
          <w:pPr>
            <w:pStyle w:val="Innehll3"/>
            <w:tabs>
              <w:tab w:val="right" w:pos="9350"/>
            </w:tabs>
            <w:rPr>
              <w:rFonts w:asciiTheme="minorHAnsi" w:eastAsiaTheme="minorEastAsia" w:hAnsiTheme="minorHAnsi" w:cstheme="minorBidi"/>
              <w:noProof/>
            </w:rPr>
          </w:pPr>
          <w:hyperlink w:anchor="_Toc96855016" w:history="1">
            <w:r w:rsidRPr="00005614">
              <w:rPr>
                <w:rStyle w:val="Hyperlnk"/>
                <w:noProof/>
              </w:rPr>
              <w:t>Nivåindelning vid träning</w:t>
            </w:r>
            <w:r>
              <w:rPr>
                <w:noProof/>
                <w:webHidden/>
              </w:rPr>
              <w:tab/>
            </w:r>
            <w:r>
              <w:rPr>
                <w:noProof/>
                <w:webHidden/>
              </w:rPr>
              <w:fldChar w:fldCharType="begin"/>
            </w:r>
            <w:r>
              <w:rPr>
                <w:noProof/>
                <w:webHidden/>
              </w:rPr>
              <w:instrText xml:space="preserve"> PAGEREF _Toc96855016 \h </w:instrText>
            </w:r>
            <w:r>
              <w:rPr>
                <w:noProof/>
                <w:webHidden/>
              </w:rPr>
            </w:r>
            <w:r>
              <w:rPr>
                <w:noProof/>
                <w:webHidden/>
              </w:rPr>
              <w:fldChar w:fldCharType="separate"/>
            </w:r>
            <w:r>
              <w:rPr>
                <w:noProof/>
                <w:webHidden/>
              </w:rPr>
              <w:t>10</w:t>
            </w:r>
            <w:r>
              <w:rPr>
                <w:noProof/>
                <w:webHidden/>
              </w:rPr>
              <w:fldChar w:fldCharType="end"/>
            </w:r>
          </w:hyperlink>
        </w:p>
        <w:p w14:paraId="4A8FF0D0" w14:textId="6BCC919B" w:rsidR="00631F35" w:rsidRDefault="00631F35">
          <w:pPr>
            <w:pStyle w:val="Innehll3"/>
            <w:tabs>
              <w:tab w:val="right" w:pos="9350"/>
            </w:tabs>
            <w:rPr>
              <w:rFonts w:asciiTheme="minorHAnsi" w:eastAsiaTheme="minorEastAsia" w:hAnsiTheme="minorHAnsi" w:cstheme="minorBidi"/>
              <w:noProof/>
            </w:rPr>
          </w:pPr>
          <w:hyperlink w:anchor="_Toc96855017" w:history="1">
            <w:r w:rsidRPr="00005614">
              <w:rPr>
                <w:rStyle w:val="Hyperlnk"/>
                <w:noProof/>
                <w:highlight w:val="white"/>
              </w:rPr>
              <w:t>Spelarrotation</w:t>
            </w:r>
            <w:r>
              <w:rPr>
                <w:noProof/>
                <w:webHidden/>
              </w:rPr>
              <w:tab/>
            </w:r>
            <w:r>
              <w:rPr>
                <w:noProof/>
                <w:webHidden/>
              </w:rPr>
              <w:fldChar w:fldCharType="begin"/>
            </w:r>
            <w:r>
              <w:rPr>
                <w:noProof/>
                <w:webHidden/>
              </w:rPr>
              <w:instrText xml:space="preserve"> PAGEREF _Toc96855017 \h </w:instrText>
            </w:r>
            <w:r>
              <w:rPr>
                <w:noProof/>
                <w:webHidden/>
              </w:rPr>
            </w:r>
            <w:r>
              <w:rPr>
                <w:noProof/>
                <w:webHidden/>
              </w:rPr>
              <w:fldChar w:fldCharType="separate"/>
            </w:r>
            <w:r>
              <w:rPr>
                <w:noProof/>
                <w:webHidden/>
              </w:rPr>
              <w:t>10</w:t>
            </w:r>
            <w:r>
              <w:rPr>
                <w:noProof/>
                <w:webHidden/>
              </w:rPr>
              <w:fldChar w:fldCharType="end"/>
            </w:r>
          </w:hyperlink>
        </w:p>
        <w:p w14:paraId="0F162C43" w14:textId="78F9F1D8" w:rsidR="00631F35" w:rsidRDefault="00631F35">
          <w:pPr>
            <w:pStyle w:val="Innehll4"/>
            <w:tabs>
              <w:tab w:val="right" w:pos="9350"/>
            </w:tabs>
            <w:rPr>
              <w:rFonts w:asciiTheme="minorHAnsi" w:eastAsiaTheme="minorEastAsia" w:hAnsiTheme="minorHAnsi" w:cstheme="minorBidi"/>
              <w:noProof/>
            </w:rPr>
          </w:pPr>
          <w:hyperlink w:anchor="_Toc96855018" w:history="1">
            <w:r w:rsidRPr="00005614">
              <w:rPr>
                <w:rStyle w:val="Hyperlnk"/>
                <w:noProof/>
              </w:rPr>
              <w:t>Principer för spelarrotation</w:t>
            </w:r>
            <w:r>
              <w:rPr>
                <w:noProof/>
                <w:webHidden/>
              </w:rPr>
              <w:tab/>
            </w:r>
            <w:r>
              <w:rPr>
                <w:noProof/>
                <w:webHidden/>
              </w:rPr>
              <w:fldChar w:fldCharType="begin"/>
            </w:r>
            <w:r>
              <w:rPr>
                <w:noProof/>
                <w:webHidden/>
              </w:rPr>
              <w:instrText xml:space="preserve"> PAGEREF _Toc96855018 \h </w:instrText>
            </w:r>
            <w:r>
              <w:rPr>
                <w:noProof/>
                <w:webHidden/>
              </w:rPr>
            </w:r>
            <w:r>
              <w:rPr>
                <w:noProof/>
                <w:webHidden/>
              </w:rPr>
              <w:fldChar w:fldCharType="separate"/>
            </w:r>
            <w:r>
              <w:rPr>
                <w:noProof/>
                <w:webHidden/>
              </w:rPr>
              <w:t>11</w:t>
            </w:r>
            <w:r>
              <w:rPr>
                <w:noProof/>
                <w:webHidden/>
              </w:rPr>
              <w:fldChar w:fldCharType="end"/>
            </w:r>
          </w:hyperlink>
        </w:p>
        <w:p w14:paraId="60ACD1DE" w14:textId="220AEBD1" w:rsidR="00631F35" w:rsidRDefault="00631F35">
          <w:pPr>
            <w:pStyle w:val="Innehll4"/>
            <w:tabs>
              <w:tab w:val="right" w:pos="9350"/>
            </w:tabs>
            <w:rPr>
              <w:rFonts w:asciiTheme="minorHAnsi" w:eastAsiaTheme="minorEastAsia" w:hAnsiTheme="minorHAnsi" w:cstheme="minorBidi"/>
              <w:noProof/>
            </w:rPr>
          </w:pPr>
          <w:hyperlink w:anchor="_Toc96855019" w:history="1">
            <w:r w:rsidRPr="00005614">
              <w:rPr>
                <w:rStyle w:val="Hyperlnk"/>
                <w:noProof/>
              </w:rPr>
              <w:t>Att träna och spela med yngre lag</w:t>
            </w:r>
            <w:r>
              <w:rPr>
                <w:noProof/>
                <w:webHidden/>
              </w:rPr>
              <w:tab/>
            </w:r>
            <w:r>
              <w:rPr>
                <w:noProof/>
                <w:webHidden/>
              </w:rPr>
              <w:fldChar w:fldCharType="begin"/>
            </w:r>
            <w:r>
              <w:rPr>
                <w:noProof/>
                <w:webHidden/>
              </w:rPr>
              <w:instrText xml:space="preserve"> PAGEREF _Toc96855019 \h </w:instrText>
            </w:r>
            <w:r>
              <w:rPr>
                <w:noProof/>
                <w:webHidden/>
              </w:rPr>
            </w:r>
            <w:r>
              <w:rPr>
                <w:noProof/>
                <w:webHidden/>
              </w:rPr>
              <w:fldChar w:fldCharType="separate"/>
            </w:r>
            <w:r>
              <w:rPr>
                <w:noProof/>
                <w:webHidden/>
              </w:rPr>
              <w:t>11</w:t>
            </w:r>
            <w:r>
              <w:rPr>
                <w:noProof/>
                <w:webHidden/>
              </w:rPr>
              <w:fldChar w:fldCharType="end"/>
            </w:r>
          </w:hyperlink>
        </w:p>
        <w:p w14:paraId="60FC0F15" w14:textId="43FA6DDF" w:rsidR="00631F35" w:rsidRDefault="00631F35">
          <w:pPr>
            <w:pStyle w:val="Innehll4"/>
            <w:tabs>
              <w:tab w:val="right" w:pos="9350"/>
            </w:tabs>
            <w:rPr>
              <w:rFonts w:asciiTheme="minorHAnsi" w:eastAsiaTheme="minorEastAsia" w:hAnsiTheme="minorHAnsi" w:cstheme="minorBidi"/>
              <w:noProof/>
            </w:rPr>
          </w:pPr>
          <w:hyperlink w:anchor="_Toc96855020" w:history="1">
            <w:r w:rsidRPr="00005614">
              <w:rPr>
                <w:rStyle w:val="Hyperlnk"/>
                <w:noProof/>
              </w:rPr>
              <w:t>Att spela och träna med äldre lag</w:t>
            </w:r>
            <w:r>
              <w:rPr>
                <w:noProof/>
                <w:webHidden/>
              </w:rPr>
              <w:tab/>
            </w:r>
            <w:r>
              <w:rPr>
                <w:noProof/>
                <w:webHidden/>
              </w:rPr>
              <w:fldChar w:fldCharType="begin"/>
            </w:r>
            <w:r>
              <w:rPr>
                <w:noProof/>
                <w:webHidden/>
              </w:rPr>
              <w:instrText xml:space="preserve"> PAGEREF _Toc96855020 \h </w:instrText>
            </w:r>
            <w:r>
              <w:rPr>
                <w:noProof/>
                <w:webHidden/>
              </w:rPr>
            </w:r>
            <w:r>
              <w:rPr>
                <w:noProof/>
                <w:webHidden/>
              </w:rPr>
              <w:fldChar w:fldCharType="separate"/>
            </w:r>
            <w:r>
              <w:rPr>
                <w:noProof/>
                <w:webHidden/>
              </w:rPr>
              <w:t>11</w:t>
            </w:r>
            <w:r>
              <w:rPr>
                <w:noProof/>
                <w:webHidden/>
              </w:rPr>
              <w:fldChar w:fldCharType="end"/>
            </w:r>
          </w:hyperlink>
        </w:p>
        <w:p w14:paraId="40DB85E0" w14:textId="11AB99EF" w:rsidR="00631F35" w:rsidRDefault="00631F35">
          <w:pPr>
            <w:pStyle w:val="Innehll2"/>
            <w:tabs>
              <w:tab w:val="right" w:pos="9350"/>
            </w:tabs>
            <w:rPr>
              <w:rFonts w:asciiTheme="minorHAnsi" w:eastAsiaTheme="minorEastAsia" w:hAnsiTheme="minorHAnsi" w:cstheme="minorBidi"/>
              <w:noProof/>
            </w:rPr>
          </w:pPr>
          <w:hyperlink w:anchor="_Toc96855021" w:history="1">
            <w:r w:rsidRPr="00005614">
              <w:rPr>
                <w:rStyle w:val="Hyperlnk"/>
                <w:noProof/>
                <w:highlight w:val="white"/>
              </w:rPr>
              <w:t>Målvaktsträning</w:t>
            </w:r>
            <w:r>
              <w:rPr>
                <w:noProof/>
                <w:webHidden/>
              </w:rPr>
              <w:tab/>
            </w:r>
            <w:r>
              <w:rPr>
                <w:noProof/>
                <w:webHidden/>
              </w:rPr>
              <w:fldChar w:fldCharType="begin"/>
            </w:r>
            <w:r>
              <w:rPr>
                <w:noProof/>
                <w:webHidden/>
              </w:rPr>
              <w:instrText xml:space="preserve"> PAGEREF _Toc96855021 \h </w:instrText>
            </w:r>
            <w:r>
              <w:rPr>
                <w:noProof/>
                <w:webHidden/>
              </w:rPr>
            </w:r>
            <w:r>
              <w:rPr>
                <w:noProof/>
                <w:webHidden/>
              </w:rPr>
              <w:fldChar w:fldCharType="separate"/>
            </w:r>
            <w:r>
              <w:rPr>
                <w:noProof/>
                <w:webHidden/>
              </w:rPr>
              <w:t>12</w:t>
            </w:r>
            <w:r>
              <w:rPr>
                <w:noProof/>
                <w:webHidden/>
              </w:rPr>
              <w:fldChar w:fldCharType="end"/>
            </w:r>
          </w:hyperlink>
        </w:p>
        <w:p w14:paraId="40ABB5C5" w14:textId="29CE8852" w:rsidR="00631F35" w:rsidRDefault="00631F35">
          <w:pPr>
            <w:pStyle w:val="Innehll2"/>
            <w:tabs>
              <w:tab w:val="right" w:pos="9350"/>
            </w:tabs>
            <w:rPr>
              <w:rFonts w:asciiTheme="minorHAnsi" w:eastAsiaTheme="minorEastAsia" w:hAnsiTheme="minorHAnsi" w:cstheme="minorBidi"/>
              <w:noProof/>
            </w:rPr>
          </w:pPr>
          <w:hyperlink w:anchor="_Toc96855022" w:history="1">
            <w:r w:rsidRPr="00005614">
              <w:rPr>
                <w:rStyle w:val="Hyperlnk"/>
                <w:noProof/>
                <w:highlight w:val="white"/>
              </w:rPr>
              <w:t>Matchning</w:t>
            </w:r>
            <w:r>
              <w:rPr>
                <w:noProof/>
                <w:webHidden/>
              </w:rPr>
              <w:tab/>
            </w:r>
            <w:r>
              <w:rPr>
                <w:noProof/>
                <w:webHidden/>
              </w:rPr>
              <w:fldChar w:fldCharType="begin"/>
            </w:r>
            <w:r>
              <w:rPr>
                <w:noProof/>
                <w:webHidden/>
              </w:rPr>
              <w:instrText xml:space="preserve"> PAGEREF _Toc96855022 \h </w:instrText>
            </w:r>
            <w:r>
              <w:rPr>
                <w:noProof/>
                <w:webHidden/>
              </w:rPr>
            </w:r>
            <w:r>
              <w:rPr>
                <w:noProof/>
                <w:webHidden/>
              </w:rPr>
              <w:fldChar w:fldCharType="separate"/>
            </w:r>
            <w:r>
              <w:rPr>
                <w:noProof/>
                <w:webHidden/>
              </w:rPr>
              <w:t>13</w:t>
            </w:r>
            <w:r>
              <w:rPr>
                <w:noProof/>
                <w:webHidden/>
              </w:rPr>
              <w:fldChar w:fldCharType="end"/>
            </w:r>
          </w:hyperlink>
        </w:p>
        <w:p w14:paraId="166926C7" w14:textId="0A4CB667" w:rsidR="00631F35" w:rsidRDefault="00631F35">
          <w:pPr>
            <w:pStyle w:val="Innehll1"/>
            <w:tabs>
              <w:tab w:val="right" w:pos="9350"/>
            </w:tabs>
            <w:rPr>
              <w:rFonts w:asciiTheme="minorHAnsi" w:eastAsiaTheme="minorEastAsia" w:hAnsiTheme="minorHAnsi" w:cstheme="minorBidi"/>
              <w:noProof/>
            </w:rPr>
          </w:pPr>
          <w:hyperlink w:anchor="_Toc96855023" w:history="1">
            <w:r w:rsidRPr="00005614">
              <w:rPr>
                <w:rStyle w:val="Hyperlnk"/>
                <w:b/>
                <w:noProof/>
              </w:rPr>
              <w:t>Föreningssamverkan</w:t>
            </w:r>
            <w:r>
              <w:rPr>
                <w:noProof/>
                <w:webHidden/>
              </w:rPr>
              <w:tab/>
            </w:r>
            <w:r>
              <w:rPr>
                <w:noProof/>
                <w:webHidden/>
              </w:rPr>
              <w:fldChar w:fldCharType="begin"/>
            </w:r>
            <w:r>
              <w:rPr>
                <w:noProof/>
                <w:webHidden/>
              </w:rPr>
              <w:instrText xml:space="preserve"> PAGEREF _Toc96855023 \h </w:instrText>
            </w:r>
            <w:r>
              <w:rPr>
                <w:noProof/>
                <w:webHidden/>
              </w:rPr>
            </w:r>
            <w:r>
              <w:rPr>
                <w:noProof/>
                <w:webHidden/>
              </w:rPr>
              <w:fldChar w:fldCharType="separate"/>
            </w:r>
            <w:r>
              <w:rPr>
                <w:noProof/>
                <w:webHidden/>
              </w:rPr>
              <w:t>14</w:t>
            </w:r>
            <w:r>
              <w:rPr>
                <w:noProof/>
                <w:webHidden/>
              </w:rPr>
              <w:fldChar w:fldCharType="end"/>
            </w:r>
          </w:hyperlink>
        </w:p>
        <w:p w14:paraId="5B015C76" w14:textId="138B9E80" w:rsidR="00631F35" w:rsidRDefault="00631F35">
          <w:pPr>
            <w:pStyle w:val="Innehll2"/>
            <w:tabs>
              <w:tab w:val="right" w:pos="9350"/>
            </w:tabs>
            <w:rPr>
              <w:rFonts w:asciiTheme="minorHAnsi" w:eastAsiaTheme="minorEastAsia" w:hAnsiTheme="minorHAnsi" w:cstheme="minorBidi"/>
              <w:noProof/>
            </w:rPr>
          </w:pPr>
          <w:hyperlink w:anchor="_Toc96855024" w:history="1">
            <w:r w:rsidRPr="00005614">
              <w:rPr>
                <w:rStyle w:val="Hyperlnk"/>
                <w:noProof/>
              </w:rPr>
              <w:t>Regional samverkan</w:t>
            </w:r>
            <w:r>
              <w:rPr>
                <w:noProof/>
                <w:webHidden/>
              </w:rPr>
              <w:tab/>
            </w:r>
            <w:r>
              <w:rPr>
                <w:noProof/>
                <w:webHidden/>
              </w:rPr>
              <w:fldChar w:fldCharType="begin"/>
            </w:r>
            <w:r>
              <w:rPr>
                <w:noProof/>
                <w:webHidden/>
              </w:rPr>
              <w:instrText xml:space="preserve"> PAGEREF _Toc96855024 \h </w:instrText>
            </w:r>
            <w:r>
              <w:rPr>
                <w:noProof/>
                <w:webHidden/>
              </w:rPr>
            </w:r>
            <w:r>
              <w:rPr>
                <w:noProof/>
                <w:webHidden/>
              </w:rPr>
              <w:fldChar w:fldCharType="separate"/>
            </w:r>
            <w:r>
              <w:rPr>
                <w:noProof/>
                <w:webHidden/>
              </w:rPr>
              <w:t>14</w:t>
            </w:r>
            <w:r>
              <w:rPr>
                <w:noProof/>
                <w:webHidden/>
              </w:rPr>
              <w:fldChar w:fldCharType="end"/>
            </w:r>
          </w:hyperlink>
        </w:p>
        <w:p w14:paraId="5E44EF3C" w14:textId="6E8931DB" w:rsidR="00631F35" w:rsidRDefault="00631F35">
          <w:pPr>
            <w:pStyle w:val="Innehll2"/>
            <w:tabs>
              <w:tab w:val="right" w:pos="9350"/>
            </w:tabs>
            <w:rPr>
              <w:rFonts w:asciiTheme="minorHAnsi" w:eastAsiaTheme="minorEastAsia" w:hAnsiTheme="minorHAnsi" w:cstheme="minorBidi"/>
              <w:noProof/>
            </w:rPr>
          </w:pPr>
          <w:hyperlink w:anchor="_Toc96855025" w:history="1">
            <w:r w:rsidRPr="00005614">
              <w:rPr>
                <w:rStyle w:val="Hyperlnk"/>
                <w:noProof/>
              </w:rPr>
              <w:t>Lokal samverkan</w:t>
            </w:r>
            <w:r>
              <w:rPr>
                <w:noProof/>
                <w:webHidden/>
              </w:rPr>
              <w:tab/>
            </w:r>
            <w:r>
              <w:rPr>
                <w:noProof/>
                <w:webHidden/>
              </w:rPr>
              <w:fldChar w:fldCharType="begin"/>
            </w:r>
            <w:r>
              <w:rPr>
                <w:noProof/>
                <w:webHidden/>
              </w:rPr>
              <w:instrText xml:space="preserve"> PAGEREF _Toc96855025 \h </w:instrText>
            </w:r>
            <w:r>
              <w:rPr>
                <w:noProof/>
                <w:webHidden/>
              </w:rPr>
            </w:r>
            <w:r>
              <w:rPr>
                <w:noProof/>
                <w:webHidden/>
              </w:rPr>
              <w:fldChar w:fldCharType="separate"/>
            </w:r>
            <w:r>
              <w:rPr>
                <w:noProof/>
                <w:webHidden/>
              </w:rPr>
              <w:t>14</w:t>
            </w:r>
            <w:r>
              <w:rPr>
                <w:noProof/>
                <w:webHidden/>
              </w:rPr>
              <w:fldChar w:fldCharType="end"/>
            </w:r>
          </w:hyperlink>
        </w:p>
        <w:p w14:paraId="159ABEDF" w14:textId="108CC10F" w:rsidR="00631F35" w:rsidRDefault="00631F35">
          <w:pPr>
            <w:pStyle w:val="Innehll1"/>
            <w:tabs>
              <w:tab w:val="right" w:pos="9350"/>
            </w:tabs>
            <w:rPr>
              <w:rFonts w:asciiTheme="minorHAnsi" w:eastAsiaTheme="minorEastAsia" w:hAnsiTheme="minorHAnsi" w:cstheme="minorBidi"/>
              <w:noProof/>
            </w:rPr>
          </w:pPr>
          <w:hyperlink w:anchor="_Toc96855026" w:history="1">
            <w:r w:rsidRPr="00005614">
              <w:rPr>
                <w:rStyle w:val="Hyperlnk"/>
                <w:b/>
                <w:noProof/>
              </w:rPr>
              <w:t>Domare</w:t>
            </w:r>
            <w:r>
              <w:rPr>
                <w:noProof/>
                <w:webHidden/>
              </w:rPr>
              <w:tab/>
            </w:r>
            <w:r>
              <w:rPr>
                <w:noProof/>
                <w:webHidden/>
              </w:rPr>
              <w:fldChar w:fldCharType="begin"/>
            </w:r>
            <w:r>
              <w:rPr>
                <w:noProof/>
                <w:webHidden/>
              </w:rPr>
              <w:instrText xml:space="preserve"> PAGEREF _Toc96855026 \h </w:instrText>
            </w:r>
            <w:r>
              <w:rPr>
                <w:noProof/>
                <w:webHidden/>
              </w:rPr>
            </w:r>
            <w:r>
              <w:rPr>
                <w:noProof/>
                <w:webHidden/>
              </w:rPr>
              <w:fldChar w:fldCharType="separate"/>
            </w:r>
            <w:r>
              <w:rPr>
                <w:noProof/>
                <w:webHidden/>
              </w:rPr>
              <w:t>15</w:t>
            </w:r>
            <w:r>
              <w:rPr>
                <w:noProof/>
                <w:webHidden/>
              </w:rPr>
              <w:fldChar w:fldCharType="end"/>
            </w:r>
          </w:hyperlink>
        </w:p>
        <w:p w14:paraId="6C991DF7" w14:textId="07014BDC" w:rsidR="00631F35" w:rsidRDefault="00631F35">
          <w:pPr>
            <w:pStyle w:val="Innehll1"/>
            <w:tabs>
              <w:tab w:val="right" w:pos="9350"/>
            </w:tabs>
            <w:rPr>
              <w:rFonts w:asciiTheme="minorHAnsi" w:eastAsiaTheme="minorEastAsia" w:hAnsiTheme="minorHAnsi" w:cstheme="minorBidi"/>
              <w:noProof/>
            </w:rPr>
          </w:pPr>
          <w:hyperlink w:anchor="_Toc96855027" w:history="1">
            <w:r w:rsidRPr="00005614">
              <w:rPr>
                <w:rStyle w:val="Hyperlnk"/>
                <w:b/>
                <w:noProof/>
              </w:rPr>
              <w:t>Ekonomistyrningsprinciper</w:t>
            </w:r>
            <w:r>
              <w:rPr>
                <w:noProof/>
                <w:webHidden/>
              </w:rPr>
              <w:tab/>
            </w:r>
            <w:r>
              <w:rPr>
                <w:noProof/>
                <w:webHidden/>
              </w:rPr>
              <w:fldChar w:fldCharType="begin"/>
            </w:r>
            <w:r>
              <w:rPr>
                <w:noProof/>
                <w:webHidden/>
              </w:rPr>
              <w:instrText xml:space="preserve"> PAGEREF _Toc96855027 \h </w:instrText>
            </w:r>
            <w:r>
              <w:rPr>
                <w:noProof/>
                <w:webHidden/>
              </w:rPr>
            </w:r>
            <w:r>
              <w:rPr>
                <w:noProof/>
                <w:webHidden/>
              </w:rPr>
              <w:fldChar w:fldCharType="separate"/>
            </w:r>
            <w:r>
              <w:rPr>
                <w:noProof/>
                <w:webHidden/>
              </w:rPr>
              <w:t>16</w:t>
            </w:r>
            <w:r>
              <w:rPr>
                <w:noProof/>
                <w:webHidden/>
              </w:rPr>
              <w:fldChar w:fldCharType="end"/>
            </w:r>
          </w:hyperlink>
        </w:p>
        <w:p w14:paraId="491F8C55" w14:textId="17D16C59" w:rsidR="00631F35" w:rsidRDefault="00631F35">
          <w:pPr>
            <w:pStyle w:val="Innehll2"/>
            <w:tabs>
              <w:tab w:val="right" w:pos="9350"/>
            </w:tabs>
            <w:rPr>
              <w:rFonts w:asciiTheme="minorHAnsi" w:eastAsiaTheme="minorEastAsia" w:hAnsiTheme="minorHAnsi" w:cstheme="minorBidi"/>
              <w:noProof/>
            </w:rPr>
          </w:pPr>
          <w:hyperlink w:anchor="_Toc96855028" w:history="1">
            <w:r w:rsidRPr="00005614">
              <w:rPr>
                <w:rStyle w:val="Hyperlnk"/>
                <w:noProof/>
              </w:rPr>
              <w:t>Huvudsakliga intäkter och utgifter</w:t>
            </w:r>
            <w:r>
              <w:rPr>
                <w:noProof/>
                <w:webHidden/>
              </w:rPr>
              <w:tab/>
            </w:r>
            <w:r>
              <w:rPr>
                <w:noProof/>
                <w:webHidden/>
              </w:rPr>
              <w:fldChar w:fldCharType="begin"/>
            </w:r>
            <w:r>
              <w:rPr>
                <w:noProof/>
                <w:webHidden/>
              </w:rPr>
              <w:instrText xml:space="preserve"> PAGEREF _Toc96855028 \h </w:instrText>
            </w:r>
            <w:r>
              <w:rPr>
                <w:noProof/>
                <w:webHidden/>
              </w:rPr>
            </w:r>
            <w:r>
              <w:rPr>
                <w:noProof/>
                <w:webHidden/>
              </w:rPr>
              <w:fldChar w:fldCharType="separate"/>
            </w:r>
            <w:r>
              <w:rPr>
                <w:noProof/>
                <w:webHidden/>
              </w:rPr>
              <w:t>16</w:t>
            </w:r>
            <w:r>
              <w:rPr>
                <w:noProof/>
                <w:webHidden/>
              </w:rPr>
              <w:fldChar w:fldCharType="end"/>
            </w:r>
          </w:hyperlink>
        </w:p>
        <w:p w14:paraId="5A577F9B" w14:textId="327F7947" w:rsidR="00631F35" w:rsidRDefault="00631F35">
          <w:pPr>
            <w:pStyle w:val="Innehll2"/>
            <w:tabs>
              <w:tab w:val="right" w:pos="9350"/>
            </w:tabs>
            <w:rPr>
              <w:rFonts w:asciiTheme="minorHAnsi" w:eastAsiaTheme="minorEastAsia" w:hAnsiTheme="minorHAnsi" w:cstheme="minorBidi"/>
              <w:noProof/>
            </w:rPr>
          </w:pPr>
          <w:hyperlink w:anchor="_Toc96855029" w:history="1">
            <w:r w:rsidRPr="00005614">
              <w:rPr>
                <w:rStyle w:val="Hyperlnk"/>
                <w:noProof/>
              </w:rPr>
              <w:t>Utlägg</w:t>
            </w:r>
            <w:r>
              <w:rPr>
                <w:noProof/>
                <w:webHidden/>
              </w:rPr>
              <w:tab/>
            </w:r>
            <w:r>
              <w:rPr>
                <w:noProof/>
                <w:webHidden/>
              </w:rPr>
              <w:fldChar w:fldCharType="begin"/>
            </w:r>
            <w:r>
              <w:rPr>
                <w:noProof/>
                <w:webHidden/>
              </w:rPr>
              <w:instrText xml:space="preserve"> PAGEREF _Toc96855029 \h </w:instrText>
            </w:r>
            <w:r>
              <w:rPr>
                <w:noProof/>
                <w:webHidden/>
              </w:rPr>
            </w:r>
            <w:r>
              <w:rPr>
                <w:noProof/>
                <w:webHidden/>
              </w:rPr>
              <w:fldChar w:fldCharType="separate"/>
            </w:r>
            <w:r>
              <w:rPr>
                <w:noProof/>
                <w:webHidden/>
              </w:rPr>
              <w:t>16</w:t>
            </w:r>
            <w:r>
              <w:rPr>
                <w:noProof/>
                <w:webHidden/>
              </w:rPr>
              <w:fldChar w:fldCharType="end"/>
            </w:r>
          </w:hyperlink>
        </w:p>
        <w:p w14:paraId="69C73845" w14:textId="673BCA05" w:rsidR="00631F35" w:rsidRDefault="00631F35">
          <w:pPr>
            <w:pStyle w:val="Innehll2"/>
            <w:tabs>
              <w:tab w:val="right" w:pos="9350"/>
            </w:tabs>
            <w:rPr>
              <w:rFonts w:asciiTheme="minorHAnsi" w:eastAsiaTheme="minorEastAsia" w:hAnsiTheme="minorHAnsi" w:cstheme="minorBidi"/>
              <w:noProof/>
            </w:rPr>
          </w:pPr>
          <w:hyperlink w:anchor="_Toc96855030" w:history="1">
            <w:r w:rsidRPr="00005614">
              <w:rPr>
                <w:rStyle w:val="Hyperlnk"/>
                <w:noProof/>
              </w:rPr>
              <w:t>Representationskläder för ledare</w:t>
            </w:r>
            <w:r>
              <w:rPr>
                <w:noProof/>
                <w:webHidden/>
              </w:rPr>
              <w:tab/>
            </w:r>
            <w:r>
              <w:rPr>
                <w:noProof/>
                <w:webHidden/>
              </w:rPr>
              <w:fldChar w:fldCharType="begin"/>
            </w:r>
            <w:r>
              <w:rPr>
                <w:noProof/>
                <w:webHidden/>
              </w:rPr>
              <w:instrText xml:space="preserve"> PAGEREF _Toc96855030 \h </w:instrText>
            </w:r>
            <w:r>
              <w:rPr>
                <w:noProof/>
                <w:webHidden/>
              </w:rPr>
            </w:r>
            <w:r>
              <w:rPr>
                <w:noProof/>
                <w:webHidden/>
              </w:rPr>
              <w:fldChar w:fldCharType="separate"/>
            </w:r>
            <w:r>
              <w:rPr>
                <w:noProof/>
                <w:webHidden/>
              </w:rPr>
              <w:t>16</w:t>
            </w:r>
            <w:r>
              <w:rPr>
                <w:noProof/>
                <w:webHidden/>
              </w:rPr>
              <w:fldChar w:fldCharType="end"/>
            </w:r>
          </w:hyperlink>
        </w:p>
        <w:p w14:paraId="1AC69C8A" w14:textId="1D4E6542" w:rsidR="00631F35" w:rsidRDefault="00631F35">
          <w:pPr>
            <w:pStyle w:val="Innehll1"/>
            <w:tabs>
              <w:tab w:val="right" w:pos="9350"/>
            </w:tabs>
            <w:rPr>
              <w:rFonts w:asciiTheme="minorHAnsi" w:eastAsiaTheme="minorEastAsia" w:hAnsiTheme="minorHAnsi" w:cstheme="minorBidi"/>
              <w:noProof/>
            </w:rPr>
          </w:pPr>
          <w:hyperlink w:anchor="_Toc96855031" w:history="1">
            <w:r w:rsidRPr="00005614">
              <w:rPr>
                <w:rStyle w:val="Hyperlnk"/>
                <w:noProof/>
              </w:rPr>
              <w:t>Sektionens erbjudande</w:t>
            </w:r>
            <w:r>
              <w:rPr>
                <w:noProof/>
                <w:webHidden/>
              </w:rPr>
              <w:tab/>
            </w:r>
            <w:r>
              <w:rPr>
                <w:noProof/>
                <w:webHidden/>
              </w:rPr>
              <w:fldChar w:fldCharType="begin"/>
            </w:r>
            <w:r>
              <w:rPr>
                <w:noProof/>
                <w:webHidden/>
              </w:rPr>
              <w:instrText xml:space="preserve"> PAGEREF _Toc96855031 \h </w:instrText>
            </w:r>
            <w:r>
              <w:rPr>
                <w:noProof/>
                <w:webHidden/>
              </w:rPr>
            </w:r>
            <w:r>
              <w:rPr>
                <w:noProof/>
                <w:webHidden/>
              </w:rPr>
              <w:fldChar w:fldCharType="separate"/>
            </w:r>
            <w:r>
              <w:rPr>
                <w:noProof/>
                <w:webHidden/>
              </w:rPr>
              <w:t>17</w:t>
            </w:r>
            <w:r>
              <w:rPr>
                <w:noProof/>
                <w:webHidden/>
              </w:rPr>
              <w:fldChar w:fldCharType="end"/>
            </w:r>
          </w:hyperlink>
        </w:p>
        <w:p w14:paraId="50701C12" w14:textId="3D252D5E" w:rsidR="00631F35" w:rsidRDefault="00631F35">
          <w:pPr>
            <w:pStyle w:val="Innehll4"/>
            <w:tabs>
              <w:tab w:val="right" w:pos="9350"/>
            </w:tabs>
            <w:rPr>
              <w:rFonts w:asciiTheme="minorHAnsi" w:eastAsiaTheme="minorEastAsia" w:hAnsiTheme="minorHAnsi" w:cstheme="minorBidi"/>
              <w:noProof/>
            </w:rPr>
          </w:pPr>
          <w:hyperlink w:anchor="_Toc96855032" w:history="1">
            <w:r w:rsidRPr="00005614">
              <w:rPr>
                <w:rStyle w:val="Hyperlnk"/>
                <w:noProof/>
              </w:rPr>
              <w:t>För alla</w:t>
            </w:r>
            <w:r>
              <w:rPr>
                <w:noProof/>
                <w:webHidden/>
              </w:rPr>
              <w:tab/>
            </w:r>
            <w:r>
              <w:rPr>
                <w:noProof/>
                <w:webHidden/>
              </w:rPr>
              <w:fldChar w:fldCharType="begin"/>
            </w:r>
            <w:r>
              <w:rPr>
                <w:noProof/>
                <w:webHidden/>
              </w:rPr>
              <w:instrText xml:space="preserve"> PAGEREF _Toc96855032 \h </w:instrText>
            </w:r>
            <w:r>
              <w:rPr>
                <w:noProof/>
                <w:webHidden/>
              </w:rPr>
            </w:r>
            <w:r>
              <w:rPr>
                <w:noProof/>
                <w:webHidden/>
              </w:rPr>
              <w:fldChar w:fldCharType="separate"/>
            </w:r>
            <w:r>
              <w:rPr>
                <w:noProof/>
                <w:webHidden/>
              </w:rPr>
              <w:t>17</w:t>
            </w:r>
            <w:r>
              <w:rPr>
                <w:noProof/>
                <w:webHidden/>
              </w:rPr>
              <w:fldChar w:fldCharType="end"/>
            </w:r>
          </w:hyperlink>
        </w:p>
        <w:p w14:paraId="77F1B261" w14:textId="2A27EE17" w:rsidR="00631F35" w:rsidRDefault="00631F35">
          <w:pPr>
            <w:pStyle w:val="Innehll4"/>
            <w:tabs>
              <w:tab w:val="right" w:pos="9350"/>
            </w:tabs>
            <w:rPr>
              <w:rFonts w:asciiTheme="minorHAnsi" w:eastAsiaTheme="minorEastAsia" w:hAnsiTheme="minorHAnsi" w:cstheme="minorBidi"/>
              <w:noProof/>
            </w:rPr>
          </w:pPr>
          <w:hyperlink w:anchor="_Toc96855033" w:history="1">
            <w:r w:rsidRPr="00005614">
              <w:rPr>
                <w:rStyle w:val="Hyperlnk"/>
                <w:noProof/>
              </w:rPr>
              <w:t>För matchande lag</w:t>
            </w:r>
            <w:r>
              <w:rPr>
                <w:noProof/>
                <w:webHidden/>
              </w:rPr>
              <w:tab/>
            </w:r>
            <w:r>
              <w:rPr>
                <w:noProof/>
                <w:webHidden/>
              </w:rPr>
              <w:fldChar w:fldCharType="begin"/>
            </w:r>
            <w:r>
              <w:rPr>
                <w:noProof/>
                <w:webHidden/>
              </w:rPr>
              <w:instrText xml:space="preserve"> PAGEREF _Toc96855033 \h </w:instrText>
            </w:r>
            <w:r>
              <w:rPr>
                <w:noProof/>
                <w:webHidden/>
              </w:rPr>
            </w:r>
            <w:r>
              <w:rPr>
                <w:noProof/>
                <w:webHidden/>
              </w:rPr>
              <w:fldChar w:fldCharType="separate"/>
            </w:r>
            <w:r>
              <w:rPr>
                <w:noProof/>
                <w:webHidden/>
              </w:rPr>
              <w:t>17</w:t>
            </w:r>
            <w:r>
              <w:rPr>
                <w:noProof/>
                <w:webHidden/>
              </w:rPr>
              <w:fldChar w:fldCharType="end"/>
            </w:r>
          </w:hyperlink>
        </w:p>
        <w:p w14:paraId="0E553D42" w14:textId="520EA60B" w:rsidR="00631F35" w:rsidRDefault="00631F35">
          <w:pPr>
            <w:pStyle w:val="Innehll4"/>
            <w:tabs>
              <w:tab w:val="right" w:pos="9350"/>
            </w:tabs>
            <w:rPr>
              <w:rFonts w:asciiTheme="minorHAnsi" w:eastAsiaTheme="minorEastAsia" w:hAnsiTheme="minorHAnsi" w:cstheme="minorBidi"/>
              <w:noProof/>
            </w:rPr>
          </w:pPr>
          <w:hyperlink w:anchor="_Toc96855034" w:history="1">
            <w:r w:rsidRPr="00005614">
              <w:rPr>
                <w:rStyle w:val="Hyperlnk"/>
                <w:noProof/>
              </w:rPr>
              <w:t>För U12 och uppåt</w:t>
            </w:r>
            <w:r>
              <w:rPr>
                <w:noProof/>
                <w:webHidden/>
              </w:rPr>
              <w:tab/>
            </w:r>
            <w:r>
              <w:rPr>
                <w:noProof/>
                <w:webHidden/>
              </w:rPr>
              <w:fldChar w:fldCharType="begin"/>
            </w:r>
            <w:r>
              <w:rPr>
                <w:noProof/>
                <w:webHidden/>
              </w:rPr>
              <w:instrText xml:space="preserve"> PAGEREF _Toc96855034 \h </w:instrText>
            </w:r>
            <w:r>
              <w:rPr>
                <w:noProof/>
                <w:webHidden/>
              </w:rPr>
            </w:r>
            <w:r>
              <w:rPr>
                <w:noProof/>
                <w:webHidden/>
              </w:rPr>
              <w:fldChar w:fldCharType="separate"/>
            </w:r>
            <w:r>
              <w:rPr>
                <w:noProof/>
                <w:webHidden/>
              </w:rPr>
              <w:t>17</w:t>
            </w:r>
            <w:r>
              <w:rPr>
                <w:noProof/>
                <w:webHidden/>
              </w:rPr>
              <w:fldChar w:fldCharType="end"/>
            </w:r>
          </w:hyperlink>
        </w:p>
        <w:p w14:paraId="771BD6EE" w14:textId="3A5E5538" w:rsidR="00631F35" w:rsidRDefault="00631F35">
          <w:pPr>
            <w:pStyle w:val="Innehll4"/>
            <w:tabs>
              <w:tab w:val="right" w:pos="9350"/>
            </w:tabs>
            <w:rPr>
              <w:rFonts w:asciiTheme="minorHAnsi" w:eastAsiaTheme="minorEastAsia" w:hAnsiTheme="minorHAnsi" w:cstheme="minorBidi"/>
              <w:noProof/>
            </w:rPr>
          </w:pPr>
          <w:hyperlink w:anchor="_Toc96855035" w:history="1">
            <w:r w:rsidRPr="00005614">
              <w:rPr>
                <w:rStyle w:val="Hyperlnk"/>
                <w:noProof/>
              </w:rPr>
              <w:t>För målvakter</w:t>
            </w:r>
            <w:r>
              <w:rPr>
                <w:noProof/>
                <w:webHidden/>
              </w:rPr>
              <w:tab/>
            </w:r>
            <w:r>
              <w:rPr>
                <w:noProof/>
                <w:webHidden/>
              </w:rPr>
              <w:fldChar w:fldCharType="begin"/>
            </w:r>
            <w:r>
              <w:rPr>
                <w:noProof/>
                <w:webHidden/>
              </w:rPr>
              <w:instrText xml:space="preserve"> PAGEREF _Toc96855035 \h </w:instrText>
            </w:r>
            <w:r>
              <w:rPr>
                <w:noProof/>
                <w:webHidden/>
              </w:rPr>
            </w:r>
            <w:r>
              <w:rPr>
                <w:noProof/>
                <w:webHidden/>
              </w:rPr>
              <w:fldChar w:fldCharType="separate"/>
            </w:r>
            <w:r>
              <w:rPr>
                <w:noProof/>
                <w:webHidden/>
              </w:rPr>
              <w:t>17</w:t>
            </w:r>
            <w:r>
              <w:rPr>
                <w:noProof/>
                <w:webHidden/>
              </w:rPr>
              <w:fldChar w:fldCharType="end"/>
            </w:r>
          </w:hyperlink>
        </w:p>
        <w:p w14:paraId="02114D05" w14:textId="10AFA89F" w:rsidR="00631F35" w:rsidRDefault="00631F35">
          <w:pPr>
            <w:pStyle w:val="Innehll4"/>
            <w:tabs>
              <w:tab w:val="right" w:pos="9350"/>
            </w:tabs>
            <w:rPr>
              <w:rFonts w:asciiTheme="minorHAnsi" w:eastAsiaTheme="minorEastAsia" w:hAnsiTheme="minorHAnsi" w:cstheme="minorBidi"/>
              <w:noProof/>
            </w:rPr>
          </w:pPr>
          <w:hyperlink w:anchor="_Toc96855036" w:history="1">
            <w:r w:rsidRPr="00005614">
              <w:rPr>
                <w:rStyle w:val="Hyperlnk"/>
                <w:noProof/>
              </w:rPr>
              <w:t>Upp till och med U12 (ej fasta målvakter)</w:t>
            </w:r>
            <w:r>
              <w:rPr>
                <w:noProof/>
                <w:webHidden/>
              </w:rPr>
              <w:tab/>
            </w:r>
            <w:r>
              <w:rPr>
                <w:noProof/>
                <w:webHidden/>
              </w:rPr>
              <w:fldChar w:fldCharType="begin"/>
            </w:r>
            <w:r>
              <w:rPr>
                <w:noProof/>
                <w:webHidden/>
              </w:rPr>
              <w:instrText xml:space="preserve"> PAGEREF _Toc96855036 \h </w:instrText>
            </w:r>
            <w:r>
              <w:rPr>
                <w:noProof/>
                <w:webHidden/>
              </w:rPr>
            </w:r>
            <w:r>
              <w:rPr>
                <w:noProof/>
                <w:webHidden/>
              </w:rPr>
              <w:fldChar w:fldCharType="separate"/>
            </w:r>
            <w:r>
              <w:rPr>
                <w:noProof/>
                <w:webHidden/>
              </w:rPr>
              <w:t>17</w:t>
            </w:r>
            <w:r>
              <w:rPr>
                <w:noProof/>
                <w:webHidden/>
              </w:rPr>
              <w:fldChar w:fldCharType="end"/>
            </w:r>
          </w:hyperlink>
        </w:p>
        <w:p w14:paraId="6CC4634C" w14:textId="44DAC09A" w:rsidR="00631F35" w:rsidRDefault="00631F35">
          <w:pPr>
            <w:pStyle w:val="Innehll4"/>
            <w:tabs>
              <w:tab w:val="right" w:pos="9350"/>
            </w:tabs>
            <w:rPr>
              <w:rFonts w:asciiTheme="minorHAnsi" w:eastAsiaTheme="minorEastAsia" w:hAnsiTheme="minorHAnsi" w:cstheme="minorBidi"/>
              <w:noProof/>
            </w:rPr>
          </w:pPr>
          <w:hyperlink w:anchor="_Toc96855037" w:history="1">
            <w:r w:rsidRPr="00005614">
              <w:rPr>
                <w:rStyle w:val="Hyperlnk"/>
                <w:noProof/>
              </w:rPr>
              <w:t>From U13 (fasta målvakter)</w:t>
            </w:r>
            <w:r>
              <w:rPr>
                <w:noProof/>
                <w:webHidden/>
              </w:rPr>
              <w:tab/>
            </w:r>
            <w:r>
              <w:rPr>
                <w:noProof/>
                <w:webHidden/>
              </w:rPr>
              <w:fldChar w:fldCharType="begin"/>
            </w:r>
            <w:r>
              <w:rPr>
                <w:noProof/>
                <w:webHidden/>
              </w:rPr>
              <w:instrText xml:space="preserve"> PAGEREF _Toc96855037 \h </w:instrText>
            </w:r>
            <w:r>
              <w:rPr>
                <w:noProof/>
                <w:webHidden/>
              </w:rPr>
            </w:r>
            <w:r>
              <w:rPr>
                <w:noProof/>
                <w:webHidden/>
              </w:rPr>
              <w:fldChar w:fldCharType="separate"/>
            </w:r>
            <w:r>
              <w:rPr>
                <w:noProof/>
                <w:webHidden/>
              </w:rPr>
              <w:t>17</w:t>
            </w:r>
            <w:r>
              <w:rPr>
                <w:noProof/>
                <w:webHidden/>
              </w:rPr>
              <w:fldChar w:fldCharType="end"/>
            </w:r>
          </w:hyperlink>
        </w:p>
        <w:p w14:paraId="45225A70" w14:textId="16E9DA5A" w:rsidR="00631F35" w:rsidRDefault="00631F35">
          <w:pPr>
            <w:pStyle w:val="Innehll1"/>
            <w:tabs>
              <w:tab w:val="right" w:pos="9350"/>
            </w:tabs>
            <w:rPr>
              <w:rFonts w:asciiTheme="minorHAnsi" w:eastAsiaTheme="minorEastAsia" w:hAnsiTheme="minorHAnsi" w:cstheme="minorBidi"/>
              <w:noProof/>
            </w:rPr>
          </w:pPr>
          <w:hyperlink w:anchor="_Toc96855038" w:history="1">
            <w:r w:rsidRPr="00005614">
              <w:rPr>
                <w:rStyle w:val="Hyperlnk"/>
                <w:b/>
                <w:noProof/>
              </w:rPr>
              <w:t>Alkohol- och drogpolicy</w:t>
            </w:r>
            <w:r>
              <w:rPr>
                <w:noProof/>
                <w:webHidden/>
              </w:rPr>
              <w:tab/>
            </w:r>
            <w:r>
              <w:rPr>
                <w:noProof/>
                <w:webHidden/>
              </w:rPr>
              <w:fldChar w:fldCharType="begin"/>
            </w:r>
            <w:r>
              <w:rPr>
                <w:noProof/>
                <w:webHidden/>
              </w:rPr>
              <w:instrText xml:space="preserve"> PAGEREF _Toc96855038 \h </w:instrText>
            </w:r>
            <w:r>
              <w:rPr>
                <w:noProof/>
                <w:webHidden/>
              </w:rPr>
            </w:r>
            <w:r>
              <w:rPr>
                <w:noProof/>
                <w:webHidden/>
              </w:rPr>
              <w:fldChar w:fldCharType="separate"/>
            </w:r>
            <w:r>
              <w:rPr>
                <w:noProof/>
                <w:webHidden/>
              </w:rPr>
              <w:t>18</w:t>
            </w:r>
            <w:r>
              <w:rPr>
                <w:noProof/>
                <w:webHidden/>
              </w:rPr>
              <w:fldChar w:fldCharType="end"/>
            </w:r>
          </w:hyperlink>
        </w:p>
        <w:p w14:paraId="51F466F5" w14:textId="25CD6135" w:rsidR="00631F35" w:rsidRDefault="00631F35">
          <w:pPr>
            <w:pStyle w:val="Innehll1"/>
            <w:tabs>
              <w:tab w:val="right" w:pos="9350"/>
            </w:tabs>
            <w:rPr>
              <w:rFonts w:asciiTheme="minorHAnsi" w:eastAsiaTheme="minorEastAsia" w:hAnsiTheme="minorHAnsi" w:cstheme="minorBidi"/>
              <w:noProof/>
            </w:rPr>
          </w:pPr>
          <w:hyperlink w:anchor="_Toc96855039" w:history="1">
            <w:r w:rsidRPr="00005614">
              <w:rPr>
                <w:rStyle w:val="Hyperlnk"/>
                <w:b/>
                <w:noProof/>
              </w:rPr>
              <w:t>Resepolicy</w:t>
            </w:r>
            <w:r>
              <w:rPr>
                <w:noProof/>
                <w:webHidden/>
              </w:rPr>
              <w:tab/>
            </w:r>
            <w:r>
              <w:rPr>
                <w:noProof/>
                <w:webHidden/>
              </w:rPr>
              <w:fldChar w:fldCharType="begin"/>
            </w:r>
            <w:r>
              <w:rPr>
                <w:noProof/>
                <w:webHidden/>
              </w:rPr>
              <w:instrText xml:space="preserve"> PAGEREF _Toc96855039 \h </w:instrText>
            </w:r>
            <w:r>
              <w:rPr>
                <w:noProof/>
                <w:webHidden/>
              </w:rPr>
            </w:r>
            <w:r>
              <w:rPr>
                <w:noProof/>
                <w:webHidden/>
              </w:rPr>
              <w:fldChar w:fldCharType="separate"/>
            </w:r>
            <w:r>
              <w:rPr>
                <w:noProof/>
                <w:webHidden/>
              </w:rPr>
              <w:t>19</w:t>
            </w:r>
            <w:r>
              <w:rPr>
                <w:noProof/>
                <w:webHidden/>
              </w:rPr>
              <w:fldChar w:fldCharType="end"/>
            </w:r>
          </w:hyperlink>
        </w:p>
        <w:p w14:paraId="281EB0E7" w14:textId="7C21E38D" w:rsidR="00631F35" w:rsidRDefault="00631F35">
          <w:pPr>
            <w:pStyle w:val="Innehll3"/>
            <w:tabs>
              <w:tab w:val="right" w:pos="9350"/>
            </w:tabs>
            <w:rPr>
              <w:rFonts w:asciiTheme="minorHAnsi" w:eastAsiaTheme="minorEastAsia" w:hAnsiTheme="minorHAnsi" w:cstheme="minorBidi"/>
              <w:noProof/>
            </w:rPr>
          </w:pPr>
          <w:hyperlink w:anchor="_Toc96855040" w:history="1">
            <w:r w:rsidRPr="00005614">
              <w:rPr>
                <w:rStyle w:val="Hyperlnk"/>
                <w:noProof/>
              </w:rPr>
              <w:t>Egna transporter med motorfordon</w:t>
            </w:r>
            <w:r>
              <w:rPr>
                <w:noProof/>
                <w:webHidden/>
              </w:rPr>
              <w:tab/>
            </w:r>
            <w:r>
              <w:rPr>
                <w:noProof/>
                <w:webHidden/>
              </w:rPr>
              <w:fldChar w:fldCharType="begin"/>
            </w:r>
            <w:r>
              <w:rPr>
                <w:noProof/>
                <w:webHidden/>
              </w:rPr>
              <w:instrText xml:space="preserve"> PAGEREF _Toc96855040 \h </w:instrText>
            </w:r>
            <w:r>
              <w:rPr>
                <w:noProof/>
                <w:webHidden/>
              </w:rPr>
            </w:r>
            <w:r>
              <w:rPr>
                <w:noProof/>
                <w:webHidden/>
              </w:rPr>
              <w:fldChar w:fldCharType="separate"/>
            </w:r>
            <w:r>
              <w:rPr>
                <w:noProof/>
                <w:webHidden/>
              </w:rPr>
              <w:t>19</w:t>
            </w:r>
            <w:r>
              <w:rPr>
                <w:noProof/>
                <w:webHidden/>
              </w:rPr>
              <w:fldChar w:fldCharType="end"/>
            </w:r>
          </w:hyperlink>
        </w:p>
        <w:p w14:paraId="3C7556F9" w14:textId="687BEF71" w:rsidR="00631F35" w:rsidRDefault="00631F35">
          <w:pPr>
            <w:pStyle w:val="Innehll3"/>
            <w:tabs>
              <w:tab w:val="right" w:pos="9350"/>
            </w:tabs>
            <w:rPr>
              <w:rFonts w:asciiTheme="minorHAnsi" w:eastAsiaTheme="minorEastAsia" w:hAnsiTheme="minorHAnsi" w:cstheme="minorBidi"/>
              <w:noProof/>
            </w:rPr>
          </w:pPr>
          <w:hyperlink w:anchor="_Toc96855041" w:history="1">
            <w:r w:rsidRPr="00005614">
              <w:rPr>
                <w:rStyle w:val="Hyperlnk"/>
                <w:noProof/>
              </w:rPr>
              <w:t>Cyklist och fotgängare</w:t>
            </w:r>
            <w:r>
              <w:rPr>
                <w:noProof/>
                <w:webHidden/>
              </w:rPr>
              <w:tab/>
            </w:r>
            <w:r>
              <w:rPr>
                <w:noProof/>
                <w:webHidden/>
              </w:rPr>
              <w:fldChar w:fldCharType="begin"/>
            </w:r>
            <w:r>
              <w:rPr>
                <w:noProof/>
                <w:webHidden/>
              </w:rPr>
              <w:instrText xml:space="preserve"> PAGEREF _Toc96855041 \h </w:instrText>
            </w:r>
            <w:r>
              <w:rPr>
                <w:noProof/>
                <w:webHidden/>
              </w:rPr>
            </w:r>
            <w:r>
              <w:rPr>
                <w:noProof/>
                <w:webHidden/>
              </w:rPr>
              <w:fldChar w:fldCharType="separate"/>
            </w:r>
            <w:r>
              <w:rPr>
                <w:noProof/>
                <w:webHidden/>
              </w:rPr>
              <w:t>19</w:t>
            </w:r>
            <w:r>
              <w:rPr>
                <w:noProof/>
                <w:webHidden/>
              </w:rPr>
              <w:fldChar w:fldCharType="end"/>
            </w:r>
          </w:hyperlink>
        </w:p>
        <w:p w14:paraId="7C966C1D" w14:textId="19C5E3CC" w:rsidR="00631F35" w:rsidRDefault="00631F35">
          <w:pPr>
            <w:pStyle w:val="Innehll3"/>
            <w:tabs>
              <w:tab w:val="right" w:pos="9350"/>
            </w:tabs>
            <w:rPr>
              <w:rFonts w:asciiTheme="minorHAnsi" w:eastAsiaTheme="minorEastAsia" w:hAnsiTheme="minorHAnsi" w:cstheme="minorBidi"/>
              <w:noProof/>
            </w:rPr>
          </w:pPr>
          <w:hyperlink w:anchor="_Toc96855042" w:history="1">
            <w:r w:rsidRPr="00005614">
              <w:rPr>
                <w:rStyle w:val="Hyperlnk"/>
                <w:noProof/>
              </w:rPr>
              <w:t>Köpta transporter</w:t>
            </w:r>
            <w:r>
              <w:rPr>
                <w:noProof/>
                <w:webHidden/>
              </w:rPr>
              <w:tab/>
            </w:r>
            <w:r>
              <w:rPr>
                <w:noProof/>
                <w:webHidden/>
              </w:rPr>
              <w:fldChar w:fldCharType="begin"/>
            </w:r>
            <w:r>
              <w:rPr>
                <w:noProof/>
                <w:webHidden/>
              </w:rPr>
              <w:instrText xml:space="preserve"> PAGEREF _Toc96855042 \h </w:instrText>
            </w:r>
            <w:r>
              <w:rPr>
                <w:noProof/>
                <w:webHidden/>
              </w:rPr>
            </w:r>
            <w:r>
              <w:rPr>
                <w:noProof/>
                <w:webHidden/>
              </w:rPr>
              <w:fldChar w:fldCharType="separate"/>
            </w:r>
            <w:r>
              <w:rPr>
                <w:noProof/>
                <w:webHidden/>
              </w:rPr>
              <w:t>19</w:t>
            </w:r>
            <w:r>
              <w:rPr>
                <w:noProof/>
                <w:webHidden/>
              </w:rPr>
              <w:fldChar w:fldCharType="end"/>
            </w:r>
          </w:hyperlink>
        </w:p>
        <w:p w14:paraId="31BE96B0" w14:textId="3D90FD60" w:rsidR="00631F35" w:rsidRDefault="00631F35">
          <w:pPr>
            <w:pStyle w:val="Innehll1"/>
            <w:tabs>
              <w:tab w:val="right" w:pos="9350"/>
            </w:tabs>
            <w:rPr>
              <w:rFonts w:asciiTheme="minorHAnsi" w:eastAsiaTheme="minorEastAsia" w:hAnsiTheme="minorHAnsi" w:cstheme="minorBidi"/>
              <w:noProof/>
            </w:rPr>
          </w:pPr>
          <w:hyperlink w:anchor="_Toc96855043" w:history="1">
            <w:r w:rsidRPr="00005614">
              <w:rPr>
                <w:rStyle w:val="Hyperlnk"/>
                <w:b/>
                <w:noProof/>
              </w:rPr>
              <w:t>Reklam och sponsring</w:t>
            </w:r>
            <w:r>
              <w:rPr>
                <w:noProof/>
                <w:webHidden/>
              </w:rPr>
              <w:tab/>
            </w:r>
            <w:r>
              <w:rPr>
                <w:noProof/>
                <w:webHidden/>
              </w:rPr>
              <w:fldChar w:fldCharType="begin"/>
            </w:r>
            <w:r>
              <w:rPr>
                <w:noProof/>
                <w:webHidden/>
              </w:rPr>
              <w:instrText xml:space="preserve"> PAGEREF _Toc96855043 \h </w:instrText>
            </w:r>
            <w:r>
              <w:rPr>
                <w:noProof/>
                <w:webHidden/>
              </w:rPr>
            </w:r>
            <w:r>
              <w:rPr>
                <w:noProof/>
                <w:webHidden/>
              </w:rPr>
              <w:fldChar w:fldCharType="separate"/>
            </w:r>
            <w:r>
              <w:rPr>
                <w:noProof/>
                <w:webHidden/>
              </w:rPr>
              <w:t>20</w:t>
            </w:r>
            <w:r>
              <w:rPr>
                <w:noProof/>
                <w:webHidden/>
              </w:rPr>
              <w:fldChar w:fldCharType="end"/>
            </w:r>
          </w:hyperlink>
        </w:p>
        <w:p w14:paraId="77A7A50B" w14:textId="4D67759A" w:rsidR="00631F35" w:rsidRDefault="00631F35">
          <w:pPr>
            <w:pStyle w:val="Innehll3"/>
            <w:tabs>
              <w:tab w:val="right" w:pos="9350"/>
            </w:tabs>
            <w:rPr>
              <w:rFonts w:asciiTheme="minorHAnsi" w:eastAsiaTheme="minorEastAsia" w:hAnsiTheme="minorHAnsi" w:cstheme="minorBidi"/>
              <w:noProof/>
            </w:rPr>
          </w:pPr>
          <w:hyperlink w:anchor="_Toc96855044" w:history="1">
            <w:r w:rsidRPr="00005614">
              <w:rPr>
                <w:rStyle w:val="Hyperlnk"/>
                <w:noProof/>
              </w:rPr>
              <w:t>Budskap</w:t>
            </w:r>
            <w:r>
              <w:rPr>
                <w:noProof/>
                <w:webHidden/>
              </w:rPr>
              <w:tab/>
            </w:r>
            <w:r>
              <w:rPr>
                <w:noProof/>
                <w:webHidden/>
              </w:rPr>
              <w:fldChar w:fldCharType="begin"/>
            </w:r>
            <w:r>
              <w:rPr>
                <w:noProof/>
                <w:webHidden/>
              </w:rPr>
              <w:instrText xml:space="preserve"> PAGEREF _Toc96855044 \h </w:instrText>
            </w:r>
            <w:r>
              <w:rPr>
                <w:noProof/>
                <w:webHidden/>
              </w:rPr>
            </w:r>
            <w:r>
              <w:rPr>
                <w:noProof/>
                <w:webHidden/>
              </w:rPr>
              <w:fldChar w:fldCharType="separate"/>
            </w:r>
            <w:r>
              <w:rPr>
                <w:noProof/>
                <w:webHidden/>
              </w:rPr>
              <w:t>20</w:t>
            </w:r>
            <w:r>
              <w:rPr>
                <w:noProof/>
                <w:webHidden/>
              </w:rPr>
              <w:fldChar w:fldCharType="end"/>
            </w:r>
          </w:hyperlink>
        </w:p>
        <w:p w14:paraId="75737F4B" w14:textId="0BD1B0FD" w:rsidR="00631F35" w:rsidRDefault="00631F35">
          <w:pPr>
            <w:pStyle w:val="Innehll3"/>
            <w:tabs>
              <w:tab w:val="right" w:pos="9350"/>
            </w:tabs>
            <w:rPr>
              <w:rFonts w:asciiTheme="minorHAnsi" w:eastAsiaTheme="minorEastAsia" w:hAnsiTheme="minorHAnsi" w:cstheme="minorBidi"/>
              <w:noProof/>
            </w:rPr>
          </w:pPr>
          <w:hyperlink w:anchor="_Toc96855045" w:history="1">
            <w:r w:rsidRPr="00005614">
              <w:rPr>
                <w:rStyle w:val="Hyperlnk"/>
                <w:noProof/>
              </w:rPr>
              <w:t>Emblem</w:t>
            </w:r>
            <w:r>
              <w:rPr>
                <w:noProof/>
                <w:webHidden/>
              </w:rPr>
              <w:tab/>
            </w:r>
            <w:r>
              <w:rPr>
                <w:noProof/>
                <w:webHidden/>
              </w:rPr>
              <w:fldChar w:fldCharType="begin"/>
            </w:r>
            <w:r>
              <w:rPr>
                <w:noProof/>
                <w:webHidden/>
              </w:rPr>
              <w:instrText xml:space="preserve"> PAGEREF _Toc96855045 \h </w:instrText>
            </w:r>
            <w:r>
              <w:rPr>
                <w:noProof/>
                <w:webHidden/>
              </w:rPr>
            </w:r>
            <w:r>
              <w:rPr>
                <w:noProof/>
                <w:webHidden/>
              </w:rPr>
              <w:fldChar w:fldCharType="separate"/>
            </w:r>
            <w:r>
              <w:rPr>
                <w:noProof/>
                <w:webHidden/>
              </w:rPr>
              <w:t>20</w:t>
            </w:r>
            <w:r>
              <w:rPr>
                <w:noProof/>
                <w:webHidden/>
              </w:rPr>
              <w:fldChar w:fldCharType="end"/>
            </w:r>
          </w:hyperlink>
        </w:p>
        <w:p w14:paraId="6AE75A74" w14:textId="78EDAA97" w:rsidR="00631F35" w:rsidRDefault="00631F35">
          <w:pPr>
            <w:pStyle w:val="Innehll3"/>
            <w:tabs>
              <w:tab w:val="right" w:pos="9350"/>
            </w:tabs>
            <w:rPr>
              <w:rFonts w:asciiTheme="minorHAnsi" w:eastAsiaTheme="minorEastAsia" w:hAnsiTheme="minorHAnsi" w:cstheme="minorBidi"/>
              <w:noProof/>
            </w:rPr>
          </w:pPr>
          <w:hyperlink w:anchor="_Toc96855046" w:history="1">
            <w:r w:rsidRPr="00005614">
              <w:rPr>
                <w:rStyle w:val="Hyperlnk"/>
                <w:noProof/>
              </w:rPr>
              <w:t>Sponsring på profilkläder</w:t>
            </w:r>
            <w:r>
              <w:rPr>
                <w:noProof/>
                <w:webHidden/>
              </w:rPr>
              <w:tab/>
            </w:r>
            <w:r>
              <w:rPr>
                <w:noProof/>
                <w:webHidden/>
              </w:rPr>
              <w:fldChar w:fldCharType="begin"/>
            </w:r>
            <w:r>
              <w:rPr>
                <w:noProof/>
                <w:webHidden/>
              </w:rPr>
              <w:instrText xml:space="preserve"> PAGEREF _Toc96855046 \h </w:instrText>
            </w:r>
            <w:r>
              <w:rPr>
                <w:noProof/>
                <w:webHidden/>
              </w:rPr>
            </w:r>
            <w:r>
              <w:rPr>
                <w:noProof/>
                <w:webHidden/>
              </w:rPr>
              <w:fldChar w:fldCharType="separate"/>
            </w:r>
            <w:r>
              <w:rPr>
                <w:noProof/>
                <w:webHidden/>
              </w:rPr>
              <w:t>20</w:t>
            </w:r>
            <w:r>
              <w:rPr>
                <w:noProof/>
                <w:webHidden/>
              </w:rPr>
              <w:fldChar w:fldCharType="end"/>
            </w:r>
          </w:hyperlink>
        </w:p>
        <w:p w14:paraId="4885F7DF" w14:textId="2AC14595" w:rsidR="00631F35" w:rsidRDefault="00631F35">
          <w:pPr>
            <w:pStyle w:val="Innehll3"/>
            <w:tabs>
              <w:tab w:val="right" w:pos="9350"/>
            </w:tabs>
            <w:rPr>
              <w:rFonts w:asciiTheme="minorHAnsi" w:eastAsiaTheme="minorEastAsia" w:hAnsiTheme="minorHAnsi" w:cstheme="minorBidi"/>
              <w:noProof/>
            </w:rPr>
          </w:pPr>
          <w:hyperlink w:anchor="_Toc96855047" w:history="1">
            <w:r w:rsidRPr="00005614">
              <w:rPr>
                <w:rStyle w:val="Hyperlnk"/>
                <w:noProof/>
              </w:rPr>
              <w:t>Sponsring på Hammarängens IP</w:t>
            </w:r>
            <w:r>
              <w:rPr>
                <w:noProof/>
                <w:webHidden/>
              </w:rPr>
              <w:tab/>
            </w:r>
            <w:r>
              <w:rPr>
                <w:noProof/>
                <w:webHidden/>
              </w:rPr>
              <w:fldChar w:fldCharType="begin"/>
            </w:r>
            <w:r>
              <w:rPr>
                <w:noProof/>
                <w:webHidden/>
              </w:rPr>
              <w:instrText xml:space="preserve"> PAGEREF _Toc96855047 \h </w:instrText>
            </w:r>
            <w:r>
              <w:rPr>
                <w:noProof/>
                <w:webHidden/>
              </w:rPr>
            </w:r>
            <w:r>
              <w:rPr>
                <w:noProof/>
                <w:webHidden/>
              </w:rPr>
              <w:fldChar w:fldCharType="separate"/>
            </w:r>
            <w:r>
              <w:rPr>
                <w:noProof/>
                <w:webHidden/>
              </w:rPr>
              <w:t>20</w:t>
            </w:r>
            <w:r>
              <w:rPr>
                <w:noProof/>
                <w:webHidden/>
              </w:rPr>
              <w:fldChar w:fldCharType="end"/>
            </w:r>
          </w:hyperlink>
        </w:p>
        <w:p w14:paraId="5682F6DC" w14:textId="61690DC6" w:rsidR="00631F35" w:rsidRDefault="00631F35">
          <w:pPr>
            <w:pStyle w:val="Innehll1"/>
            <w:tabs>
              <w:tab w:val="right" w:pos="9350"/>
            </w:tabs>
            <w:rPr>
              <w:rFonts w:asciiTheme="minorHAnsi" w:eastAsiaTheme="minorEastAsia" w:hAnsiTheme="minorHAnsi" w:cstheme="minorBidi"/>
              <w:noProof/>
            </w:rPr>
          </w:pPr>
          <w:hyperlink w:anchor="_Toc96855048" w:history="1">
            <w:r w:rsidRPr="00005614">
              <w:rPr>
                <w:rStyle w:val="Hyperlnk"/>
                <w:b/>
                <w:noProof/>
              </w:rPr>
              <w:t>Organisation</w:t>
            </w:r>
            <w:r>
              <w:rPr>
                <w:noProof/>
                <w:webHidden/>
              </w:rPr>
              <w:tab/>
            </w:r>
            <w:r>
              <w:rPr>
                <w:noProof/>
                <w:webHidden/>
              </w:rPr>
              <w:fldChar w:fldCharType="begin"/>
            </w:r>
            <w:r>
              <w:rPr>
                <w:noProof/>
                <w:webHidden/>
              </w:rPr>
              <w:instrText xml:space="preserve"> PAGEREF _Toc96855048 \h </w:instrText>
            </w:r>
            <w:r>
              <w:rPr>
                <w:noProof/>
                <w:webHidden/>
              </w:rPr>
            </w:r>
            <w:r>
              <w:rPr>
                <w:noProof/>
                <w:webHidden/>
              </w:rPr>
              <w:fldChar w:fldCharType="separate"/>
            </w:r>
            <w:r>
              <w:rPr>
                <w:noProof/>
                <w:webHidden/>
              </w:rPr>
              <w:t>21</w:t>
            </w:r>
            <w:r>
              <w:rPr>
                <w:noProof/>
                <w:webHidden/>
              </w:rPr>
              <w:fldChar w:fldCharType="end"/>
            </w:r>
          </w:hyperlink>
        </w:p>
        <w:p w14:paraId="79452F62" w14:textId="35CFACE0" w:rsidR="00631F35" w:rsidRDefault="00631F35">
          <w:pPr>
            <w:pStyle w:val="Innehll3"/>
            <w:tabs>
              <w:tab w:val="right" w:pos="9350"/>
            </w:tabs>
            <w:rPr>
              <w:rFonts w:asciiTheme="minorHAnsi" w:eastAsiaTheme="minorEastAsia" w:hAnsiTheme="minorHAnsi" w:cstheme="minorBidi"/>
              <w:noProof/>
            </w:rPr>
          </w:pPr>
          <w:hyperlink w:anchor="_Toc96855049" w:history="1">
            <w:r w:rsidRPr="00005614">
              <w:rPr>
                <w:rStyle w:val="Hyperlnk"/>
                <w:noProof/>
              </w:rPr>
              <w:t>Styrelseformalia</w:t>
            </w:r>
            <w:r>
              <w:rPr>
                <w:noProof/>
                <w:webHidden/>
              </w:rPr>
              <w:tab/>
            </w:r>
            <w:r>
              <w:rPr>
                <w:noProof/>
                <w:webHidden/>
              </w:rPr>
              <w:fldChar w:fldCharType="begin"/>
            </w:r>
            <w:r>
              <w:rPr>
                <w:noProof/>
                <w:webHidden/>
              </w:rPr>
              <w:instrText xml:space="preserve"> PAGEREF _Toc96855049 \h </w:instrText>
            </w:r>
            <w:r>
              <w:rPr>
                <w:noProof/>
                <w:webHidden/>
              </w:rPr>
            </w:r>
            <w:r>
              <w:rPr>
                <w:noProof/>
                <w:webHidden/>
              </w:rPr>
              <w:fldChar w:fldCharType="separate"/>
            </w:r>
            <w:r>
              <w:rPr>
                <w:noProof/>
                <w:webHidden/>
              </w:rPr>
              <w:t>21</w:t>
            </w:r>
            <w:r>
              <w:rPr>
                <w:noProof/>
                <w:webHidden/>
              </w:rPr>
              <w:fldChar w:fldCharType="end"/>
            </w:r>
          </w:hyperlink>
        </w:p>
        <w:p w14:paraId="6E37BE28" w14:textId="1CECDC25" w:rsidR="00631F35" w:rsidRDefault="00631F35">
          <w:pPr>
            <w:pStyle w:val="Innehll3"/>
            <w:tabs>
              <w:tab w:val="right" w:pos="9350"/>
            </w:tabs>
            <w:rPr>
              <w:rFonts w:asciiTheme="minorHAnsi" w:eastAsiaTheme="minorEastAsia" w:hAnsiTheme="minorHAnsi" w:cstheme="minorBidi"/>
              <w:noProof/>
            </w:rPr>
          </w:pPr>
          <w:hyperlink w:anchor="_Toc96855050" w:history="1">
            <w:r w:rsidRPr="00005614">
              <w:rPr>
                <w:rStyle w:val="Hyperlnk"/>
                <w:noProof/>
              </w:rPr>
              <w:t>Styrelsens roller, ansvar och utskott</w:t>
            </w:r>
            <w:r>
              <w:rPr>
                <w:noProof/>
                <w:webHidden/>
              </w:rPr>
              <w:tab/>
            </w:r>
            <w:r>
              <w:rPr>
                <w:noProof/>
                <w:webHidden/>
              </w:rPr>
              <w:fldChar w:fldCharType="begin"/>
            </w:r>
            <w:r>
              <w:rPr>
                <w:noProof/>
                <w:webHidden/>
              </w:rPr>
              <w:instrText xml:space="preserve"> PAGEREF _Toc96855050 \h </w:instrText>
            </w:r>
            <w:r>
              <w:rPr>
                <w:noProof/>
                <w:webHidden/>
              </w:rPr>
            </w:r>
            <w:r>
              <w:rPr>
                <w:noProof/>
                <w:webHidden/>
              </w:rPr>
              <w:fldChar w:fldCharType="separate"/>
            </w:r>
            <w:r>
              <w:rPr>
                <w:noProof/>
                <w:webHidden/>
              </w:rPr>
              <w:t>21</w:t>
            </w:r>
            <w:r>
              <w:rPr>
                <w:noProof/>
                <w:webHidden/>
              </w:rPr>
              <w:fldChar w:fldCharType="end"/>
            </w:r>
          </w:hyperlink>
        </w:p>
        <w:p w14:paraId="6B86F299" w14:textId="2E477161" w:rsidR="00631F35" w:rsidRDefault="00631F35">
          <w:pPr>
            <w:pStyle w:val="Innehll3"/>
            <w:tabs>
              <w:tab w:val="right" w:pos="9350"/>
            </w:tabs>
            <w:rPr>
              <w:rFonts w:asciiTheme="minorHAnsi" w:eastAsiaTheme="minorEastAsia" w:hAnsiTheme="minorHAnsi" w:cstheme="minorBidi"/>
              <w:noProof/>
            </w:rPr>
          </w:pPr>
          <w:hyperlink w:anchor="_Toc96855051" w:history="1">
            <w:r w:rsidRPr="00005614">
              <w:rPr>
                <w:rStyle w:val="Hyperlnk"/>
                <w:noProof/>
              </w:rPr>
              <w:t>Ledare i lagen</w:t>
            </w:r>
            <w:r>
              <w:rPr>
                <w:noProof/>
                <w:webHidden/>
              </w:rPr>
              <w:tab/>
            </w:r>
            <w:r>
              <w:rPr>
                <w:noProof/>
                <w:webHidden/>
              </w:rPr>
              <w:fldChar w:fldCharType="begin"/>
            </w:r>
            <w:r>
              <w:rPr>
                <w:noProof/>
                <w:webHidden/>
              </w:rPr>
              <w:instrText xml:space="preserve"> PAGEREF _Toc96855051 \h </w:instrText>
            </w:r>
            <w:r>
              <w:rPr>
                <w:noProof/>
                <w:webHidden/>
              </w:rPr>
            </w:r>
            <w:r>
              <w:rPr>
                <w:noProof/>
                <w:webHidden/>
              </w:rPr>
              <w:fldChar w:fldCharType="separate"/>
            </w:r>
            <w:r>
              <w:rPr>
                <w:noProof/>
                <w:webHidden/>
              </w:rPr>
              <w:t>21</w:t>
            </w:r>
            <w:r>
              <w:rPr>
                <w:noProof/>
                <w:webHidden/>
              </w:rPr>
              <w:fldChar w:fldCharType="end"/>
            </w:r>
          </w:hyperlink>
        </w:p>
        <w:p w14:paraId="3315D157" w14:textId="4C9C4779" w:rsidR="00631F35" w:rsidRDefault="00631F35">
          <w:pPr>
            <w:pStyle w:val="Innehll3"/>
            <w:tabs>
              <w:tab w:val="right" w:pos="9350"/>
            </w:tabs>
            <w:rPr>
              <w:rFonts w:asciiTheme="minorHAnsi" w:eastAsiaTheme="minorEastAsia" w:hAnsiTheme="minorHAnsi" w:cstheme="minorBidi"/>
              <w:noProof/>
            </w:rPr>
          </w:pPr>
          <w:hyperlink w:anchor="_Toc96855052" w:history="1">
            <w:r w:rsidRPr="00005614">
              <w:rPr>
                <w:rStyle w:val="Hyperlnk"/>
                <w:noProof/>
              </w:rPr>
              <w:t>Principer för sektionens grupperingar</w:t>
            </w:r>
            <w:r>
              <w:rPr>
                <w:noProof/>
                <w:webHidden/>
              </w:rPr>
              <w:tab/>
            </w:r>
            <w:r>
              <w:rPr>
                <w:noProof/>
                <w:webHidden/>
              </w:rPr>
              <w:fldChar w:fldCharType="begin"/>
            </w:r>
            <w:r>
              <w:rPr>
                <w:noProof/>
                <w:webHidden/>
              </w:rPr>
              <w:instrText xml:space="preserve"> PAGEREF _Toc96855052 \h </w:instrText>
            </w:r>
            <w:r>
              <w:rPr>
                <w:noProof/>
                <w:webHidden/>
              </w:rPr>
            </w:r>
            <w:r>
              <w:rPr>
                <w:noProof/>
                <w:webHidden/>
              </w:rPr>
              <w:fldChar w:fldCharType="separate"/>
            </w:r>
            <w:r>
              <w:rPr>
                <w:noProof/>
                <w:webHidden/>
              </w:rPr>
              <w:t>22</w:t>
            </w:r>
            <w:r>
              <w:rPr>
                <w:noProof/>
                <w:webHidden/>
              </w:rPr>
              <w:fldChar w:fldCharType="end"/>
            </w:r>
          </w:hyperlink>
        </w:p>
        <w:p w14:paraId="26334474" w14:textId="670CD6E3" w:rsidR="00095D48" w:rsidRDefault="007D404C">
          <w:r>
            <w:fldChar w:fldCharType="end"/>
          </w:r>
        </w:p>
      </w:sdtContent>
    </w:sdt>
    <w:p w14:paraId="17D5D3E2" w14:textId="77777777" w:rsidR="00095D48" w:rsidRDefault="007D404C">
      <w:pPr>
        <w:rPr>
          <w:rFonts w:ascii="Calibri" w:eastAsia="Calibri" w:hAnsi="Calibri" w:cs="Calibri"/>
          <w:color w:val="3C78D8"/>
          <w:sz w:val="32"/>
          <w:szCs w:val="32"/>
        </w:rPr>
      </w:pPr>
      <w:r>
        <w:rPr>
          <w:rFonts w:ascii="Calibri" w:eastAsia="Calibri" w:hAnsi="Calibri" w:cs="Calibri"/>
          <w:color w:val="3C78D8"/>
          <w:sz w:val="32"/>
          <w:szCs w:val="32"/>
        </w:rPr>
        <w:t>Bilagor</w:t>
      </w:r>
    </w:p>
    <w:p w14:paraId="012E525B" w14:textId="77777777" w:rsidR="00095D48" w:rsidRDefault="007D404C">
      <w:pPr>
        <w:numPr>
          <w:ilvl w:val="0"/>
          <w:numId w:val="23"/>
        </w:numPr>
        <w:pBdr>
          <w:top w:val="nil"/>
          <w:left w:val="nil"/>
          <w:bottom w:val="nil"/>
          <w:right w:val="nil"/>
          <w:between w:val="nil"/>
        </w:pBdr>
        <w:rPr>
          <w:color w:val="000000"/>
        </w:rPr>
      </w:pPr>
      <w:r>
        <w:rPr>
          <w:color w:val="000000"/>
        </w:rPr>
        <w:t>Säsongsspecifik information</w:t>
      </w:r>
    </w:p>
    <w:p w14:paraId="691A2AF2" w14:textId="77777777" w:rsidR="00095D48" w:rsidRDefault="007D404C">
      <w:r>
        <w:br w:type="page"/>
      </w:r>
    </w:p>
    <w:p w14:paraId="2BEE8778" w14:textId="77777777" w:rsidR="00095D48" w:rsidRDefault="007D404C">
      <w:pPr>
        <w:pStyle w:val="Rubrik1"/>
        <w:rPr>
          <w:b/>
        </w:rPr>
      </w:pPr>
      <w:bookmarkStart w:id="1" w:name="_Toc96855000"/>
      <w:r>
        <w:rPr>
          <w:b/>
        </w:rPr>
        <w:lastRenderedPageBreak/>
        <w:t>Övergripande verksamhetsinformation</w:t>
      </w:r>
      <w:bookmarkEnd w:id="1"/>
    </w:p>
    <w:p w14:paraId="78CFC7B4" w14:textId="77777777" w:rsidR="00095D48" w:rsidRDefault="007D404C">
      <w:pPr>
        <w:pBdr>
          <w:bottom w:val="none" w:sz="0" w:space="8" w:color="000000"/>
        </w:pBdr>
        <w:shd w:val="clear" w:color="auto" w:fill="FFFFFF"/>
        <w:spacing w:line="310" w:lineRule="auto"/>
        <w:rPr>
          <w:highlight w:val="white"/>
        </w:rPr>
      </w:pPr>
      <w:r>
        <w:rPr>
          <w:highlight w:val="white"/>
        </w:rPr>
        <w:t>Grunden för IFK Mariefreds verksamhet är att så många som möjligt ska idrotta så länge som möjligt. Föreningen bedriver huvudsakligen barn- och ungdomsverksamhet med fokus på breddidrott.</w:t>
      </w:r>
    </w:p>
    <w:p w14:paraId="562D3EAC" w14:textId="77777777" w:rsidR="00095D48" w:rsidRDefault="007D404C">
      <w:r>
        <w:t xml:space="preserve">Ishockeysektionen bedriver verksamhet för barn med start i skridskoskolan som vänder sig till de yngsta, till ungdomar - upp till minst 15 år. Sektionen vill skapa de bästa förutsättningar för att alla skall få möjlighet till att utvecklas som ishockeyspelare och lära sig kamratskap, laganda och fair play. </w:t>
      </w:r>
    </w:p>
    <w:p w14:paraId="20CA371C" w14:textId="77777777" w:rsidR="00095D48" w:rsidRDefault="00095D48"/>
    <w:p w14:paraId="08B0F2DC" w14:textId="77777777" w:rsidR="00095D48" w:rsidRDefault="007D404C">
      <w:pPr>
        <w:pBdr>
          <w:bottom w:val="none" w:sz="0" w:space="8" w:color="000000"/>
        </w:pBdr>
        <w:shd w:val="clear" w:color="auto" w:fill="FFFFFF"/>
        <w:spacing w:line="310" w:lineRule="auto"/>
        <w:rPr>
          <w:highlight w:val="white"/>
        </w:rPr>
      </w:pPr>
      <w:r>
        <w:rPr>
          <w:highlight w:val="white"/>
        </w:rPr>
        <w:t>Sektionen vill introducera barn- och ungdomar till hockeyn och utbilda dem på bästa sätt för att kunna ha glädje av spelet så länge som möjligt. Samtidigt vill vi bidra till att fostra våra barn- och ungdomar till goda vuxna som tar hänsyn till och bryr sig om andra och varandra.</w:t>
      </w:r>
    </w:p>
    <w:p w14:paraId="0761928E" w14:textId="77777777" w:rsidR="00095D48" w:rsidRDefault="00095D48">
      <w:pPr>
        <w:pBdr>
          <w:bottom w:val="none" w:sz="0" w:space="8" w:color="000000"/>
        </w:pBdr>
        <w:shd w:val="clear" w:color="auto" w:fill="FFFFFF"/>
        <w:spacing w:line="310" w:lineRule="auto"/>
        <w:rPr>
          <w:highlight w:val="white"/>
        </w:rPr>
      </w:pPr>
    </w:p>
    <w:p w14:paraId="454000A4" w14:textId="77777777" w:rsidR="00095D48" w:rsidRDefault="007D404C">
      <w:pPr>
        <w:pBdr>
          <w:bottom w:val="none" w:sz="0" w:space="8" w:color="000000"/>
        </w:pBdr>
        <w:shd w:val="clear" w:color="auto" w:fill="FFFFFF"/>
        <w:spacing w:line="310" w:lineRule="auto"/>
        <w:rPr>
          <w:highlight w:val="white"/>
        </w:rPr>
      </w:pPr>
      <w:bookmarkStart w:id="2" w:name="_heading=h.1fob9te" w:colFirst="0" w:colLast="0"/>
      <w:bookmarkEnd w:id="2"/>
      <w:r>
        <w:rPr>
          <w:highlight w:val="white"/>
        </w:rPr>
        <w:t xml:space="preserve">Med ovanstående sagt är vårt huvudsakliga fokus att utveckla hockeyspelare, både individuellt och som lagspelare där teknik, motorik, styrka och spelsinne är viktiga inslag. Vi är övertygade om att vi kan ge våra spelare den utveckling de behöver i hemmamiljö för att kunna utöva hockey, oavsett nivå, när de kommit upp i junior- och senioråldern. Detta kräver dock att vi följer varje individs utveckling och ger var och en de utmaningar som de bäst behöver. </w:t>
      </w:r>
    </w:p>
    <w:p w14:paraId="4365701D" w14:textId="77777777" w:rsidR="00095D48" w:rsidRDefault="007D404C">
      <w:r>
        <w:t xml:space="preserve">Till IFK Mariefred kommer spelare från hela Strängnäs kommun, men vårt huvudsakliga upptagningsområde är kommundelen Mariefred med sina grannar Stallarholmen och Åkers styckebruk. Utgångspunkten enligt överenskommelse med Åker/Strängnäs HC är att IFK bedriver skridskoskola i Åker/Mariefred och Å/S i Strängnäs och att spelarna därefter fortsätter sin utveckling i respektive förening.  </w:t>
      </w:r>
      <w:r>
        <w:br/>
      </w:r>
    </w:p>
    <w:p w14:paraId="258AEEE4" w14:textId="77777777" w:rsidR="00095D48" w:rsidRDefault="007D404C">
      <w:r>
        <w:t xml:space="preserve">Förutom alla barn och ungdomar i verksamheten så engagerar sektionen drygt 40 ledare i olika funktioner. En absolut nödvändighet för att kunna driva den här omfattande verksamheten är att vi är många som hjälper till. </w:t>
      </w:r>
    </w:p>
    <w:p w14:paraId="5DFB58F3" w14:textId="77777777" w:rsidR="00095D48" w:rsidRDefault="00095D48"/>
    <w:p w14:paraId="0E903DFE" w14:textId="77777777" w:rsidR="00095D48" w:rsidRDefault="007D404C">
      <w:r>
        <w:t xml:space="preserve">Verksamheten är företrädesvis förlagd till de två ishallarna i Åkers Styckebruk och Mariefred. I Mariefred finns också vår kanslilokal. </w:t>
      </w:r>
    </w:p>
    <w:p w14:paraId="4EA6F956" w14:textId="77777777" w:rsidR="00095D48" w:rsidRDefault="007D404C">
      <w:pPr>
        <w:rPr>
          <w:sz w:val="32"/>
          <w:szCs w:val="32"/>
        </w:rPr>
      </w:pPr>
      <w:r>
        <w:br w:type="page"/>
      </w:r>
    </w:p>
    <w:p w14:paraId="76B83DB1" w14:textId="77777777" w:rsidR="00095D48" w:rsidRDefault="007D404C">
      <w:pPr>
        <w:pStyle w:val="Rubrik2"/>
        <w:rPr>
          <w:sz w:val="40"/>
          <w:szCs w:val="40"/>
        </w:rPr>
      </w:pPr>
      <w:bookmarkStart w:id="3" w:name="_Toc96855001"/>
      <w:r>
        <w:lastRenderedPageBreak/>
        <w:t>Hemmaplansmodellen – med individens bästa för ögonen</w:t>
      </w:r>
      <w:bookmarkEnd w:id="3"/>
    </w:p>
    <w:p w14:paraId="1523AD42" w14:textId="77777777" w:rsidR="00095D48" w:rsidRDefault="007D404C">
      <w:pPr>
        <w:spacing w:after="300" w:line="240" w:lineRule="auto"/>
      </w:pPr>
      <w:r>
        <w:t>I lagsport anses hemmaplan vara en fördel. Men det är inte bara den jublande publiken eller det sista bytet som skapar fördelen. Utan framförallt tryggheten i att känna sig hemma. Det är en trygghet som hjälper till att skapa modigare beslut både på och utanför isen. Som bygger välmående och presterande individer och lag. Som ger större bredd och vassare spets.</w:t>
      </w:r>
    </w:p>
    <w:p w14:paraId="14BA7D7E" w14:textId="77777777" w:rsidR="00095D48" w:rsidRDefault="007D404C">
      <w:pPr>
        <w:spacing w:after="300" w:line="240" w:lineRule="auto"/>
      </w:pPr>
      <w:r>
        <w:t>Att komma in i hallen ska vara som att komma till sitt andra hem. Och när det krävs – sitt första. En plats anpassad efter varje individs unika förutsättningar, skapad för att ge de bästa resultaten i flera dimensioner. Med rätt verktyg, kunskap och stöd kan vi skapa den platsen.</w:t>
      </w:r>
    </w:p>
    <w:p w14:paraId="516D0D4F" w14:textId="77777777" w:rsidR="00095D48" w:rsidRDefault="007D404C">
      <w:pPr>
        <w:spacing w:after="300"/>
      </w:pPr>
      <w:r>
        <w:t>Vi vill ge alla spelare möjlighet att lära sig färdigheter inom tekniska, taktiska, fysiologiska och psykosociala delar. För att möjliggöra detta måste tränare, föreningar och föräldrar tillsammans vara med och skapa dessa miljöer. Därför har Svenska ishockeyförbundet tagit fram Hemmaplansmodellen – en vägvisare för tränare, föreningar och föräldrar med målet att skapa ett livslångt intresse för hockey, personlig utveckling och prestationer i världsklass.</w:t>
      </w:r>
    </w:p>
    <w:p w14:paraId="5FA474ED" w14:textId="77777777" w:rsidR="00095D48" w:rsidRDefault="007D404C">
      <w:pPr>
        <w:spacing w:after="300" w:line="240" w:lineRule="auto"/>
      </w:pPr>
      <w:r>
        <w:t>Modellen pekar ut den riktning hockeyförbundet valt att gå med svensk barn- och ungdomsishockey.</w:t>
      </w:r>
    </w:p>
    <w:p w14:paraId="43269126" w14:textId="77777777" w:rsidR="00095D48" w:rsidRDefault="007D404C">
      <w:pPr>
        <w:spacing w:after="300" w:line="240" w:lineRule="auto"/>
      </w:pPr>
      <w:r>
        <w:t>Modellen bygger på fyra principer:</w:t>
      </w:r>
    </w:p>
    <w:p w14:paraId="399B2B9B" w14:textId="77777777" w:rsidR="00095D48" w:rsidRDefault="007D404C">
      <w:pPr>
        <w:numPr>
          <w:ilvl w:val="0"/>
          <w:numId w:val="3"/>
        </w:numPr>
        <w:pBdr>
          <w:top w:val="nil"/>
          <w:left w:val="nil"/>
          <w:bottom w:val="nil"/>
          <w:right w:val="nil"/>
          <w:between w:val="nil"/>
        </w:pBdr>
      </w:pPr>
      <w:r>
        <w:rPr>
          <w:color w:val="000000"/>
        </w:rPr>
        <w:t>Sätt människan i fokus</w:t>
      </w:r>
    </w:p>
    <w:p w14:paraId="10E4BA1F" w14:textId="77777777" w:rsidR="00095D48" w:rsidRDefault="007D404C">
      <w:pPr>
        <w:numPr>
          <w:ilvl w:val="0"/>
          <w:numId w:val="3"/>
        </w:numPr>
        <w:pBdr>
          <w:top w:val="nil"/>
          <w:left w:val="nil"/>
          <w:bottom w:val="nil"/>
          <w:right w:val="nil"/>
          <w:between w:val="nil"/>
        </w:pBdr>
      </w:pPr>
      <w:r>
        <w:rPr>
          <w:color w:val="000000"/>
        </w:rPr>
        <w:t>Ge alla chansen att utvecklas</w:t>
      </w:r>
    </w:p>
    <w:p w14:paraId="31C4DE73" w14:textId="77777777" w:rsidR="00095D48" w:rsidRDefault="007D404C">
      <w:pPr>
        <w:numPr>
          <w:ilvl w:val="0"/>
          <w:numId w:val="3"/>
        </w:numPr>
        <w:pBdr>
          <w:top w:val="nil"/>
          <w:left w:val="nil"/>
          <w:bottom w:val="nil"/>
          <w:right w:val="nil"/>
          <w:between w:val="nil"/>
        </w:pBdr>
      </w:pPr>
      <w:r>
        <w:rPr>
          <w:color w:val="000000"/>
        </w:rPr>
        <w:t>Anpassa träning och match efter målgrupp</w:t>
      </w:r>
    </w:p>
    <w:p w14:paraId="6896BB8A" w14:textId="77777777" w:rsidR="00095D48" w:rsidRDefault="007D404C">
      <w:pPr>
        <w:numPr>
          <w:ilvl w:val="0"/>
          <w:numId w:val="3"/>
        </w:numPr>
        <w:pBdr>
          <w:top w:val="nil"/>
          <w:left w:val="nil"/>
          <w:bottom w:val="nil"/>
          <w:right w:val="nil"/>
          <w:between w:val="nil"/>
        </w:pBdr>
      </w:pPr>
      <w:r>
        <w:rPr>
          <w:color w:val="000000"/>
        </w:rPr>
        <w:t>Bedriv en allsidig träning</w:t>
      </w:r>
    </w:p>
    <w:p w14:paraId="79A58E32" w14:textId="77777777" w:rsidR="00095D48" w:rsidRDefault="00095D48">
      <w:pPr>
        <w:rPr>
          <w:highlight w:val="white"/>
        </w:rPr>
      </w:pPr>
    </w:p>
    <w:p w14:paraId="5F4D1809" w14:textId="77777777" w:rsidR="00095D48" w:rsidRDefault="007D404C">
      <w:pPr>
        <w:rPr>
          <w:b/>
          <w:sz w:val="40"/>
          <w:szCs w:val="40"/>
          <w:highlight w:val="white"/>
        </w:rPr>
      </w:pPr>
      <w:r>
        <w:rPr>
          <w:highlight w:val="white"/>
        </w:rPr>
        <w:t>Inom IFK Mariefred följer vi hemmaplansmodellens intentioner i allt vi gör.</w:t>
      </w:r>
      <w:r>
        <w:br w:type="page"/>
      </w:r>
    </w:p>
    <w:p w14:paraId="2BA0057C" w14:textId="77777777" w:rsidR="00095D48" w:rsidRDefault="007D404C">
      <w:pPr>
        <w:pStyle w:val="Rubrik1"/>
        <w:rPr>
          <w:b/>
          <w:highlight w:val="white"/>
        </w:rPr>
      </w:pPr>
      <w:bookmarkStart w:id="4" w:name="_Toc96855002"/>
      <w:r>
        <w:rPr>
          <w:b/>
          <w:highlight w:val="white"/>
        </w:rPr>
        <w:lastRenderedPageBreak/>
        <w:t>Hockeysektionens värdegrund &amp; värdeord</w:t>
      </w:r>
      <w:bookmarkEnd w:id="4"/>
    </w:p>
    <w:p w14:paraId="34FF3552" w14:textId="77777777" w:rsidR="00095D48" w:rsidRDefault="007D404C">
      <w:pPr>
        <w:pStyle w:val="Rubrik2"/>
      </w:pPr>
      <w:bookmarkStart w:id="5" w:name="_Toc96855003"/>
      <w:r>
        <w:t>Värdegrund</w:t>
      </w:r>
      <w:bookmarkEnd w:id="5"/>
    </w:p>
    <w:p w14:paraId="3DAD6B5F" w14:textId="77777777" w:rsidR="00095D48" w:rsidRDefault="007D404C">
      <w:pPr>
        <w:jc w:val="both"/>
      </w:pPr>
      <w:r>
        <w:t>Detta avsnitt syftar till att klargöra värdegrunden för ishockeysektionen inom IFK Mariefred. Ambitionen är att värdegrunden ska kunna vägleda i frågor där målkonflikter kan uppstå, men framförallt ska den leda verksamheten och dess verksamma i en och samma positiva riktning.</w:t>
      </w:r>
    </w:p>
    <w:p w14:paraId="40FCFA85" w14:textId="77777777" w:rsidR="00095D48" w:rsidRDefault="00095D48">
      <w:pPr>
        <w:jc w:val="both"/>
      </w:pPr>
    </w:p>
    <w:p w14:paraId="4423A672" w14:textId="77777777" w:rsidR="00095D48" w:rsidRDefault="007D404C">
      <w:pPr>
        <w:jc w:val="both"/>
      </w:pPr>
      <w:r>
        <w:t>Värdegrunden består av nedanstående tre huvudprinciper med tillhörande beskrivningar och bidrag till förståelse.</w:t>
      </w:r>
    </w:p>
    <w:p w14:paraId="26B52CFF" w14:textId="77777777" w:rsidR="00095D48" w:rsidRDefault="00095D48"/>
    <w:p w14:paraId="0F8BF45A" w14:textId="77777777" w:rsidR="00095D48" w:rsidRDefault="007D404C">
      <w:pPr>
        <w:numPr>
          <w:ilvl w:val="0"/>
          <w:numId w:val="19"/>
        </w:numPr>
        <w:pBdr>
          <w:top w:val="nil"/>
          <w:left w:val="nil"/>
          <w:bottom w:val="nil"/>
          <w:right w:val="nil"/>
          <w:between w:val="nil"/>
        </w:pBdr>
        <w:rPr>
          <w:color w:val="000000"/>
        </w:rPr>
      </w:pPr>
      <w:r>
        <w:rPr>
          <w:color w:val="000000"/>
        </w:rPr>
        <w:t>Barnen är vårt fokus</w:t>
      </w:r>
    </w:p>
    <w:p w14:paraId="0729DFA4" w14:textId="77777777" w:rsidR="00095D48" w:rsidRDefault="007D404C">
      <w:pPr>
        <w:numPr>
          <w:ilvl w:val="0"/>
          <w:numId w:val="19"/>
        </w:numPr>
        <w:pBdr>
          <w:top w:val="nil"/>
          <w:left w:val="nil"/>
          <w:bottom w:val="nil"/>
          <w:right w:val="nil"/>
          <w:between w:val="nil"/>
        </w:pBdr>
        <w:rPr>
          <w:color w:val="000000"/>
        </w:rPr>
      </w:pPr>
      <w:r>
        <w:rPr>
          <w:color w:val="000000"/>
        </w:rPr>
        <w:t>Vi är till för alla</w:t>
      </w:r>
    </w:p>
    <w:p w14:paraId="6C7539DE" w14:textId="77777777" w:rsidR="00095D48" w:rsidRDefault="007D404C">
      <w:pPr>
        <w:numPr>
          <w:ilvl w:val="0"/>
          <w:numId w:val="19"/>
        </w:numPr>
        <w:pBdr>
          <w:top w:val="nil"/>
          <w:left w:val="nil"/>
          <w:bottom w:val="nil"/>
          <w:right w:val="nil"/>
          <w:between w:val="nil"/>
        </w:pBdr>
        <w:rPr>
          <w:color w:val="000000"/>
        </w:rPr>
      </w:pPr>
      <w:bookmarkStart w:id="6" w:name="_heading=h.3dy6vkm" w:colFirst="0" w:colLast="0"/>
      <w:bookmarkEnd w:id="6"/>
      <w:r>
        <w:rPr>
          <w:color w:val="000000"/>
        </w:rPr>
        <w:t>Vi utbildar långsiktigt</w:t>
      </w:r>
    </w:p>
    <w:p w14:paraId="6839E8B1" w14:textId="77777777" w:rsidR="00095D48" w:rsidRDefault="007D404C">
      <w:pPr>
        <w:pStyle w:val="Rubrik3"/>
      </w:pPr>
      <w:bookmarkStart w:id="7" w:name="_Toc96855004"/>
      <w:r>
        <w:t>Barnen är vårt fokus</w:t>
      </w:r>
      <w:bookmarkEnd w:id="7"/>
    </w:p>
    <w:p w14:paraId="10A0AFA3" w14:textId="77777777" w:rsidR="00095D48" w:rsidRDefault="007D404C">
      <w:pPr>
        <w:jc w:val="both"/>
      </w:pPr>
      <w:r>
        <w:rPr>
          <w:i/>
          <w:color w:val="0070C0"/>
        </w:rPr>
        <w:t>I IFK Mariefred är barnen i fokus. Här ser vi varje individ med sina specifika behov, styrkor och utvecklingsmöjligheter.</w:t>
      </w:r>
      <w:r>
        <w:rPr>
          <w:i/>
          <w:color w:val="0070C0"/>
        </w:rPr>
        <w:br/>
      </w:r>
      <w:r>
        <w:t xml:space="preserve">Hockeysektionen med dess ledare har alltid barnens bästa i fokus. Enligt barnkonventionen ska vi se till varje barn och dess individuella behov. Vi balanserar barnens individuella behov med det som krävs av den som är en del av en grupp eller ett lag. Sektionens intäkter går alltid till något som i slutändan gynnar barnen. </w:t>
      </w:r>
    </w:p>
    <w:p w14:paraId="7F7EB1D0" w14:textId="77777777" w:rsidR="00095D48" w:rsidRDefault="007D404C">
      <w:pPr>
        <w:pStyle w:val="Rubrik3"/>
      </w:pPr>
      <w:bookmarkStart w:id="8" w:name="_Toc96855005"/>
      <w:r>
        <w:t>Vi är till för alla</w:t>
      </w:r>
      <w:bookmarkEnd w:id="8"/>
    </w:p>
    <w:p w14:paraId="3A788235" w14:textId="77777777" w:rsidR="00095D48" w:rsidRDefault="007D404C">
      <w:pPr>
        <w:jc w:val="both"/>
        <w:rPr>
          <w:i/>
          <w:color w:val="0070C0"/>
        </w:rPr>
      </w:pPr>
      <w:r>
        <w:rPr>
          <w:i/>
          <w:color w:val="0070C0"/>
        </w:rPr>
        <w:t>Vi älskar att tävla, vi gör det tillsammans och utan att det sker på någons bekostnad. Här ger vi utveckling utifrån varje individs förutsättningar.</w:t>
      </w:r>
    </w:p>
    <w:p w14:paraId="3C27F8A8" w14:textId="77777777" w:rsidR="00095D48" w:rsidRDefault="007D404C">
      <w:pPr>
        <w:jc w:val="both"/>
        <w:rPr>
          <w:i/>
          <w:color w:val="0070C0"/>
          <w:sz w:val="32"/>
          <w:szCs w:val="32"/>
        </w:rPr>
      </w:pPr>
      <w:r>
        <w:t>Vi är en breddförening i ett litet samhälle och alla barn behövs för att det ska finnas lag att spela i. Hos oss erbjuds därför en kvalitativ verksamhet för alla barn upp till och med högstadieåldern som vill ägna sig åt hockey. Det innebär att vi tillhandahåller utvecklingsmöjligheter för alla oavsett nivå och oavsett vilken möjlighet barnen har av ekonomisk stöttning hemifrån. Vår strävan är att ingen ska sluta spela hockey i Mariefred för att verksamheten inte håller tillräckligt hög kvalitet eller kostar för mycket.</w:t>
      </w:r>
    </w:p>
    <w:p w14:paraId="647B10DB" w14:textId="77777777" w:rsidR="00095D48" w:rsidRDefault="007D404C">
      <w:pPr>
        <w:spacing w:before="240" w:after="160" w:line="256" w:lineRule="auto"/>
      </w:pPr>
      <w:r>
        <w:t>Vi erbjuder bl.a. följande för att stimulera barnen på rätt nivå:</w:t>
      </w:r>
    </w:p>
    <w:p w14:paraId="60429ADE" w14:textId="77777777" w:rsidR="00095D48" w:rsidRDefault="007D404C">
      <w:pPr>
        <w:numPr>
          <w:ilvl w:val="0"/>
          <w:numId w:val="5"/>
        </w:numPr>
        <w:spacing w:line="256" w:lineRule="auto"/>
      </w:pPr>
      <w:r>
        <w:t>Genomarbetade, väl förberedda och nivåanpassade träningar med inslag av teknik, styrka, kondition och skadeförebyggande övningar på och utanför is enligt Svenska ishockeyförbundets rekommendationer</w:t>
      </w:r>
    </w:p>
    <w:p w14:paraId="763C1368" w14:textId="499134BC" w:rsidR="00095D48" w:rsidRDefault="007D404C">
      <w:pPr>
        <w:numPr>
          <w:ilvl w:val="0"/>
          <w:numId w:val="5"/>
        </w:numPr>
        <w:spacing w:line="256" w:lineRule="auto"/>
      </w:pPr>
      <w:r>
        <w:t xml:space="preserve">Möjlighet att träna och spela match med flera åldersgrupper och där detta känns naturligt eftersom alla känner alla och vi är </w:t>
      </w:r>
      <w:r w:rsidRPr="007D404C">
        <w:rPr>
          <w:b/>
          <w:bCs/>
        </w:rPr>
        <w:t>ett</w:t>
      </w:r>
      <w:r>
        <w:t xml:space="preserve"> IFK Mariefred</w:t>
      </w:r>
    </w:p>
    <w:p w14:paraId="79C17809" w14:textId="77777777" w:rsidR="00095D48" w:rsidRDefault="007D404C">
      <w:pPr>
        <w:numPr>
          <w:ilvl w:val="0"/>
          <w:numId w:val="5"/>
        </w:numPr>
        <w:spacing w:line="256" w:lineRule="auto"/>
      </w:pPr>
      <w:r>
        <w:t>Personliga utvecklingssamtal och -planer för varje spelare från U12 och uppåt</w:t>
      </w:r>
    </w:p>
    <w:p w14:paraId="0E26E9D5" w14:textId="77777777" w:rsidR="00095D48" w:rsidRDefault="007D404C">
      <w:pPr>
        <w:numPr>
          <w:ilvl w:val="0"/>
          <w:numId w:val="5"/>
        </w:numPr>
        <w:spacing w:line="256" w:lineRule="auto"/>
      </w:pPr>
      <w:r>
        <w:t>Möjlighet till cuper, träningsläger, osv</w:t>
      </w:r>
    </w:p>
    <w:p w14:paraId="05E54DE6" w14:textId="77777777" w:rsidR="00095D48" w:rsidRDefault="007D404C">
      <w:pPr>
        <w:numPr>
          <w:ilvl w:val="0"/>
          <w:numId w:val="5"/>
        </w:numPr>
        <w:spacing w:line="256" w:lineRule="auto"/>
      </w:pPr>
      <w:r>
        <w:t xml:space="preserve">Ledare som är föredömen och brinner för att barnen ska växa som människor och hockeyspelare </w:t>
      </w:r>
    </w:p>
    <w:p w14:paraId="48EA28E7" w14:textId="77777777" w:rsidR="00095D48" w:rsidRDefault="007D404C">
      <w:pPr>
        <w:numPr>
          <w:ilvl w:val="0"/>
          <w:numId w:val="5"/>
        </w:numPr>
        <w:spacing w:after="160" w:line="256" w:lineRule="auto"/>
      </w:pPr>
      <w:r>
        <w:t>Fostra förberedelse</w:t>
      </w:r>
    </w:p>
    <w:p w14:paraId="5A2FF02C" w14:textId="77777777" w:rsidR="00095D48" w:rsidRDefault="007D404C">
      <w:pPr>
        <w:pStyle w:val="Rubrik3"/>
        <w:spacing w:before="0"/>
      </w:pPr>
      <w:bookmarkStart w:id="9" w:name="_Toc96855006"/>
      <w:r>
        <w:lastRenderedPageBreak/>
        <w:t>Vi utbildar långsiktigt</w:t>
      </w:r>
      <w:bookmarkEnd w:id="9"/>
    </w:p>
    <w:p w14:paraId="7C1DA20B" w14:textId="77777777" w:rsidR="00095D48" w:rsidRDefault="007D404C">
      <w:pPr>
        <w:ind w:right="140"/>
        <w:jc w:val="both"/>
        <w:rPr>
          <w:i/>
          <w:color w:val="0070C0"/>
        </w:rPr>
      </w:pPr>
      <w:r>
        <w:rPr>
          <w:i/>
          <w:color w:val="0070C0"/>
        </w:rPr>
        <w:t>Vi älskar att träna! Vi utbildar unga människor som ska må bra och agera föredömligt såväl på som utanför isen, inte bara för den tid de finns i nuvarande lag utan för livet.</w:t>
      </w:r>
    </w:p>
    <w:p w14:paraId="17DE8CF0" w14:textId="77777777" w:rsidR="00095D48" w:rsidRDefault="007D404C">
      <w:pPr>
        <w:ind w:right="140"/>
        <w:jc w:val="both"/>
        <w:rPr>
          <w:color w:val="0070C0"/>
        </w:rPr>
      </w:pPr>
      <w:r>
        <w:t>Vår verksamhet finns till för att våra utövare ska må bra hela livet. Vi tränar för att ha roligt, utvecklas och skapa möjligheter för att vinna hockeymatcher, men framförallt för att skapa en grund för ett livslångt idrottande och ett hälsosamt liv. Det är positivt om barnen kan prova på och ges möjlighet att delta i olika fritidssysselsättningar, oavsett om det är annan idrott, kulturorienterade aktiviteter eller något annat som utvecklar dem som individer. I våra äldre åldersgrupper krävs ett kontinuerligt och fokuserat deltagande (konkretisera fostran!) för att ges möjlighet att delta i matchsammanhang, men huvudinriktningen är att aktiviteter i andra sektioner i föreningen inte ska hindra matchspel i hockey.</w:t>
      </w:r>
    </w:p>
    <w:p w14:paraId="4FD1A04A" w14:textId="77777777" w:rsidR="00095D48" w:rsidRDefault="007D404C">
      <w:pPr>
        <w:pStyle w:val="Rubrik2"/>
      </w:pPr>
      <w:bookmarkStart w:id="10" w:name="_Toc96855007"/>
      <w:r>
        <w:t>Värdeord</w:t>
      </w:r>
      <w:bookmarkEnd w:id="10"/>
    </w:p>
    <w:p w14:paraId="37FF0D33" w14:textId="77777777" w:rsidR="00095D48" w:rsidRDefault="007D404C">
      <w:r>
        <w:t>Våra värdeord syftar till att ytterligare förstärka det som vi vill stå för:</w:t>
      </w:r>
    </w:p>
    <w:p w14:paraId="4EAA40F5" w14:textId="77777777" w:rsidR="00095D48" w:rsidRDefault="00095D48"/>
    <w:p w14:paraId="748AD244" w14:textId="77777777" w:rsidR="00095D48" w:rsidRDefault="007D404C">
      <w:pPr>
        <w:numPr>
          <w:ilvl w:val="0"/>
          <w:numId w:val="19"/>
        </w:numPr>
        <w:pBdr>
          <w:top w:val="nil"/>
          <w:left w:val="nil"/>
          <w:bottom w:val="nil"/>
          <w:right w:val="nil"/>
          <w:between w:val="nil"/>
        </w:pBdr>
        <w:rPr>
          <w:color w:val="000000"/>
        </w:rPr>
      </w:pPr>
      <w:r>
        <w:rPr>
          <w:color w:val="000000"/>
        </w:rPr>
        <w:t>Glädje</w:t>
      </w:r>
    </w:p>
    <w:p w14:paraId="0CB15DB0" w14:textId="77777777" w:rsidR="00095D48" w:rsidRDefault="007D404C">
      <w:pPr>
        <w:numPr>
          <w:ilvl w:val="0"/>
          <w:numId w:val="19"/>
        </w:numPr>
        <w:pBdr>
          <w:top w:val="nil"/>
          <w:left w:val="nil"/>
          <w:bottom w:val="nil"/>
          <w:right w:val="nil"/>
          <w:between w:val="nil"/>
        </w:pBdr>
        <w:rPr>
          <w:color w:val="000000"/>
        </w:rPr>
      </w:pPr>
      <w:r>
        <w:rPr>
          <w:color w:val="000000"/>
        </w:rPr>
        <w:t xml:space="preserve">Kamratskap </w:t>
      </w:r>
    </w:p>
    <w:p w14:paraId="0B63DA78" w14:textId="77777777" w:rsidR="00095D48" w:rsidRDefault="007D404C">
      <w:pPr>
        <w:numPr>
          <w:ilvl w:val="0"/>
          <w:numId w:val="19"/>
        </w:numPr>
        <w:pBdr>
          <w:top w:val="nil"/>
          <w:left w:val="nil"/>
          <w:bottom w:val="nil"/>
          <w:right w:val="nil"/>
          <w:between w:val="nil"/>
        </w:pBdr>
        <w:rPr>
          <w:color w:val="000000"/>
        </w:rPr>
      </w:pPr>
      <w:r>
        <w:rPr>
          <w:color w:val="000000"/>
        </w:rPr>
        <w:t>Målmedvetenhet</w:t>
      </w:r>
    </w:p>
    <w:p w14:paraId="10C0E38C" w14:textId="77777777" w:rsidR="00095D48" w:rsidRDefault="00095D48">
      <w:pPr>
        <w:jc w:val="center"/>
        <w:rPr>
          <w:b/>
          <w:color w:val="3C78D8"/>
          <w:sz w:val="34"/>
          <w:szCs w:val="34"/>
          <w:highlight w:val="white"/>
        </w:rPr>
      </w:pPr>
    </w:p>
    <w:p w14:paraId="52E61CF1" w14:textId="77777777" w:rsidR="00095D48" w:rsidRDefault="007D404C">
      <w:pPr>
        <w:pBdr>
          <w:bottom w:val="none" w:sz="0" w:space="8" w:color="000000"/>
        </w:pBdr>
        <w:shd w:val="clear" w:color="auto" w:fill="FFFFFF"/>
        <w:spacing w:line="310" w:lineRule="auto"/>
        <w:jc w:val="both"/>
        <w:rPr>
          <w:highlight w:val="white"/>
        </w:rPr>
      </w:pPr>
      <w:r>
        <w:rPr>
          <w:b/>
          <w:i/>
          <w:color w:val="3C78D8"/>
          <w:highlight w:val="white"/>
        </w:rPr>
        <w:t>Glädje</w:t>
      </w:r>
      <w:r>
        <w:rPr>
          <w:highlight w:val="white"/>
        </w:rPr>
        <w:t xml:space="preserve"> är den känsla som får alla aktiva att vilja engagera sig i vårt lag, anledningen till att vi återkommer till träningarna, att orka uppbringa den energi som krävs för att genomföra de stundtals krävande fysiska påfrestningar som sporten ishockey förutsätter.</w:t>
      </w:r>
    </w:p>
    <w:p w14:paraId="60F13466" w14:textId="77777777" w:rsidR="00095D48" w:rsidRDefault="00095D48">
      <w:pPr>
        <w:pBdr>
          <w:bottom w:val="none" w:sz="0" w:space="8" w:color="000000"/>
        </w:pBdr>
        <w:shd w:val="clear" w:color="auto" w:fill="FFFFFF"/>
        <w:spacing w:line="310" w:lineRule="auto"/>
        <w:jc w:val="both"/>
        <w:rPr>
          <w:highlight w:val="white"/>
        </w:rPr>
      </w:pPr>
    </w:p>
    <w:p w14:paraId="207407A5" w14:textId="77777777" w:rsidR="00095D48" w:rsidRDefault="007D404C">
      <w:pPr>
        <w:pBdr>
          <w:bottom w:val="none" w:sz="0" w:space="8" w:color="000000"/>
        </w:pBdr>
        <w:shd w:val="clear" w:color="auto" w:fill="FFFFFF"/>
        <w:spacing w:line="310" w:lineRule="auto"/>
        <w:jc w:val="both"/>
        <w:rPr>
          <w:highlight w:val="white"/>
        </w:rPr>
      </w:pPr>
      <w:r>
        <w:rPr>
          <w:b/>
          <w:i/>
          <w:color w:val="3C78D8"/>
          <w:highlight w:val="white"/>
        </w:rPr>
        <w:t>Kamratskap</w:t>
      </w:r>
      <w:r>
        <w:rPr>
          <w:highlight w:val="white"/>
        </w:rPr>
        <w:t xml:space="preserve"> är en stor källa till glädje. Vi som människor mår bra av att uppleva en känsla av att tillhöra en grupp och ett sammanhang. I ordet kamratskap lägger vi in att behandla andra människor respektfullt och att alla bidrar till att se och uppmärksamma de andra. Vi vill sträva efter att alltid vara bra lagkamrater.</w:t>
      </w:r>
    </w:p>
    <w:p w14:paraId="1E560F93" w14:textId="77777777" w:rsidR="00095D48" w:rsidRDefault="00095D48">
      <w:pPr>
        <w:pBdr>
          <w:bottom w:val="none" w:sz="0" w:space="8" w:color="000000"/>
        </w:pBdr>
        <w:shd w:val="clear" w:color="auto" w:fill="FFFFFF"/>
        <w:spacing w:line="310" w:lineRule="auto"/>
        <w:jc w:val="both"/>
        <w:rPr>
          <w:highlight w:val="white"/>
        </w:rPr>
      </w:pPr>
    </w:p>
    <w:p w14:paraId="66A02A94" w14:textId="77777777" w:rsidR="00095D48" w:rsidRDefault="007D404C">
      <w:pPr>
        <w:pBdr>
          <w:bottom w:val="none" w:sz="0" w:space="8" w:color="000000"/>
        </w:pBdr>
        <w:shd w:val="clear" w:color="auto" w:fill="FFFFFF"/>
        <w:spacing w:line="310" w:lineRule="auto"/>
        <w:jc w:val="both"/>
        <w:rPr>
          <w:highlight w:val="white"/>
        </w:rPr>
      </w:pPr>
      <w:r>
        <w:rPr>
          <w:b/>
          <w:i/>
          <w:color w:val="3C78D8"/>
          <w:highlight w:val="white"/>
        </w:rPr>
        <w:t>Målmedvetenhet</w:t>
      </w:r>
      <w:r>
        <w:rPr>
          <w:highlight w:val="white"/>
        </w:rPr>
        <w:t xml:space="preserve"> är förknippat med att fokuserat arbeta för att uppnå ett mål. I det långa loppet är det att utveckla hockeyspelare och medmänniskor, i det allra kortaste perspektivet är det att vinna en jämn match, göra ett bra byte eller att vinna en kamp mot sin motståndare. Att uppnå ett mål är förknippat med glädje och stolthet.</w:t>
      </w:r>
    </w:p>
    <w:p w14:paraId="298E681A" w14:textId="77777777" w:rsidR="00095D48" w:rsidRDefault="00095D48">
      <w:pPr>
        <w:pBdr>
          <w:bottom w:val="none" w:sz="0" w:space="8" w:color="000000"/>
        </w:pBdr>
        <w:shd w:val="clear" w:color="auto" w:fill="FFFFFF"/>
        <w:spacing w:line="310" w:lineRule="auto"/>
        <w:jc w:val="both"/>
        <w:rPr>
          <w:highlight w:val="white"/>
        </w:rPr>
      </w:pPr>
    </w:p>
    <w:p w14:paraId="573C7C58" w14:textId="77777777" w:rsidR="00095D48" w:rsidRDefault="007D404C">
      <w:pPr>
        <w:spacing w:before="240" w:after="160" w:line="256" w:lineRule="auto"/>
        <w:jc w:val="center"/>
        <w:rPr>
          <w:rFonts w:ascii="Niagara Engraved" w:eastAsia="Niagara Engraved" w:hAnsi="Niagara Engraved" w:cs="Niagara Engraved"/>
          <w:sz w:val="44"/>
          <w:szCs w:val="44"/>
        </w:rPr>
      </w:pPr>
      <w:r>
        <w:rPr>
          <w:rFonts w:ascii="Niagara Engraved" w:eastAsia="Niagara Engraved" w:hAnsi="Niagara Engraved" w:cs="Niagara Engraved"/>
          <w:sz w:val="44"/>
          <w:szCs w:val="44"/>
        </w:rPr>
        <w:t>Målet är att ha roligt och det målet är viktigare än resultatet.</w:t>
      </w:r>
    </w:p>
    <w:p w14:paraId="467B2013" w14:textId="77777777" w:rsidR="00095D48" w:rsidRDefault="007D404C">
      <w:pPr>
        <w:spacing w:before="240" w:after="160" w:line="256" w:lineRule="auto"/>
        <w:jc w:val="center"/>
        <w:rPr>
          <w:rFonts w:ascii="Niagara Engraved" w:eastAsia="Niagara Engraved" w:hAnsi="Niagara Engraved" w:cs="Niagara Engraved"/>
          <w:b/>
          <w:sz w:val="44"/>
          <w:szCs w:val="44"/>
        </w:rPr>
      </w:pPr>
      <w:r>
        <w:rPr>
          <w:rFonts w:ascii="Niagara Engraved" w:eastAsia="Niagara Engraved" w:hAnsi="Niagara Engraved" w:cs="Niagara Engraved"/>
          <w:sz w:val="44"/>
          <w:szCs w:val="44"/>
        </w:rPr>
        <w:t xml:space="preserve">Det finns dock ingen konflikt i att vilja vinna matcher. Match är en kamp för vinst och roligast har vi när vi vinner, tillsammans. </w:t>
      </w:r>
      <w:r>
        <w:rPr>
          <w:rFonts w:ascii="Niagara Engraved" w:eastAsia="Niagara Engraved" w:hAnsi="Niagara Engraved" w:cs="Niagara Engraved"/>
          <w:b/>
          <w:sz w:val="44"/>
          <w:szCs w:val="44"/>
        </w:rPr>
        <w:t xml:space="preserve"> </w:t>
      </w:r>
    </w:p>
    <w:p w14:paraId="7C8A4626" w14:textId="77777777" w:rsidR="00095D48" w:rsidRDefault="00095D48">
      <w:pPr>
        <w:pBdr>
          <w:bottom w:val="none" w:sz="0" w:space="8" w:color="000000"/>
        </w:pBdr>
        <w:shd w:val="clear" w:color="auto" w:fill="FFFFFF"/>
        <w:spacing w:line="310" w:lineRule="auto"/>
        <w:jc w:val="both"/>
        <w:rPr>
          <w:highlight w:val="white"/>
        </w:rPr>
      </w:pPr>
    </w:p>
    <w:p w14:paraId="5FB22A6C" w14:textId="77777777" w:rsidR="00095D48" w:rsidRDefault="007D404C">
      <w:pPr>
        <w:pStyle w:val="Rubrik1"/>
        <w:rPr>
          <w:b/>
          <w:color w:val="3C78D8"/>
          <w:sz w:val="34"/>
          <w:szCs w:val="34"/>
        </w:rPr>
      </w:pPr>
      <w:r>
        <w:br w:type="page"/>
      </w:r>
      <w:bookmarkStart w:id="11" w:name="_Toc96855008"/>
      <w:r>
        <w:rPr>
          <w:b/>
        </w:rPr>
        <w:lastRenderedPageBreak/>
        <w:t>För dig som förälder</w:t>
      </w:r>
      <w:bookmarkEnd w:id="11"/>
    </w:p>
    <w:p w14:paraId="51124C92" w14:textId="77777777" w:rsidR="00095D48" w:rsidRDefault="007D404C">
      <w:pPr>
        <w:spacing w:before="240" w:after="160" w:line="256" w:lineRule="auto"/>
      </w:pPr>
      <w:r>
        <w:t>Som förälder är du det viktigaste fundamentet i ditt barns liv och utveckling. Du utgör även en viktig del i ditt barns idrottande. Som förälder är du en stor förebild för ditt barn, såväl i hockeysammanhang som utanför, varför det är oerhört viktigt att du verkar förebildligt i största möjliga utsträckning.</w:t>
      </w:r>
    </w:p>
    <w:p w14:paraId="461066FD" w14:textId="77777777" w:rsidR="00095D48" w:rsidRDefault="007D404C">
      <w:pPr>
        <w:numPr>
          <w:ilvl w:val="0"/>
          <w:numId w:val="10"/>
        </w:numPr>
        <w:spacing w:after="160" w:line="240" w:lineRule="auto"/>
      </w:pPr>
      <w:r>
        <w:t xml:space="preserve">Engagera Dig och skaffa information om föreningens mål, regler och inriktning.  </w:t>
      </w:r>
    </w:p>
    <w:p w14:paraId="7E4BCB9A" w14:textId="77777777" w:rsidR="00095D48" w:rsidRDefault="007D404C">
      <w:pPr>
        <w:numPr>
          <w:ilvl w:val="0"/>
          <w:numId w:val="10"/>
        </w:numPr>
        <w:spacing w:after="160" w:line="240" w:lineRule="auto"/>
      </w:pPr>
      <w:r>
        <w:t>Stötta laget, ledarna och föreningen genom att ställa upp som funktionär, kiosk, sekretariat mm</w:t>
      </w:r>
    </w:p>
    <w:p w14:paraId="3CCECF07" w14:textId="77777777" w:rsidR="00095D48" w:rsidRDefault="007D404C">
      <w:pPr>
        <w:numPr>
          <w:ilvl w:val="0"/>
          <w:numId w:val="10"/>
        </w:numPr>
        <w:spacing w:after="160" w:line="240" w:lineRule="auto"/>
      </w:pPr>
      <w:r>
        <w:t xml:space="preserve">Stötta, uppmuntra och var alltid positiv till barnens idrott.  </w:t>
      </w:r>
    </w:p>
    <w:p w14:paraId="64E91196" w14:textId="77777777" w:rsidR="00095D48" w:rsidRDefault="007D404C">
      <w:pPr>
        <w:numPr>
          <w:ilvl w:val="0"/>
          <w:numId w:val="10"/>
        </w:numPr>
        <w:spacing w:after="160" w:line="240" w:lineRule="auto"/>
      </w:pPr>
      <w:r>
        <w:t xml:space="preserve">Uppträd som ett vuxet föredöme och att tillåt barnen vara barn.  </w:t>
      </w:r>
    </w:p>
    <w:p w14:paraId="5C54A3B9" w14:textId="77777777" w:rsidR="00095D48" w:rsidRDefault="007D404C">
      <w:pPr>
        <w:numPr>
          <w:ilvl w:val="0"/>
          <w:numId w:val="10"/>
        </w:numPr>
        <w:spacing w:after="160" w:line="240" w:lineRule="auto"/>
      </w:pPr>
      <w:r>
        <w:t xml:space="preserve">Uppmuntra barnen till att pröva på flera idrotter.  </w:t>
      </w:r>
    </w:p>
    <w:p w14:paraId="3619D031" w14:textId="77777777" w:rsidR="00095D48" w:rsidRDefault="007D404C">
      <w:pPr>
        <w:numPr>
          <w:ilvl w:val="0"/>
          <w:numId w:val="10"/>
        </w:numPr>
        <w:spacing w:after="160" w:line="240" w:lineRule="auto"/>
      </w:pPr>
      <w:r>
        <w:t xml:space="preserve">Se till att barnen får rätt mat och tillräckligt med vila.  </w:t>
      </w:r>
    </w:p>
    <w:p w14:paraId="1754B56E" w14:textId="77777777" w:rsidR="00095D48" w:rsidRDefault="007D404C">
      <w:pPr>
        <w:numPr>
          <w:ilvl w:val="0"/>
          <w:numId w:val="10"/>
        </w:numPr>
        <w:spacing w:after="160" w:line="240" w:lineRule="auto"/>
      </w:pPr>
      <w:r>
        <w:t xml:space="preserve">Lyssna till barnens funderingar kring spelet, kamraterna och föreningen.  </w:t>
      </w:r>
    </w:p>
    <w:p w14:paraId="27C0F755" w14:textId="0321ECE7" w:rsidR="00095D48" w:rsidRDefault="007D404C">
      <w:pPr>
        <w:numPr>
          <w:ilvl w:val="0"/>
          <w:numId w:val="10"/>
        </w:numPr>
        <w:spacing w:after="160" w:line="240" w:lineRule="auto"/>
      </w:pPr>
      <w:r>
        <w:t xml:space="preserve">Stötta barnen till att de så tidigt som möjligt klarar av de praktiska frågorna på egen hand, t.ex. kontakt med ledare, knyta skridskor, sköta sin utrustning mm.  </w:t>
      </w:r>
    </w:p>
    <w:p w14:paraId="30DD3E76" w14:textId="77777777" w:rsidR="00095D48" w:rsidRDefault="007D404C">
      <w:pPr>
        <w:numPr>
          <w:ilvl w:val="0"/>
          <w:numId w:val="10"/>
        </w:numPr>
        <w:spacing w:after="160" w:line="240" w:lineRule="auto"/>
      </w:pPr>
      <w:r>
        <w:t xml:space="preserve">Skäll eller skrik aldrig på domare, ledare eller spelare. Däremot ge gärna beröm.  </w:t>
      </w:r>
    </w:p>
    <w:p w14:paraId="32B212C1" w14:textId="77777777" w:rsidR="00095D48" w:rsidRDefault="007D404C">
      <w:pPr>
        <w:numPr>
          <w:ilvl w:val="0"/>
          <w:numId w:val="10"/>
        </w:numPr>
        <w:spacing w:after="160" w:line="240" w:lineRule="auto"/>
      </w:pPr>
      <w:r>
        <w:t xml:space="preserve">Skapa en trygg och positiv stämning både runt arenan och på planen.  </w:t>
      </w:r>
    </w:p>
    <w:p w14:paraId="74864070" w14:textId="1436C421" w:rsidR="00095D48" w:rsidRDefault="007D404C">
      <w:pPr>
        <w:numPr>
          <w:ilvl w:val="0"/>
          <w:numId w:val="10"/>
        </w:numPr>
        <w:spacing w:after="160" w:line="240" w:lineRule="auto"/>
      </w:pPr>
      <w:r>
        <w:t xml:space="preserve">Tillåt barnen att misslyckas i deras försök att praktisera det de lärt sig och stötta dem till fortsatt utveckling. </w:t>
      </w:r>
    </w:p>
    <w:p w14:paraId="5D631015" w14:textId="77777777" w:rsidR="00095D48" w:rsidRDefault="007D404C">
      <w:pPr>
        <w:numPr>
          <w:ilvl w:val="0"/>
          <w:numId w:val="10"/>
        </w:numPr>
        <w:spacing w:after="160" w:line="240" w:lineRule="auto"/>
      </w:pPr>
      <w:r>
        <w:t>Respektera ledarnas sätt att bedriva verksamheten och bidra gärna genom att ge feedback - gärna i lugn och ro, vid sidan om.</w:t>
      </w:r>
    </w:p>
    <w:p w14:paraId="3C6CD829" w14:textId="77777777" w:rsidR="00095D48" w:rsidRDefault="00095D48">
      <w:pPr>
        <w:spacing w:before="240" w:after="160" w:line="256" w:lineRule="auto"/>
      </w:pPr>
    </w:p>
    <w:p w14:paraId="36AD7144" w14:textId="77777777" w:rsidR="00095D48" w:rsidRDefault="00095D48">
      <w:pPr>
        <w:spacing w:before="240" w:after="160" w:line="256" w:lineRule="auto"/>
        <w:jc w:val="center"/>
        <w:rPr>
          <w:b/>
          <w:color w:val="3C78D8"/>
        </w:rPr>
      </w:pPr>
    </w:p>
    <w:p w14:paraId="36DF0569" w14:textId="77777777" w:rsidR="00095D48" w:rsidRDefault="00095D48">
      <w:pPr>
        <w:spacing w:before="240" w:after="160" w:line="256" w:lineRule="auto"/>
        <w:rPr>
          <w:b/>
          <w:color w:val="3C78D8"/>
          <w:sz w:val="34"/>
          <w:szCs w:val="34"/>
        </w:rPr>
      </w:pPr>
    </w:p>
    <w:p w14:paraId="24DF6077" w14:textId="77777777" w:rsidR="00095D48" w:rsidRDefault="00095D48">
      <w:pPr>
        <w:spacing w:before="240" w:after="160" w:line="256" w:lineRule="auto"/>
        <w:rPr>
          <w:b/>
          <w:color w:val="3C78D8"/>
          <w:sz w:val="34"/>
          <w:szCs w:val="34"/>
        </w:rPr>
      </w:pPr>
    </w:p>
    <w:p w14:paraId="28848E79" w14:textId="77777777" w:rsidR="00095D48" w:rsidRDefault="00095D48">
      <w:pPr>
        <w:spacing w:before="240" w:after="160" w:line="256" w:lineRule="auto"/>
        <w:rPr>
          <w:b/>
          <w:color w:val="3C78D8"/>
          <w:sz w:val="34"/>
          <w:szCs w:val="34"/>
        </w:rPr>
      </w:pPr>
    </w:p>
    <w:p w14:paraId="005A7840" w14:textId="77777777" w:rsidR="00095D48" w:rsidRDefault="007D404C">
      <w:pPr>
        <w:rPr>
          <w:b/>
          <w:sz w:val="40"/>
          <w:szCs w:val="40"/>
        </w:rPr>
      </w:pPr>
      <w:r>
        <w:br w:type="page"/>
      </w:r>
    </w:p>
    <w:p w14:paraId="29C3DCE2" w14:textId="77777777" w:rsidR="00095D48" w:rsidRDefault="007D404C">
      <w:pPr>
        <w:pStyle w:val="Rubrik1"/>
        <w:rPr>
          <w:b/>
        </w:rPr>
      </w:pPr>
      <w:bookmarkStart w:id="12" w:name="_Toc96855009"/>
      <w:r>
        <w:rPr>
          <w:b/>
        </w:rPr>
        <w:lastRenderedPageBreak/>
        <w:t>För dig som ledare</w:t>
      </w:r>
      <w:bookmarkEnd w:id="12"/>
    </w:p>
    <w:p w14:paraId="59FD9554" w14:textId="77777777" w:rsidR="00095D48" w:rsidRDefault="007D404C">
      <w:pPr>
        <w:pStyle w:val="Rubrik2"/>
      </w:pPr>
      <w:bookmarkStart w:id="13" w:name="_Toc96855010"/>
      <w:r>
        <w:rPr>
          <w:sz w:val="34"/>
          <w:szCs w:val="34"/>
        </w:rPr>
        <w:t>Ledarpolicy</w:t>
      </w:r>
      <w:bookmarkEnd w:id="13"/>
    </w:p>
    <w:p w14:paraId="7056ADD3" w14:textId="77777777" w:rsidR="00095D48" w:rsidRDefault="007D404C">
      <w:pPr>
        <w:pBdr>
          <w:bottom w:val="none" w:sz="0" w:space="8" w:color="000000"/>
        </w:pBdr>
        <w:spacing w:line="310" w:lineRule="auto"/>
      </w:pPr>
      <w:r>
        <w:t>Som ledare i hockeysektionen:</w:t>
      </w:r>
    </w:p>
    <w:p w14:paraId="48577096" w14:textId="77777777" w:rsidR="00095D48" w:rsidRDefault="007D404C">
      <w:pPr>
        <w:numPr>
          <w:ilvl w:val="0"/>
          <w:numId w:val="2"/>
        </w:numPr>
        <w:pBdr>
          <w:bottom w:val="none" w:sz="0" w:space="8" w:color="000000"/>
        </w:pBdr>
        <w:spacing w:line="310" w:lineRule="auto"/>
        <w:rPr>
          <w:highlight w:val="white"/>
        </w:rPr>
      </w:pPr>
      <w:r>
        <w:t>Följer vi det som tas upp i detta dokument</w:t>
      </w:r>
    </w:p>
    <w:p w14:paraId="5D870AEC" w14:textId="77777777" w:rsidR="00095D48" w:rsidRDefault="007D404C">
      <w:pPr>
        <w:numPr>
          <w:ilvl w:val="0"/>
          <w:numId w:val="2"/>
        </w:numPr>
        <w:pBdr>
          <w:bottom w:val="none" w:sz="0" w:space="8" w:color="000000"/>
        </w:pBdr>
        <w:spacing w:line="310" w:lineRule="auto"/>
        <w:rPr>
          <w:highlight w:val="white"/>
        </w:rPr>
      </w:pPr>
      <w:r>
        <w:t>P</w:t>
      </w:r>
      <w:r>
        <w:rPr>
          <w:highlight w:val="white"/>
        </w:rPr>
        <w:t>lanerar och genomför vi åldersadekvata träningar i enlighet med riktlinjer från Svenska Ishockeyförbundet, samt bästa praxis.</w:t>
      </w:r>
    </w:p>
    <w:p w14:paraId="20BAF72C" w14:textId="77777777" w:rsidR="00095D48" w:rsidRDefault="007D404C">
      <w:pPr>
        <w:numPr>
          <w:ilvl w:val="0"/>
          <w:numId w:val="2"/>
        </w:numPr>
        <w:pBdr>
          <w:bottom w:val="none" w:sz="0" w:space="8" w:color="000000"/>
        </w:pBdr>
        <w:spacing w:line="310" w:lineRule="auto"/>
        <w:rPr>
          <w:highlight w:val="white"/>
        </w:rPr>
      </w:pPr>
      <w:r>
        <w:rPr>
          <w:highlight w:val="white"/>
        </w:rPr>
        <w:t>Agerar vi som de förebilder vi är, som ledare och människor, på och utanför isen.</w:t>
      </w:r>
    </w:p>
    <w:p w14:paraId="3FA91AFE" w14:textId="77777777" w:rsidR="00095D48" w:rsidRDefault="007D404C">
      <w:pPr>
        <w:numPr>
          <w:ilvl w:val="0"/>
          <w:numId w:val="2"/>
        </w:numPr>
        <w:pBdr>
          <w:bottom w:val="none" w:sz="0" w:space="8" w:color="000000"/>
        </w:pBdr>
        <w:spacing w:line="310" w:lineRule="auto"/>
        <w:rPr>
          <w:highlight w:val="white"/>
        </w:rPr>
      </w:pPr>
      <w:r>
        <w:rPr>
          <w:highlight w:val="white"/>
        </w:rPr>
        <w:t>Arbetar vi för att skapa en bra föräldrakontakt.</w:t>
      </w:r>
    </w:p>
    <w:p w14:paraId="557D4B1A" w14:textId="77777777" w:rsidR="00095D48" w:rsidRDefault="007D404C">
      <w:pPr>
        <w:numPr>
          <w:ilvl w:val="0"/>
          <w:numId w:val="2"/>
        </w:numPr>
        <w:pBdr>
          <w:bottom w:val="none" w:sz="0" w:space="8" w:color="000000"/>
        </w:pBdr>
        <w:spacing w:line="310" w:lineRule="auto"/>
        <w:rPr>
          <w:highlight w:val="white"/>
        </w:rPr>
      </w:pPr>
      <w:r>
        <w:rPr>
          <w:highlight w:val="white"/>
        </w:rPr>
        <w:t>Arbetar vi för att skapa bra relationer till motståndare och domare.</w:t>
      </w:r>
    </w:p>
    <w:p w14:paraId="42B71390" w14:textId="77777777" w:rsidR="00095D48" w:rsidRDefault="007D404C">
      <w:pPr>
        <w:numPr>
          <w:ilvl w:val="0"/>
          <w:numId w:val="2"/>
        </w:numPr>
        <w:pBdr>
          <w:bottom w:val="none" w:sz="0" w:space="8" w:color="000000"/>
        </w:pBdr>
        <w:spacing w:line="310" w:lineRule="auto"/>
        <w:rPr>
          <w:highlight w:val="white"/>
        </w:rPr>
      </w:pPr>
      <w:r>
        <w:rPr>
          <w:highlight w:val="white"/>
        </w:rPr>
        <w:t>Gör vi vårt allra yttersta för att se och höra alla, vi är lyhörda för att försöka upptäcka signaler i spelargruppen som behöver tas om hand om.</w:t>
      </w:r>
    </w:p>
    <w:p w14:paraId="04766377" w14:textId="77777777" w:rsidR="00095D48" w:rsidRDefault="007D404C">
      <w:pPr>
        <w:numPr>
          <w:ilvl w:val="0"/>
          <w:numId w:val="2"/>
        </w:numPr>
        <w:pBdr>
          <w:bottom w:val="none" w:sz="0" w:space="8" w:color="000000"/>
        </w:pBdr>
        <w:spacing w:line="310" w:lineRule="auto"/>
        <w:rPr>
          <w:highlight w:val="white"/>
        </w:rPr>
      </w:pPr>
      <w:r>
        <w:rPr>
          <w:highlight w:val="white"/>
        </w:rPr>
        <w:t>Motarbetar vi all form av mobbning, kränkningar, diskriminering och rasism.</w:t>
      </w:r>
    </w:p>
    <w:p w14:paraId="4CD29223" w14:textId="77777777" w:rsidR="00095D48" w:rsidRDefault="007D404C">
      <w:pPr>
        <w:numPr>
          <w:ilvl w:val="0"/>
          <w:numId w:val="2"/>
        </w:numPr>
        <w:pBdr>
          <w:bottom w:val="none" w:sz="0" w:space="8" w:color="000000"/>
        </w:pBdr>
        <w:spacing w:line="310" w:lineRule="auto"/>
        <w:rPr>
          <w:highlight w:val="white"/>
        </w:rPr>
      </w:pPr>
      <w:r>
        <w:rPr>
          <w:highlight w:val="white"/>
        </w:rPr>
        <w:t xml:space="preserve">Ger vi feedback till våra spelare med respekt, när de är mottagliga för det och på ett sätt som ger spelaren möjlighet att reflektera, respondera och ta in. </w:t>
      </w:r>
    </w:p>
    <w:p w14:paraId="453D349D" w14:textId="77777777" w:rsidR="00095D48" w:rsidRDefault="007D404C">
      <w:pPr>
        <w:numPr>
          <w:ilvl w:val="0"/>
          <w:numId w:val="2"/>
        </w:numPr>
        <w:pBdr>
          <w:bottom w:val="none" w:sz="0" w:space="8" w:color="000000"/>
        </w:pBdr>
        <w:spacing w:line="310" w:lineRule="auto"/>
        <w:rPr>
          <w:highlight w:val="white"/>
        </w:rPr>
      </w:pPr>
      <w:r>
        <w:rPr>
          <w:highlight w:val="white"/>
        </w:rPr>
        <w:t xml:space="preserve">Lär vi ut hockeyns grunder på träning och låter spelarna testa det de lärt sig i matchsammanhang. </w:t>
      </w:r>
    </w:p>
    <w:p w14:paraId="58183417" w14:textId="77777777" w:rsidR="00095D48" w:rsidRDefault="007D404C">
      <w:pPr>
        <w:numPr>
          <w:ilvl w:val="0"/>
          <w:numId w:val="2"/>
        </w:numPr>
        <w:pBdr>
          <w:bottom w:val="none" w:sz="0" w:space="8" w:color="000000"/>
        </w:pBdr>
        <w:spacing w:line="310" w:lineRule="auto"/>
        <w:rPr>
          <w:highlight w:val="white"/>
        </w:rPr>
      </w:pPr>
      <w:r>
        <w:rPr>
          <w:highlight w:val="white"/>
        </w:rPr>
        <w:t xml:space="preserve">Undviker vi att styra och lära ut genom att skrika till våra spelare över sargen. </w:t>
      </w:r>
    </w:p>
    <w:p w14:paraId="33933404" w14:textId="77777777" w:rsidR="00095D48" w:rsidRDefault="007D404C">
      <w:pPr>
        <w:pStyle w:val="Rubrik2"/>
        <w:rPr>
          <w:highlight w:val="white"/>
        </w:rPr>
      </w:pPr>
      <w:bookmarkStart w:id="14" w:name="_Toc96855011"/>
      <w:r>
        <w:rPr>
          <w:highlight w:val="white"/>
        </w:rPr>
        <w:t>Ledarutbildning</w:t>
      </w:r>
      <w:bookmarkEnd w:id="14"/>
    </w:p>
    <w:p w14:paraId="313F593E" w14:textId="77777777" w:rsidR="00095D48" w:rsidRDefault="007D404C">
      <w:pPr>
        <w:pStyle w:val="Rubrik3"/>
        <w:rPr>
          <w:highlight w:val="white"/>
        </w:rPr>
      </w:pPr>
      <w:bookmarkStart w:id="15" w:name="_Toc96855012"/>
      <w:r>
        <w:rPr>
          <w:highlight w:val="white"/>
        </w:rPr>
        <w:t>Ishockeyförbundets utbildningsstege</w:t>
      </w:r>
      <w:bookmarkEnd w:id="15"/>
    </w:p>
    <w:p w14:paraId="664F668E" w14:textId="77777777" w:rsidR="00095D48" w:rsidRDefault="007D404C">
      <w:pPr>
        <w:pBdr>
          <w:bottom w:val="none" w:sz="0" w:space="8" w:color="000000"/>
        </w:pBdr>
        <w:shd w:val="clear" w:color="auto" w:fill="FFFFFF"/>
        <w:spacing w:line="310" w:lineRule="auto"/>
        <w:rPr>
          <w:color w:val="222222"/>
          <w:highlight w:val="white"/>
        </w:rPr>
      </w:pPr>
      <w:r>
        <w:rPr>
          <w:color w:val="222222"/>
          <w:highlight w:val="white"/>
        </w:rPr>
        <w:t xml:space="preserve">IFK Mariefred Ishockey skall ha bra och välutbildade instruktörer och ledare. Föreningens ledare får utbildning inom ramen för Svenska Ishockeyförbundets utbildningsstege. Alla istränare skall gå grundkursen. Huvudtränare behöver, för att få tränarlegitimation, gå den utbildning som motsvarar den aktuella ålderskullen. Då minst en ledare på plats krävs för att starta en match, bör varje lag ha åtminstone två ledare som har aktuell legitimation. Information om utbildningar och legitimationer finns på </w:t>
      </w:r>
      <w:hyperlink r:id="rId7">
        <w:r>
          <w:rPr>
            <w:color w:val="1155CC"/>
            <w:highlight w:val="white"/>
            <w:u w:val="single"/>
          </w:rPr>
          <w:t>www.swehockey.se</w:t>
        </w:r>
      </w:hyperlink>
      <w:r>
        <w:rPr>
          <w:color w:val="222222"/>
          <w:highlight w:val="white"/>
        </w:rPr>
        <w:t>, som är ishockeyförbundets hemsida.</w:t>
      </w:r>
    </w:p>
    <w:p w14:paraId="0F1E36EC" w14:textId="77777777" w:rsidR="00095D48" w:rsidRDefault="007D404C">
      <w:pPr>
        <w:pStyle w:val="Rubrik3"/>
        <w:rPr>
          <w:highlight w:val="white"/>
        </w:rPr>
      </w:pPr>
      <w:bookmarkStart w:id="16" w:name="_Toc96855013"/>
      <w:r>
        <w:rPr>
          <w:highlight w:val="white"/>
        </w:rPr>
        <w:t>Fortbildning och interna tränarmöten</w:t>
      </w:r>
      <w:bookmarkEnd w:id="16"/>
    </w:p>
    <w:p w14:paraId="152DAD57" w14:textId="77777777" w:rsidR="00095D48" w:rsidRDefault="007D404C">
      <w:pPr>
        <w:pBdr>
          <w:bottom w:val="none" w:sz="0" w:space="8" w:color="000000"/>
        </w:pBdr>
        <w:shd w:val="clear" w:color="auto" w:fill="FFFFFF"/>
        <w:spacing w:line="310" w:lineRule="auto"/>
        <w:rPr>
          <w:color w:val="222222"/>
          <w:highlight w:val="white"/>
        </w:rPr>
      </w:pPr>
      <w:r>
        <w:rPr>
          <w:color w:val="222222"/>
          <w:highlight w:val="white"/>
        </w:rPr>
        <w:t>Utöver ishockeyförbundets ledarutbildningar ges också möjlighet till fortbildning på hemmaplan. Två gånger per säsong kommer hockeykonsulent från förbundet och håller en temakväll med teori och praktik i ett visst tema. Det rekommenderas starkt att varje lag finns representerade på dessa fortbildningstillfällen. Utöver detta samlas IFK Mariefreds tränare under säsongen för tränarmöten. Varje lag bör representeras även på dessa möten som syftar till att utbyta erfarenheter.</w:t>
      </w:r>
    </w:p>
    <w:p w14:paraId="145F9F86" w14:textId="77777777" w:rsidR="00095D48" w:rsidRDefault="007D404C">
      <w:pPr>
        <w:pStyle w:val="Rubrik1"/>
        <w:rPr>
          <w:b/>
          <w:highlight w:val="white"/>
        </w:rPr>
      </w:pPr>
      <w:bookmarkStart w:id="17" w:name="_Toc96855014"/>
      <w:r>
        <w:rPr>
          <w:b/>
          <w:highlight w:val="white"/>
        </w:rPr>
        <w:lastRenderedPageBreak/>
        <w:t>Spelarutveckling</w:t>
      </w:r>
      <w:bookmarkEnd w:id="17"/>
    </w:p>
    <w:p w14:paraId="3377A502" w14:textId="77777777" w:rsidR="00095D48" w:rsidRDefault="007D404C">
      <w:pPr>
        <w:pStyle w:val="Rubrik2"/>
        <w:rPr>
          <w:highlight w:val="white"/>
        </w:rPr>
      </w:pPr>
      <w:bookmarkStart w:id="18" w:name="_Toc96855015"/>
      <w:r>
        <w:rPr>
          <w:highlight w:val="white"/>
        </w:rPr>
        <w:t>Nivå- och individanpassning</w:t>
      </w:r>
      <w:bookmarkEnd w:id="18"/>
      <w:r>
        <w:rPr>
          <w:highlight w:val="white"/>
        </w:rPr>
        <w:t xml:space="preserve"> </w:t>
      </w:r>
    </w:p>
    <w:p w14:paraId="10020297" w14:textId="77777777" w:rsidR="00095D48" w:rsidRDefault="007D404C">
      <w:pPr>
        <w:rPr>
          <w:highlight w:val="white"/>
        </w:rPr>
      </w:pPr>
      <w:r>
        <w:rPr>
          <w:highlight w:val="white"/>
        </w:rPr>
        <w:t>Nivå- och individanpassning är när vi låter alla träna och spela på en nivå anpassad efter individens egna förutsättningar. Tillämpningen är till för att nå långsiktiga resultat så att individen skall få bästa möjliga chans till att utvecklas som hockeyspelare genom att träna med jämbördiga och att få spela jämna matcher.</w:t>
      </w:r>
    </w:p>
    <w:p w14:paraId="382A0B8F" w14:textId="77777777" w:rsidR="00095D48" w:rsidRDefault="00095D48">
      <w:pPr>
        <w:rPr>
          <w:highlight w:val="white"/>
        </w:rPr>
      </w:pPr>
    </w:p>
    <w:p w14:paraId="400A4956" w14:textId="77777777" w:rsidR="00095D48" w:rsidRDefault="007D404C">
      <w:pPr>
        <w:spacing w:after="160" w:line="259" w:lineRule="auto"/>
      </w:pPr>
      <w:r>
        <w:t xml:space="preserve">I de flesta lag finns en spridning av hur långt spelarna kommit i sin utveckling till hockeyspelare. Några har kommit längre, många ligger på ungefär samma nivå och ytterligare några har inte kommit fullt så långt i sin utveckling. Vilka spelare som befinner sig i vilken kategori kan variera under ett lags resa från barn, via junior upp till seniornivå. </w:t>
      </w:r>
    </w:p>
    <w:p w14:paraId="65AC40A8" w14:textId="77777777" w:rsidR="00095D48" w:rsidRDefault="007D404C">
      <w:pPr>
        <w:spacing w:after="160" w:line="259" w:lineRule="auto"/>
      </w:pPr>
      <w:r>
        <w:t>Ledarteamet är de som har bäst koll på ”sina” spelare och var på utvecklingskurvan de befinner sig vid aktuell tidpunkt.</w:t>
      </w:r>
    </w:p>
    <w:p w14:paraId="1C3953C3" w14:textId="77777777" w:rsidR="00095D48" w:rsidRDefault="007D404C">
      <w:pPr>
        <w:rPr>
          <w:highlight w:val="white"/>
        </w:rPr>
      </w:pPr>
      <w:r>
        <w:rPr>
          <w:highlight w:val="white"/>
        </w:rPr>
        <w:t>Inom hockeysektionen använder vi flera olika metoder för nivå- och individanpassning:</w:t>
      </w:r>
    </w:p>
    <w:p w14:paraId="5E4F1470" w14:textId="77777777" w:rsidR="00095D48" w:rsidRDefault="007D404C">
      <w:pPr>
        <w:numPr>
          <w:ilvl w:val="0"/>
          <w:numId w:val="21"/>
        </w:numPr>
        <w:pBdr>
          <w:top w:val="nil"/>
          <w:left w:val="nil"/>
          <w:bottom w:val="nil"/>
          <w:right w:val="nil"/>
          <w:between w:val="nil"/>
        </w:pBdr>
        <w:rPr>
          <w:color w:val="000000"/>
          <w:highlight w:val="white"/>
        </w:rPr>
      </w:pPr>
      <w:r>
        <w:rPr>
          <w:color w:val="000000"/>
          <w:highlight w:val="white"/>
        </w:rPr>
        <w:t>Nivåindelning inom gruppen vid träning</w:t>
      </w:r>
    </w:p>
    <w:p w14:paraId="1ACFFA29" w14:textId="77777777" w:rsidR="00095D48" w:rsidRDefault="007D404C">
      <w:pPr>
        <w:numPr>
          <w:ilvl w:val="0"/>
          <w:numId w:val="21"/>
        </w:numPr>
        <w:pBdr>
          <w:top w:val="nil"/>
          <w:left w:val="nil"/>
          <w:bottom w:val="nil"/>
          <w:right w:val="nil"/>
          <w:between w:val="nil"/>
        </w:pBdr>
        <w:rPr>
          <w:color w:val="000000"/>
          <w:highlight w:val="white"/>
        </w:rPr>
      </w:pPr>
      <w:r>
        <w:rPr>
          <w:color w:val="000000"/>
          <w:highlight w:val="white"/>
        </w:rPr>
        <w:t>Spelarrotation mellan lagen vid träning och match</w:t>
      </w:r>
    </w:p>
    <w:p w14:paraId="37BCB8D5" w14:textId="32565489" w:rsidR="00095D48" w:rsidRDefault="007D404C">
      <w:pPr>
        <w:rPr>
          <w:highlight w:val="white"/>
        </w:rPr>
      </w:pPr>
      <w:r>
        <w:rPr>
          <w:highlight w:val="white"/>
        </w:rPr>
        <w:br/>
        <w:t xml:space="preserve">Då det bedöms som det bästa alternativet för såväl individ som lag tillämpas i enstaka undantagsfall även ledarstyrd, säsongsvis förflyttning mellan lag. Detta sker i så fall efter godkännande av berörda föräldrar och ledare samt av styrelsen och endast då det inte bedöms ge negativ påverkan för något av de berörda lagen. </w:t>
      </w:r>
    </w:p>
    <w:p w14:paraId="5E0B9739" w14:textId="77777777" w:rsidR="00095D48" w:rsidRDefault="007D404C">
      <w:pPr>
        <w:pStyle w:val="Rubrik3"/>
      </w:pPr>
      <w:bookmarkStart w:id="19" w:name="_Toc96855016"/>
      <w:r>
        <w:t>Nivåindelning vid träning</w:t>
      </w:r>
      <w:bookmarkEnd w:id="19"/>
    </w:p>
    <w:p w14:paraId="7DB5495C" w14:textId="77777777" w:rsidR="00095D48" w:rsidRDefault="007D404C">
      <w:pPr>
        <w:pBdr>
          <w:top w:val="nil"/>
          <w:left w:val="nil"/>
          <w:bottom w:val="nil"/>
          <w:right w:val="nil"/>
          <w:between w:val="nil"/>
        </w:pBdr>
        <w:spacing w:after="280" w:line="240" w:lineRule="auto"/>
        <w:rPr>
          <w:color w:val="000000"/>
        </w:rPr>
      </w:pPr>
      <w:r>
        <w:rPr>
          <w:color w:val="000000"/>
        </w:rPr>
        <w:t>Många moment på träning görs med fördel med hela gruppen utan att det påverkar den individuella utvecklingen negativt. Men det är också viktigt att ge lagom svåra utmaningar för varje enskild spelare utifrån var denna befinner sig i sin utvecklingsprocess. Därför är det viktigt att också göra nivåindelningar i vissa moment, där varje spelare ges en lagom svår utmaning för just den specifika spelaren. Det kan exempelvis röra sig om kamp- eller spelövningar. Här är det viktigt att påminna sig som ledare att utveckling inte sker linjärt, utan föränderligt och dynamiskt där utvecklingskliv sker på inte helt förutsägbara eller likartade sätt. Det innebär att ledare bör bara vaksamma på att inte cementera nivåer i laget, utan att vara lyhörd för förändringar. Men även att det finns en social och lagkänslemässig aspekt att begrunda vid nivåindelningar. Sammanfattningsvis betonas det faktum att bygga och värna känslan av att tillhöra ett och samma lag är väldigt viktig för att bygga laget på sikt, samtidigt som en nivåindelning också är viktig för att stimulera den individuella utvecklingen inom laget.</w:t>
      </w:r>
    </w:p>
    <w:p w14:paraId="2ECC3E97" w14:textId="77777777" w:rsidR="00095D48" w:rsidRDefault="007D404C">
      <w:pPr>
        <w:pStyle w:val="Rubrik3"/>
        <w:rPr>
          <w:highlight w:val="white"/>
        </w:rPr>
      </w:pPr>
      <w:bookmarkStart w:id="20" w:name="_Toc96855017"/>
      <w:r>
        <w:rPr>
          <w:highlight w:val="white"/>
        </w:rPr>
        <w:t>Spelarrotation</w:t>
      </w:r>
      <w:bookmarkEnd w:id="20"/>
    </w:p>
    <w:p w14:paraId="6C89FD8C" w14:textId="77777777" w:rsidR="00095D48" w:rsidRDefault="007D404C">
      <w:pPr>
        <w:spacing w:after="160" w:line="259" w:lineRule="auto"/>
      </w:pPr>
      <w:r>
        <w:t>I hockeysektionen tillämpar vi så kallad ledarstyrd spelarrotation som en del i att alla spelare ska erbjudas utveckling på rätt nivå på hemmaplan. I praktiken innebär spelarrotationen att vi ledare tillser att spelare får tillfälle att träna och spela med annan åldersgrupp än sin egen.</w:t>
      </w:r>
    </w:p>
    <w:p w14:paraId="04D0C3C6" w14:textId="77777777" w:rsidR="00095D48" w:rsidRDefault="007D404C">
      <w:pPr>
        <w:rPr>
          <w:color w:val="666666"/>
          <w:sz w:val="24"/>
          <w:szCs w:val="24"/>
        </w:rPr>
      </w:pPr>
      <w:r>
        <w:br w:type="page"/>
      </w:r>
    </w:p>
    <w:p w14:paraId="57F32339" w14:textId="77777777" w:rsidR="00095D48" w:rsidRDefault="007D404C">
      <w:pPr>
        <w:pStyle w:val="Rubrik4"/>
      </w:pPr>
      <w:bookmarkStart w:id="21" w:name="_Toc96855018"/>
      <w:r>
        <w:lastRenderedPageBreak/>
        <w:t>Principer för spelarrotation</w:t>
      </w:r>
      <w:bookmarkEnd w:id="21"/>
    </w:p>
    <w:p w14:paraId="259B2690" w14:textId="77777777" w:rsidR="00095D48" w:rsidRDefault="007D404C">
      <w:pPr>
        <w:numPr>
          <w:ilvl w:val="0"/>
          <w:numId w:val="16"/>
        </w:numPr>
        <w:spacing w:line="240" w:lineRule="auto"/>
      </w:pPr>
      <w:r>
        <w:t xml:space="preserve">Varje lag öppnar för ett antal platser per träning för spelare från andra lag </w:t>
      </w:r>
    </w:p>
    <w:p w14:paraId="4C232885" w14:textId="77777777" w:rsidR="00095D48" w:rsidRDefault="007D404C">
      <w:pPr>
        <w:numPr>
          <w:ilvl w:val="0"/>
          <w:numId w:val="16"/>
        </w:numPr>
        <w:spacing w:line="240" w:lineRule="auto"/>
      </w:pPr>
      <w:r>
        <w:t xml:space="preserve">Målsättningen är att platserna ska alterneras av olika spelare och inte heller bara av de som kommit längst eller kortast i sin utveckling </w:t>
      </w:r>
    </w:p>
    <w:p w14:paraId="7BD657B8" w14:textId="77777777" w:rsidR="00095D48" w:rsidRDefault="007D404C">
      <w:pPr>
        <w:numPr>
          <w:ilvl w:val="0"/>
          <w:numId w:val="16"/>
        </w:numPr>
        <w:spacing w:line="240" w:lineRule="auto"/>
      </w:pPr>
      <w:r>
        <w:t>Alla spelare bör erbjudas rotation under varje säsong</w:t>
      </w:r>
    </w:p>
    <w:p w14:paraId="68F03324" w14:textId="77777777" w:rsidR="00095D48" w:rsidRDefault="007D404C">
      <w:pPr>
        <w:numPr>
          <w:ilvl w:val="0"/>
          <w:numId w:val="16"/>
        </w:numPr>
        <w:spacing w:line="240" w:lineRule="auto"/>
      </w:pPr>
      <w:r>
        <w:t>Varje lag/åldersgrupp utser ansvarig för sitt lags rotation (U9 - U15)</w:t>
      </w:r>
    </w:p>
    <w:p w14:paraId="61E6CB4F" w14:textId="77777777" w:rsidR="00095D48" w:rsidRDefault="007D404C">
      <w:pPr>
        <w:numPr>
          <w:ilvl w:val="0"/>
          <w:numId w:val="16"/>
        </w:numPr>
        <w:spacing w:line="240" w:lineRule="auto"/>
      </w:pPr>
      <w:r>
        <w:t>Rotationsansvarig kommunicerar regelbundet med övriga ledare inom respektive lag</w:t>
      </w:r>
    </w:p>
    <w:p w14:paraId="6E1290BB" w14:textId="77777777" w:rsidR="00095D48" w:rsidRDefault="007D404C">
      <w:pPr>
        <w:numPr>
          <w:ilvl w:val="0"/>
          <w:numId w:val="16"/>
        </w:numPr>
        <w:spacing w:line="240" w:lineRule="auto"/>
      </w:pPr>
      <w:r>
        <w:t>Rotationsansvarig i spelarens ordinarie lag och i mottagande lag ansvarar tillsammans för vilka spelare som ska ges möjlighet att delta med annan åldersgrupp</w:t>
      </w:r>
    </w:p>
    <w:p w14:paraId="59473983" w14:textId="77777777" w:rsidR="00095D48" w:rsidRDefault="007D404C">
      <w:pPr>
        <w:numPr>
          <w:ilvl w:val="0"/>
          <w:numId w:val="16"/>
        </w:numPr>
        <w:spacing w:line="240" w:lineRule="auto"/>
      </w:pPr>
      <w:r>
        <w:t>Grunden för förslag på spelare är att valet ska gynna utvecklingen av såväl spelaren, ordinarie lag och mottagande lag</w:t>
      </w:r>
    </w:p>
    <w:p w14:paraId="1C763FDE" w14:textId="77777777" w:rsidR="00095D48" w:rsidRDefault="007D404C">
      <w:pPr>
        <w:pStyle w:val="Rubrik4"/>
      </w:pPr>
      <w:bookmarkStart w:id="22" w:name="_Toc96855019"/>
      <w:r>
        <w:t>Att träna och spela med yngre lag</w:t>
      </w:r>
      <w:bookmarkEnd w:id="22"/>
    </w:p>
    <w:p w14:paraId="7F7CE2FD" w14:textId="77777777" w:rsidR="00095D48" w:rsidRDefault="007D404C">
      <w:pPr>
        <w:spacing w:after="160" w:line="259" w:lineRule="auto"/>
      </w:pPr>
      <w:r>
        <w:t>Här finns möjlighet för den äldre spelaren att:</w:t>
      </w:r>
    </w:p>
    <w:p w14:paraId="751CFEB7" w14:textId="77777777" w:rsidR="00095D48" w:rsidRDefault="007D404C">
      <w:pPr>
        <w:numPr>
          <w:ilvl w:val="0"/>
          <w:numId w:val="14"/>
        </w:numPr>
        <w:spacing w:line="259" w:lineRule="auto"/>
      </w:pPr>
      <w:r>
        <w:t>agera föredöme</w:t>
      </w:r>
    </w:p>
    <w:p w14:paraId="7464A797" w14:textId="77777777" w:rsidR="00095D48" w:rsidRDefault="007D404C">
      <w:pPr>
        <w:numPr>
          <w:ilvl w:val="0"/>
          <w:numId w:val="14"/>
        </w:numPr>
        <w:spacing w:line="259" w:lineRule="auto"/>
      </w:pPr>
      <w:r>
        <w:t>visa övningar</w:t>
      </w:r>
    </w:p>
    <w:p w14:paraId="547E4876" w14:textId="77777777" w:rsidR="00095D48" w:rsidRDefault="007D404C">
      <w:pPr>
        <w:numPr>
          <w:ilvl w:val="0"/>
          <w:numId w:val="14"/>
        </w:numPr>
        <w:spacing w:line="259" w:lineRule="auto"/>
      </w:pPr>
      <w:r>
        <w:t>få lite mer tid, utrymme och hålla i puck lite mer än vanligt</w:t>
      </w:r>
    </w:p>
    <w:p w14:paraId="0BAEB368" w14:textId="77777777" w:rsidR="00095D48" w:rsidRDefault="007D404C">
      <w:pPr>
        <w:numPr>
          <w:ilvl w:val="0"/>
          <w:numId w:val="14"/>
        </w:numPr>
        <w:spacing w:line="259" w:lineRule="auto"/>
      </w:pPr>
      <w:r>
        <w:t xml:space="preserve">mer istid och därmed utökad utvecklingspotential    </w:t>
      </w:r>
    </w:p>
    <w:p w14:paraId="48255CC5" w14:textId="77777777" w:rsidR="00095D48" w:rsidRDefault="007D404C">
      <w:pPr>
        <w:numPr>
          <w:ilvl w:val="0"/>
          <w:numId w:val="14"/>
        </w:numPr>
        <w:spacing w:line="259" w:lineRule="auto"/>
      </w:pPr>
      <w:r>
        <w:t>stärka sitt självförtroende</w:t>
      </w:r>
    </w:p>
    <w:p w14:paraId="5C64D00D" w14:textId="77777777" w:rsidR="00095D48" w:rsidRDefault="007D404C">
      <w:pPr>
        <w:numPr>
          <w:ilvl w:val="0"/>
          <w:numId w:val="14"/>
        </w:numPr>
        <w:spacing w:after="160" w:line="259" w:lineRule="auto"/>
      </w:pPr>
      <w:r>
        <w:t>hitta nya kompisar</w:t>
      </w:r>
    </w:p>
    <w:p w14:paraId="228E5E70" w14:textId="77777777" w:rsidR="00095D48" w:rsidRDefault="007D404C">
      <w:pPr>
        <w:spacing w:after="160" w:line="259" w:lineRule="auto"/>
      </w:pPr>
      <w:r>
        <w:t>För den äldre spelarens lag kan detta generera:</w:t>
      </w:r>
    </w:p>
    <w:p w14:paraId="4AC9AEC0" w14:textId="77777777" w:rsidR="00095D48" w:rsidRDefault="007D404C">
      <w:pPr>
        <w:numPr>
          <w:ilvl w:val="0"/>
          <w:numId w:val="17"/>
        </w:numPr>
        <w:spacing w:line="259" w:lineRule="auto"/>
      </w:pPr>
      <w:r>
        <w:t>ett starkare lag, på sikt</w:t>
      </w:r>
    </w:p>
    <w:p w14:paraId="3641E134" w14:textId="77777777" w:rsidR="00095D48" w:rsidRDefault="007D404C">
      <w:pPr>
        <w:numPr>
          <w:ilvl w:val="0"/>
          <w:numId w:val="17"/>
        </w:numPr>
        <w:spacing w:after="160" w:line="259" w:lineRule="auto"/>
      </w:pPr>
      <w:r>
        <w:t xml:space="preserve">kopplingar på spelarnivå som förenklar kommande lån vid träningar och matcher   </w:t>
      </w:r>
    </w:p>
    <w:p w14:paraId="18695F7C" w14:textId="77777777" w:rsidR="00095D48" w:rsidRDefault="007D404C">
      <w:pPr>
        <w:spacing w:after="160" w:line="259" w:lineRule="auto"/>
      </w:pPr>
      <w:r>
        <w:t>För det yngre laget kan detta generera:</w:t>
      </w:r>
    </w:p>
    <w:p w14:paraId="1D80D87D" w14:textId="77777777" w:rsidR="00095D48" w:rsidRDefault="007D404C">
      <w:pPr>
        <w:numPr>
          <w:ilvl w:val="0"/>
          <w:numId w:val="6"/>
        </w:numPr>
        <w:spacing w:line="259" w:lineRule="auto"/>
      </w:pPr>
      <w:r>
        <w:t>någon att ”se upp till”</w:t>
      </w:r>
    </w:p>
    <w:p w14:paraId="72FDEEFA" w14:textId="77777777" w:rsidR="00095D48" w:rsidRDefault="007D404C">
      <w:pPr>
        <w:numPr>
          <w:ilvl w:val="0"/>
          <w:numId w:val="6"/>
        </w:numPr>
        <w:spacing w:line="259" w:lineRule="auto"/>
      </w:pPr>
      <w:r>
        <w:t>att bilden av de äldre som ”övermänniskor” mildras</w:t>
      </w:r>
    </w:p>
    <w:p w14:paraId="12C5D62C" w14:textId="77777777" w:rsidR="00095D48" w:rsidRDefault="007D404C">
      <w:pPr>
        <w:numPr>
          <w:ilvl w:val="0"/>
          <w:numId w:val="6"/>
        </w:numPr>
        <w:spacing w:line="259" w:lineRule="auto"/>
      </w:pPr>
      <w:r>
        <w:t>att det inte är så stor skillnad mellan två åldersgrupper</w:t>
      </w:r>
    </w:p>
    <w:p w14:paraId="4AB61872" w14:textId="77777777" w:rsidR="00095D48" w:rsidRDefault="007D404C">
      <w:pPr>
        <w:numPr>
          <w:ilvl w:val="0"/>
          <w:numId w:val="6"/>
        </w:numPr>
        <w:spacing w:after="160" w:line="259" w:lineRule="auto"/>
      </w:pPr>
      <w:r>
        <w:t>att spelare som vill testa att köra med det äldre laget får någon man känner att relatera till</w:t>
      </w:r>
    </w:p>
    <w:p w14:paraId="46D4ABAC" w14:textId="77777777" w:rsidR="00095D48" w:rsidRDefault="007D404C">
      <w:pPr>
        <w:pStyle w:val="Rubrik4"/>
      </w:pPr>
      <w:bookmarkStart w:id="23" w:name="_heading=h.35nkun2" w:colFirst="0" w:colLast="0"/>
      <w:bookmarkStart w:id="24" w:name="_Toc96855020"/>
      <w:bookmarkEnd w:id="23"/>
      <w:r>
        <w:t>Att spela och träna med äldre lag</w:t>
      </w:r>
      <w:bookmarkEnd w:id="24"/>
    </w:p>
    <w:p w14:paraId="67CAD2A7" w14:textId="77777777" w:rsidR="00095D48" w:rsidRDefault="007D404C">
      <w:pPr>
        <w:spacing w:after="160" w:line="259" w:lineRule="auto"/>
      </w:pPr>
      <w:r>
        <w:t>Här finns möjlighet för den yngre spelaren att:</w:t>
      </w:r>
    </w:p>
    <w:p w14:paraId="6B004375" w14:textId="77777777" w:rsidR="00095D48" w:rsidRDefault="007D404C">
      <w:pPr>
        <w:numPr>
          <w:ilvl w:val="0"/>
          <w:numId w:val="1"/>
        </w:numPr>
        <w:spacing w:line="259" w:lineRule="auto"/>
      </w:pPr>
      <w:r>
        <w:t>utmana sig mot mer utvecklade spelare</w:t>
      </w:r>
    </w:p>
    <w:p w14:paraId="0428C3D6" w14:textId="77777777" w:rsidR="00095D48" w:rsidRDefault="007D404C">
      <w:pPr>
        <w:numPr>
          <w:ilvl w:val="0"/>
          <w:numId w:val="1"/>
        </w:numPr>
        <w:spacing w:line="259" w:lineRule="auto"/>
      </w:pPr>
      <w:r>
        <w:t xml:space="preserve">mer istid och därmed utökad utvecklingspotential    </w:t>
      </w:r>
    </w:p>
    <w:p w14:paraId="2AEDA49D" w14:textId="77777777" w:rsidR="00095D48" w:rsidRDefault="007D404C">
      <w:pPr>
        <w:numPr>
          <w:ilvl w:val="0"/>
          <w:numId w:val="1"/>
        </w:numPr>
        <w:spacing w:line="259" w:lineRule="auto"/>
      </w:pPr>
      <w:r>
        <w:t>stärka sitt självförtroende</w:t>
      </w:r>
    </w:p>
    <w:p w14:paraId="79D0D387" w14:textId="77777777" w:rsidR="00095D48" w:rsidRDefault="007D404C">
      <w:pPr>
        <w:numPr>
          <w:ilvl w:val="0"/>
          <w:numId w:val="1"/>
        </w:numPr>
        <w:spacing w:after="160" w:line="259" w:lineRule="auto"/>
      </w:pPr>
      <w:r>
        <w:t>hitta nya kompisar</w:t>
      </w:r>
    </w:p>
    <w:p w14:paraId="5B4FE098" w14:textId="77777777" w:rsidR="00095D48" w:rsidRDefault="007D404C">
      <w:pPr>
        <w:spacing w:after="160" w:line="259" w:lineRule="auto"/>
      </w:pPr>
      <w:r>
        <w:t>För den yngre spelarens lag kan detta generera:</w:t>
      </w:r>
    </w:p>
    <w:p w14:paraId="22681F7B" w14:textId="77777777" w:rsidR="00095D48" w:rsidRDefault="007D404C">
      <w:pPr>
        <w:numPr>
          <w:ilvl w:val="0"/>
          <w:numId w:val="11"/>
        </w:numPr>
        <w:spacing w:line="259" w:lineRule="auto"/>
      </w:pPr>
      <w:r>
        <w:t>ett starkare lag, på sikt</w:t>
      </w:r>
    </w:p>
    <w:p w14:paraId="0F8C799E" w14:textId="77777777" w:rsidR="00095D48" w:rsidRDefault="007D404C">
      <w:pPr>
        <w:numPr>
          <w:ilvl w:val="0"/>
          <w:numId w:val="11"/>
        </w:numPr>
        <w:spacing w:after="160" w:line="259" w:lineRule="auto"/>
      </w:pPr>
      <w:r>
        <w:t xml:space="preserve">kopplingar på spelarnivå som förenklar kommande lån vid träningar och matcher   </w:t>
      </w:r>
    </w:p>
    <w:p w14:paraId="1B226443" w14:textId="77777777" w:rsidR="00095D48" w:rsidRDefault="007D404C">
      <w:pPr>
        <w:spacing w:after="160" w:line="259" w:lineRule="auto"/>
      </w:pPr>
      <w:r>
        <w:t>För det äldre laget kan detta generera:</w:t>
      </w:r>
    </w:p>
    <w:p w14:paraId="116D2B38" w14:textId="77777777" w:rsidR="00095D48" w:rsidRDefault="007D404C">
      <w:pPr>
        <w:numPr>
          <w:ilvl w:val="0"/>
          <w:numId w:val="4"/>
        </w:numPr>
        <w:spacing w:line="259" w:lineRule="auto"/>
      </w:pPr>
      <w:r>
        <w:t>en medvetenhet om att det inte är så stor skillnad mellan två åldersgrupper</w:t>
      </w:r>
    </w:p>
    <w:p w14:paraId="241FC4C2" w14:textId="77777777" w:rsidR="00095D48" w:rsidRDefault="007D404C">
      <w:pPr>
        <w:numPr>
          <w:ilvl w:val="0"/>
          <w:numId w:val="4"/>
        </w:numPr>
        <w:spacing w:after="160" w:line="259" w:lineRule="auto"/>
      </w:pPr>
      <w:r>
        <w:t>att spelare som vill testa att köra med det yngre laget får någon man känner att relatera till</w:t>
      </w:r>
    </w:p>
    <w:p w14:paraId="71CC0FE7" w14:textId="77777777" w:rsidR="00095D48" w:rsidRDefault="007D404C">
      <w:pPr>
        <w:pStyle w:val="Rubrik2"/>
        <w:rPr>
          <w:highlight w:val="white"/>
        </w:rPr>
      </w:pPr>
      <w:bookmarkStart w:id="25" w:name="_Toc96855021"/>
      <w:r>
        <w:rPr>
          <w:highlight w:val="white"/>
        </w:rPr>
        <w:lastRenderedPageBreak/>
        <w:t>Målvaktsträning</w:t>
      </w:r>
      <w:bookmarkEnd w:id="25"/>
    </w:p>
    <w:p w14:paraId="3C8B116C" w14:textId="77777777" w:rsidR="00095D48" w:rsidRDefault="007D404C">
      <w:pPr>
        <w:pBdr>
          <w:top w:val="nil"/>
          <w:left w:val="nil"/>
          <w:bottom w:val="nil"/>
          <w:right w:val="nil"/>
          <w:between w:val="nil"/>
        </w:pBdr>
        <w:shd w:val="clear" w:color="auto" w:fill="FFFFFF"/>
        <w:spacing w:line="240" w:lineRule="auto"/>
        <w:rPr>
          <w:color w:val="333333"/>
        </w:rPr>
      </w:pPr>
      <w:r>
        <w:rPr>
          <w:color w:val="333333"/>
        </w:rPr>
        <w:t>Svenska ishockeyförbundet har allmänna tips om upplägg och metodik och mer specifika råd om inlärning och träningsmetodik för unga målvakter.</w:t>
      </w:r>
    </w:p>
    <w:p w14:paraId="3E28237E" w14:textId="77777777" w:rsidR="00095D48" w:rsidRDefault="00095D48">
      <w:pPr>
        <w:pBdr>
          <w:top w:val="nil"/>
          <w:left w:val="nil"/>
          <w:bottom w:val="nil"/>
          <w:right w:val="nil"/>
          <w:between w:val="nil"/>
        </w:pBdr>
        <w:shd w:val="clear" w:color="auto" w:fill="FFFFFF"/>
        <w:spacing w:line="240" w:lineRule="auto"/>
        <w:rPr>
          <w:color w:val="333333"/>
        </w:rPr>
      </w:pPr>
    </w:p>
    <w:p w14:paraId="24E668A6" w14:textId="77777777" w:rsidR="00095D48" w:rsidRDefault="007D404C">
      <w:pPr>
        <w:shd w:val="clear" w:color="auto" w:fill="FFFFFF"/>
        <w:spacing w:line="240" w:lineRule="auto"/>
        <w:rPr>
          <w:b/>
          <w:color w:val="333333"/>
        </w:rPr>
      </w:pPr>
      <w:r>
        <w:rPr>
          <w:color w:val="333333"/>
        </w:rPr>
        <w:t>Tre former av träning presenteras som viktiga komponenter:</w:t>
      </w:r>
      <w:r>
        <w:rPr>
          <w:color w:val="333333"/>
        </w:rPr>
        <w:br/>
      </w:r>
    </w:p>
    <w:p w14:paraId="364973E9" w14:textId="77777777" w:rsidR="00095D48" w:rsidRDefault="007D404C">
      <w:pPr>
        <w:numPr>
          <w:ilvl w:val="0"/>
          <w:numId w:val="22"/>
        </w:numPr>
        <w:pBdr>
          <w:top w:val="nil"/>
          <w:left w:val="nil"/>
          <w:bottom w:val="nil"/>
          <w:right w:val="nil"/>
          <w:between w:val="nil"/>
        </w:pBdr>
        <w:shd w:val="clear" w:color="auto" w:fill="FFFFFF"/>
        <w:spacing w:line="240" w:lineRule="auto"/>
        <w:rPr>
          <w:color w:val="333333"/>
        </w:rPr>
      </w:pPr>
      <w:r>
        <w:rPr>
          <w:b/>
          <w:color w:val="333333"/>
        </w:rPr>
        <w:t>Speciell målvaktsträning</w:t>
      </w:r>
      <w:r>
        <w:rPr>
          <w:color w:val="333333"/>
        </w:rPr>
        <w:t> som genomförs under ledning av målvaktstränare.</w:t>
      </w:r>
    </w:p>
    <w:p w14:paraId="3AF06FB0" w14:textId="77777777" w:rsidR="00095D48" w:rsidRDefault="007D404C">
      <w:pPr>
        <w:numPr>
          <w:ilvl w:val="0"/>
          <w:numId w:val="22"/>
        </w:numPr>
        <w:pBdr>
          <w:top w:val="nil"/>
          <w:left w:val="nil"/>
          <w:bottom w:val="nil"/>
          <w:right w:val="nil"/>
          <w:between w:val="nil"/>
        </w:pBdr>
        <w:shd w:val="clear" w:color="auto" w:fill="FFFFFF"/>
        <w:spacing w:line="240" w:lineRule="auto"/>
        <w:rPr>
          <w:color w:val="333333"/>
        </w:rPr>
      </w:pPr>
      <w:r>
        <w:rPr>
          <w:b/>
          <w:color w:val="333333"/>
        </w:rPr>
        <w:t>Lagträning</w:t>
      </w:r>
      <w:r>
        <w:rPr>
          <w:color w:val="333333"/>
        </w:rPr>
        <w:t> som utgör basen för målvaktens individuella utveckling. Det är den form av träning som dominerar i mängd och här måste målvakten ges möjligheter att lära in och träna funktionella rörelser och ändamålsenliga beteenden genom en kombination av en metodisk nötning av tekniska grunder och matchlika moment med varierad svårighetsgrad.</w:t>
      </w:r>
    </w:p>
    <w:p w14:paraId="34F975B3" w14:textId="77777777" w:rsidR="00095D48" w:rsidRDefault="007D404C">
      <w:pPr>
        <w:numPr>
          <w:ilvl w:val="0"/>
          <w:numId w:val="22"/>
        </w:numPr>
        <w:pBdr>
          <w:top w:val="nil"/>
          <w:left w:val="nil"/>
          <w:bottom w:val="nil"/>
          <w:right w:val="nil"/>
          <w:between w:val="nil"/>
        </w:pBdr>
        <w:shd w:val="clear" w:color="auto" w:fill="FFFFFF"/>
        <w:spacing w:line="240" w:lineRule="auto"/>
        <w:rPr>
          <w:color w:val="333333"/>
        </w:rPr>
      </w:pPr>
      <w:r>
        <w:rPr>
          <w:b/>
          <w:color w:val="333333"/>
        </w:rPr>
        <w:t>Egna övningar</w:t>
      </w:r>
      <w:r>
        <w:rPr>
          <w:color w:val="333333"/>
        </w:rPr>
        <w:t> som målvakten genomför själv på isen fordras dessutom för en optimal teknisk och fysisk utveckling.</w:t>
      </w:r>
    </w:p>
    <w:p w14:paraId="612527CC" w14:textId="77777777" w:rsidR="00095D48" w:rsidRDefault="00095D48">
      <w:pPr>
        <w:shd w:val="clear" w:color="auto" w:fill="FFFFFF"/>
        <w:spacing w:after="240" w:line="240" w:lineRule="auto"/>
        <w:rPr>
          <w:color w:val="333333"/>
        </w:rPr>
      </w:pPr>
    </w:p>
    <w:p w14:paraId="697499CB" w14:textId="77777777" w:rsidR="00095D48" w:rsidRDefault="007D404C">
      <w:pPr>
        <w:shd w:val="clear" w:color="auto" w:fill="FFFFFF"/>
        <w:spacing w:after="240" w:line="240" w:lineRule="auto"/>
        <w:rPr>
          <w:color w:val="333333"/>
        </w:rPr>
      </w:pPr>
      <w:r>
        <w:rPr>
          <w:color w:val="333333"/>
        </w:rPr>
        <w:t>Lagets målvakt är dels en del av laget som alla andra, dels en väldigt utsatt roll som många gånger kräver speciellt fokus från ledarhåll på flera plan.</w:t>
      </w:r>
    </w:p>
    <w:p w14:paraId="393CF509" w14:textId="77777777" w:rsidR="00095D48" w:rsidRDefault="007D404C">
      <w:pPr>
        <w:shd w:val="clear" w:color="auto" w:fill="FFFFFF"/>
        <w:spacing w:after="240" w:line="240" w:lineRule="auto"/>
        <w:rPr>
          <w:color w:val="333333"/>
        </w:rPr>
      </w:pPr>
      <w:r>
        <w:rPr>
          <w:color w:val="333333"/>
        </w:rPr>
        <w:t>I IFK Mariefred strävar vi efter att målvakter ska erbjudas samma möjligheter att utvecklas inom sin specialitet som utespelare inom sin. Vår ambition är därför att, utöver lagträningen, tillhandahålla regelbunden målvaktsträning med specialutbildade instruktörer, med fördel sådana med egen målvaktserfarenhet.</w:t>
      </w:r>
    </w:p>
    <w:p w14:paraId="72913082" w14:textId="77777777" w:rsidR="00095D48" w:rsidRDefault="007D404C">
      <w:pPr>
        <w:shd w:val="clear" w:color="auto" w:fill="FFFFFF"/>
        <w:spacing w:after="240" w:line="240" w:lineRule="auto"/>
        <w:rPr>
          <w:color w:val="333333"/>
        </w:rPr>
      </w:pPr>
      <w:r>
        <w:rPr>
          <w:color w:val="333333"/>
        </w:rPr>
        <w:t xml:space="preserve">Utöver den egna målvaktsträningen inom IFK, finns möjlighet att, efter överenskommelse, delta vid motsvarande pass med Å/S HC. </w:t>
      </w:r>
    </w:p>
    <w:p w14:paraId="46FEEE0D" w14:textId="77777777" w:rsidR="00095D48" w:rsidRDefault="00095D48">
      <w:pPr>
        <w:shd w:val="clear" w:color="auto" w:fill="FFFFFF"/>
        <w:spacing w:after="240" w:line="240" w:lineRule="auto"/>
        <w:rPr>
          <w:color w:val="333333"/>
        </w:rPr>
      </w:pPr>
    </w:p>
    <w:p w14:paraId="3CFF4842" w14:textId="77777777" w:rsidR="00095D48" w:rsidRDefault="007D404C">
      <w:pPr>
        <w:rPr>
          <w:sz w:val="32"/>
          <w:szCs w:val="32"/>
          <w:highlight w:val="white"/>
        </w:rPr>
      </w:pPr>
      <w:r>
        <w:br w:type="page"/>
      </w:r>
    </w:p>
    <w:p w14:paraId="2883D628" w14:textId="77777777" w:rsidR="00095D48" w:rsidRDefault="007D404C">
      <w:pPr>
        <w:pStyle w:val="Rubrik2"/>
        <w:rPr>
          <w:highlight w:val="white"/>
        </w:rPr>
      </w:pPr>
      <w:bookmarkStart w:id="26" w:name="_Toc96855022"/>
      <w:r>
        <w:rPr>
          <w:highlight w:val="white"/>
        </w:rPr>
        <w:lastRenderedPageBreak/>
        <w:t>Matchning</w:t>
      </w:r>
      <w:bookmarkEnd w:id="26"/>
      <w:r>
        <w:rPr>
          <w:highlight w:val="white"/>
        </w:rPr>
        <w:t xml:space="preserve"> </w:t>
      </w:r>
    </w:p>
    <w:p w14:paraId="64BB8FA0" w14:textId="77777777" w:rsidR="00095D48" w:rsidRDefault="007D404C">
      <w:pPr>
        <w:spacing w:before="240" w:after="160" w:line="256" w:lineRule="auto"/>
        <w:rPr>
          <w:highlight w:val="white"/>
        </w:rPr>
      </w:pPr>
      <w:r>
        <w:rPr>
          <w:highlight w:val="white"/>
        </w:rPr>
        <w:t>Matchning tillämpas för att nå kortsiktiga resultat med spelare som kan växa med uppgiften.</w:t>
      </w:r>
    </w:p>
    <w:p w14:paraId="0A81D7D4" w14:textId="77777777" w:rsidR="00095D48" w:rsidRDefault="00095D48">
      <w:pPr>
        <w:pBdr>
          <w:bottom w:val="none" w:sz="0" w:space="8" w:color="000000"/>
        </w:pBdr>
        <w:shd w:val="clear" w:color="auto" w:fill="FFFFFF"/>
        <w:spacing w:line="310" w:lineRule="auto"/>
        <w:jc w:val="both"/>
        <w:rPr>
          <w:highlight w:val="white"/>
        </w:rPr>
      </w:pPr>
    </w:p>
    <w:p w14:paraId="3241864E" w14:textId="77777777" w:rsidR="00095D48" w:rsidRDefault="007D404C">
      <w:pPr>
        <w:pBdr>
          <w:bottom w:val="none" w:sz="0" w:space="8" w:color="000000"/>
        </w:pBdr>
        <w:shd w:val="clear" w:color="auto" w:fill="FFFFFF"/>
        <w:spacing w:line="310" w:lineRule="auto"/>
        <w:ind w:right="-279"/>
        <w:jc w:val="both"/>
        <w:rPr>
          <w:b/>
          <w:color w:val="3C78D8"/>
        </w:rPr>
      </w:pPr>
      <w:r>
        <w:rPr>
          <w:b/>
          <w:color w:val="3C78D8"/>
        </w:rPr>
        <w:t>U9</w:t>
      </w:r>
      <w:r>
        <w:tab/>
      </w:r>
      <w:r>
        <w:tab/>
      </w:r>
      <w:r>
        <w:tab/>
      </w:r>
      <w:r>
        <w:tab/>
      </w:r>
      <w:r>
        <w:tab/>
      </w:r>
      <w:r>
        <w:tab/>
      </w:r>
      <w:r>
        <w:tab/>
      </w:r>
      <w:r>
        <w:rPr>
          <w:b/>
          <w:color w:val="3C78D8"/>
        </w:rPr>
        <w:t>U10</w:t>
      </w:r>
    </w:p>
    <w:p w14:paraId="16CA3136" w14:textId="77777777" w:rsidR="00095D48" w:rsidRDefault="007D404C">
      <w:pPr>
        <w:pBdr>
          <w:bottom w:val="none" w:sz="0" w:space="8" w:color="000000"/>
        </w:pBdr>
        <w:shd w:val="clear" w:color="auto" w:fill="FFFFFF"/>
        <w:spacing w:line="310" w:lineRule="auto"/>
        <w:ind w:right="-279"/>
        <w:jc w:val="both"/>
      </w:pPr>
      <w:r>
        <w:t xml:space="preserve">Träningsmatcher - </w:t>
      </w:r>
      <w:r>
        <w:tab/>
        <w:t>Alla spelar lika</w:t>
      </w:r>
      <w:r>
        <w:tab/>
      </w:r>
      <w:r>
        <w:tab/>
      </w:r>
      <w:r>
        <w:tab/>
        <w:t xml:space="preserve">Träningsmatcher - </w:t>
      </w:r>
      <w:r>
        <w:tab/>
        <w:t>Alla spelar lika</w:t>
      </w:r>
    </w:p>
    <w:p w14:paraId="65CE940B" w14:textId="77777777" w:rsidR="00095D48" w:rsidRDefault="007D404C">
      <w:pPr>
        <w:pBdr>
          <w:bottom w:val="none" w:sz="0" w:space="8" w:color="000000"/>
        </w:pBdr>
        <w:shd w:val="clear" w:color="auto" w:fill="FFFFFF"/>
        <w:spacing w:line="310" w:lineRule="auto"/>
        <w:ind w:right="-279"/>
        <w:jc w:val="both"/>
      </w:pPr>
      <w:r>
        <w:t xml:space="preserve">Poolspel - </w:t>
      </w:r>
      <w:r>
        <w:tab/>
      </w:r>
      <w:r>
        <w:tab/>
        <w:t>Alla spelar lika</w:t>
      </w:r>
      <w:r>
        <w:tab/>
      </w:r>
      <w:r>
        <w:tab/>
      </w:r>
      <w:r>
        <w:tab/>
        <w:t xml:space="preserve">Poolspel - </w:t>
      </w:r>
      <w:r>
        <w:tab/>
      </w:r>
      <w:r>
        <w:tab/>
        <w:t>Alla spelar lika</w:t>
      </w:r>
    </w:p>
    <w:p w14:paraId="41126960" w14:textId="77777777" w:rsidR="00095D48" w:rsidRDefault="007D404C">
      <w:pPr>
        <w:pBdr>
          <w:bottom w:val="none" w:sz="0" w:space="8" w:color="000000"/>
        </w:pBdr>
        <w:shd w:val="clear" w:color="auto" w:fill="FFFFFF"/>
        <w:spacing w:line="310" w:lineRule="auto"/>
        <w:ind w:right="-279"/>
        <w:jc w:val="both"/>
      </w:pPr>
      <w:r>
        <w:t xml:space="preserve">Cupmatcher - </w:t>
      </w:r>
      <w:r>
        <w:tab/>
      </w:r>
      <w:r>
        <w:tab/>
        <w:t>Alla spelar lika</w:t>
      </w:r>
      <w:r>
        <w:tab/>
      </w:r>
      <w:r>
        <w:tab/>
      </w:r>
      <w:r>
        <w:tab/>
        <w:t xml:space="preserve">Cupmatcher - </w:t>
      </w:r>
      <w:r>
        <w:tab/>
      </w:r>
      <w:r>
        <w:tab/>
        <w:t>Alla spelar lika</w:t>
      </w:r>
    </w:p>
    <w:p w14:paraId="7A61599E" w14:textId="77777777" w:rsidR="00095D48" w:rsidRDefault="00095D48">
      <w:pPr>
        <w:pBdr>
          <w:bottom w:val="none" w:sz="0" w:space="8" w:color="000000"/>
        </w:pBdr>
        <w:shd w:val="clear" w:color="auto" w:fill="FFFFFF"/>
        <w:spacing w:line="310" w:lineRule="auto"/>
        <w:ind w:right="-279"/>
        <w:jc w:val="both"/>
      </w:pPr>
    </w:p>
    <w:p w14:paraId="03B80920" w14:textId="77777777" w:rsidR="00095D48" w:rsidRDefault="007D404C">
      <w:pPr>
        <w:pBdr>
          <w:bottom w:val="none" w:sz="0" w:space="8" w:color="000000"/>
        </w:pBdr>
        <w:shd w:val="clear" w:color="auto" w:fill="FFFFFF"/>
        <w:spacing w:line="310" w:lineRule="auto"/>
        <w:ind w:right="-279"/>
        <w:jc w:val="both"/>
        <w:rPr>
          <w:b/>
          <w:color w:val="3C78D8"/>
        </w:rPr>
      </w:pPr>
      <w:r>
        <w:rPr>
          <w:b/>
          <w:color w:val="3C78D8"/>
        </w:rPr>
        <w:t>U11</w:t>
      </w:r>
      <w:r>
        <w:tab/>
      </w:r>
      <w:r>
        <w:tab/>
      </w:r>
      <w:r>
        <w:tab/>
      </w:r>
      <w:r>
        <w:tab/>
      </w:r>
      <w:r>
        <w:tab/>
      </w:r>
      <w:r>
        <w:tab/>
      </w:r>
      <w:r>
        <w:tab/>
      </w:r>
      <w:r>
        <w:rPr>
          <w:b/>
          <w:color w:val="3C78D8"/>
        </w:rPr>
        <w:t>U12</w:t>
      </w:r>
    </w:p>
    <w:p w14:paraId="4642B484" w14:textId="77777777" w:rsidR="00095D48" w:rsidRDefault="007D404C">
      <w:pPr>
        <w:pBdr>
          <w:bottom w:val="none" w:sz="0" w:space="8" w:color="000000"/>
        </w:pBdr>
        <w:shd w:val="clear" w:color="auto" w:fill="FFFFFF"/>
        <w:spacing w:line="310" w:lineRule="auto"/>
        <w:ind w:right="-279"/>
        <w:jc w:val="both"/>
      </w:pPr>
      <w:r>
        <w:t xml:space="preserve">Träningsmatcher - </w:t>
      </w:r>
      <w:r>
        <w:tab/>
        <w:t>Alla spelar lika</w:t>
      </w:r>
      <w:r>
        <w:tab/>
      </w:r>
      <w:r>
        <w:tab/>
      </w:r>
      <w:r>
        <w:tab/>
        <w:t xml:space="preserve">Träningsmatcher - </w:t>
      </w:r>
      <w:r>
        <w:tab/>
        <w:t>Alla spelar lika</w:t>
      </w:r>
    </w:p>
    <w:p w14:paraId="08140605" w14:textId="77777777" w:rsidR="00095D48" w:rsidRDefault="007D404C">
      <w:pPr>
        <w:pBdr>
          <w:bottom w:val="none" w:sz="0" w:space="8" w:color="000000"/>
        </w:pBdr>
        <w:shd w:val="clear" w:color="auto" w:fill="FFFFFF"/>
        <w:spacing w:line="310" w:lineRule="auto"/>
        <w:ind w:right="-279"/>
        <w:jc w:val="both"/>
      </w:pPr>
      <w:r>
        <w:t xml:space="preserve">Poolspel - </w:t>
      </w:r>
      <w:r>
        <w:tab/>
      </w:r>
      <w:r>
        <w:tab/>
        <w:t>Alla spelar lika</w:t>
      </w:r>
      <w:r>
        <w:tab/>
      </w:r>
      <w:r>
        <w:tab/>
      </w:r>
      <w:r>
        <w:tab/>
        <w:t xml:space="preserve">Poolspel - </w:t>
      </w:r>
      <w:r>
        <w:tab/>
      </w:r>
      <w:r>
        <w:tab/>
        <w:t>Nivåanpassning</w:t>
      </w:r>
    </w:p>
    <w:p w14:paraId="0337AE09" w14:textId="77777777" w:rsidR="00095D48" w:rsidRDefault="007D404C">
      <w:pPr>
        <w:pBdr>
          <w:bottom w:val="none" w:sz="0" w:space="8" w:color="000000"/>
        </w:pBdr>
        <w:shd w:val="clear" w:color="auto" w:fill="FFFFFF"/>
        <w:spacing w:line="310" w:lineRule="auto"/>
        <w:ind w:right="-279"/>
        <w:jc w:val="both"/>
      </w:pPr>
      <w:r>
        <w:t xml:space="preserve">Cupmatcher - </w:t>
      </w:r>
      <w:r>
        <w:tab/>
      </w:r>
      <w:r>
        <w:tab/>
        <w:t>Nivåanpassning</w:t>
      </w:r>
      <w:r>
        <w:tab/>
      </w:r>
      <w:r>
        <w:tab/>
        <w:t xml:space="preserve">Cupmatcher - </w:t>
      </w:r>
      <w:r>
        <w:tab/>
      </w:r>
      <w:r>
        <w:tab/>
        <w:t>Nivåanpassning</w:t>
      </w:r>
    </w:p>
    <w:p w14:paraId="0A1C35F0" w14:textId="77777777" w:rsidR="00095D48" w:rsidRDefault="00095D48">
      <w:pPr>
        <w:pBdr>
          <w:bottom w:val="none" w:sz="0" w:space="8" w:color="000000"/>
        </w:pBdr>
        <w:shd w:val="clear" w:color="auto" w:fill="FFFFFF"/>
        <w:spacing w:line="310" w:lineRule="auto"/>
        <w:ind w:right="-279"/>
        <w:jc w:val="both"/>
      </w:pPr>
    </w:p>
    <w:p w14:paraId="774DE12C" w14:textId="77777777" w:rsidR="00095D48" w:rsidRDefault="007D404C">
      <w:pPr>
        <w:pBdr>
          <w:bottom w:val="none" w:sz="0" w:space="8" w:color="000000"/>
        </w:pBdr>
        <w:shd w:val="clear" w:color="auto" w:fill="FFFFFF"/>
        <w:spacing w:line="310" w:lineRule="auto"/>
        <w:ind w:right="-279"/>
        <w:jc w:val="both"/>
        <w:rPr>
          <w:b/>
          <w:color w:val="3C78D8"/>
        </w:rPr>
      </w:pPr>
      <w:r>
        <w:rPr>
          <w:b/>
          <w:color w:val="3C78D8"/>
        </w:rPr>
        <w:t>U13</w:t>
      </w:r>
      <w:r>
        <w:tab/>
      </w:r>
      <w:r>
        <w:tab/>
      </w:r>
      <w:r>
        <w:tab/>
      </w:r>
      <w:r>
        <w:tab/>
      </w:r>
      <w:r>
        <w:tab/>
      </w:r>
      <w:r>
        <w:tab/>
      </w:r>
      <w:r>
        <w:tab/>
      </w:r>
      <w:r>
        <w:rPr>
          <w:b/>
          <w:color w:val="3C78D8"/>
        </w:rPr>
        <w:t>U14</w:t>
      </w:r>
    </w:p>
    <w:p w14:paraId="01C45388" w14:textId="77777777" w:rsidR="00095D48" w:rsidRDefault="007D404C">
      <w:pPr>
        <w:pBdr>
          <w:bottom w:val="none" w:sz="0" w:space="8" w:color="000000"/>
        </w:pBdr>
        <w:shd w:val="clear" w:color="auto" w:fill="FFFFFF"/>
        <w:spacing w:line="310" w:lineRule="auto"/>
        <w:ind w:right="-279"/>
        <w:jc w:val="both"/>
      </w:pPr>
      <w:r>
        <w:t xml:space="preserve">Träningsmatcher - </w:t>
      </w:r>
      <w:r>
        <w:tab/>
        <w:t>Alla spelar lika</w:t>
      </w:r>
      <w:r>
        <w:tab/>
      </w:r>
      <w:r>
        <w:tab/>
      </w:r>
      <w:r>
        <w:tab/>
        <w:t>Träningsmatcher -</w:t>
      </w:r>
      <w:r>
        <w:tab/>
        <w:t>Alla spelar lika</w:t>
      </w:r>
    </w:p>
    <w:p w14:paraId="63C54B04" w14:textId="77777777" w:rsidR="00095D48" w:rsidRDefault="007D404C">
      <w:pPr>
        <w:pBdr>
          <w:bottom w:val="none" w:sz="0" w:space="8" w:color="000000"/>
        </w:pBdr>
        <w:shd w:val="clear" w:color="auto" w:fill="FFFFFF"/>
        <w:spacing w:line="310" w:lineRule="auto"/>
        <w:ind w:right="-279"/>
        <w:jc w:val="both"/>
      </w:pPr>
      <w:r>
        <w:t xml:space="preserve">Seriespel - </w:t>
      </w:r>
      <w:r>
        <w:tab/>
      </w:r>
      <w:r>
        <w:tab/>
        <w:t>Nivåanpassning</w:t>
      </w:r>
      <w:r>
        <w:tab/>
      </w:r>
      <w:r>
        <w:tab/>
        <w:t xml:space="preserve">Seriespel - </w:t>
      </w:r>
      <w:r>
        <w:tab/>
      </w:r>
      <w:r>
        <w:tab/>
        <w:t>Nivåanpassning</w:t>
      </w:r>
    </w:p>
    <w:p w14:paraId="22DBC4A7" w14:textId="77777777" w:rsidR="00095D48" w:rsidRDefault="007D404C">
      <w:pPr>
        <w:pBdr>
          <w:bottom w:val="none" w:sz="0" w:space="8" w:color="000000"/>
        </w:pBdr>
        <w:shd w:val="clear" w:color="auto" w:fill="FFFFFF"/>
        <w:spacing w:line="310" w:lineRule="auto"/>
        <w:ind w:right="-279"/>
        <w:jc w:val="both"/>
      </w:pPr>
      <w:r>
        <w:t xml:space="preserve">Cupmatcher/DM - </w:t>
      </w:r>
      <w:r>
        <w:tab/>
        <w:t>Nivåanpassning</w:t>
      </w:r>
      <w:r>
        <w:tab/>
      </w:r>
      <w:r>
        <w:tab/>
        <w:t xml:space="preserve">Cupmatcher/DM - </w:t>
      </w:r>
      <w:r>
        <w:tab/>
        <w:t>Nivåanpassning</w:t>
      </w:r>
    </w:p>
    <w:p w14:paraId="6414103C" w14:textId="77777777" w:rsidR="00095D48" w:rsidRDefault="007D404C">
      <w:pPr>
        <w:pBdr>
          <w:bottom w:val="none" w:sz="0" w:space="8" w:color="000000"/>
        </w:pBdr>
        <w:shd w:val="clear" w:color="auto" w:fill="FFFFFF"/>
        <w:spacing w:line="310" w:lineRule="auto"/>
        <w:ind w:right="-279"/>
        <w:jc w:val="both"/>
      </w:pPr>
      <w:r>
        <w:t xml:space="preserve"> </w:t>
      </w:r>
      <w:r>
        <w:tab/>
      </w:r>
      <w:r>
        <w:tab/>
      </w:r>
      <w:r>
        <w:tab/>
        <w:t>Matchning sista 5 min</w:t>
      </w:r>
      <w:r>
        <w:tab/>
      </w:r>
      <w:r>
        <w:tab/>
      </w:r>
      <w:r>
        <w:tab/>
      </w:r>
      <w:r>
        <w:tab/>
      </w:r>
      <w:r>
        <w:tab/>
        <w:t>Matchning sista 5 min</w:t>
      </w:r>
    </w:p>
    <w:p w14:paraId="70BFB844" w14:textId="77777777" w:rsidR="00095D48" w:rsidRDefault="00095D48">
      <w:pPr>
        <w:pBdr>
          <w:bottom w:val="none" w:sz="0" w:space="8" w:color="000000"/>
        </w:pBdr>
        <w:shd w:val="clear" w:color="auto" w:fill="FFFFFF"/>
        <w:spacing w:line="310" w:lineRule="auto"/>
        <w:ind w:right="-279"/>
        <w:jc w:val="both"/>
      </w:pPr>
    </w:p>
    <w:p w14:paraId="060D0D2E" w14:textId="77777777" w:rsidR="00095D48" w:rsidRDefault="007D404C">
      <w:pPr>
        <w:pBdr>
          <w:bottom w:val="none" w:sz="0" w:space="8" w:color="000000"/>
        </w:pBdr>
        <w:shd w:val="clear" w:color="auto" w:fill="FFFFFF"/>
        <w:spacing w:line="310" w:lineRule="auto"/>
        <w:ind w:right="-279"/>
        <w:jc w:val="both"/>
        <w:rPr>
          <w:b/>
          <w:color w:val="3C78D8"/>
        </w:rPr>
      </w:pPr>
      <w:r>
        <w:rPr>
          <w:b/>
          <w:color w:val="3C78D8"/>
        </w:rPr>
        <w:t>U15</w:t>
      </w:r>
      <w:r>
        <w:tab/>
      </w:r>
      <w:r>
        <w:tab/>
      </w:r>
      <w:r>
        <w:tab/>
      </w:r>
      <w:r>
        <w:tab/>
      </w:r>
      <w:r>
        <w:tab/>
      </w:r>
      <w:r>
        <w:tab/>
      </w:r>
      <w:r>
        <w:tab/>
      </w:r>
      <w:r>
        <w:rPr>
          <w:b/>
          <w:color w:val="3C78D8"/>
        </w:rPr>
        <w:t>U16</w:t>
      </w:r>
    </w:p>
    <w:p w14:paraId="3DBF5695" w14:textId="77777777" w:rsidR="00095D48" w:rsidRDefault="007D404C">
      <w:pPr>
        <w:pBdr>
          <w:bottom w:val="none" w:sz="0" w:space="8" w:color="000000"/>
        </w:pBdr>
        <w:shd w:val="clear" w:color="auto" w:fill="FFFFFF"/>
        <w:spacing w:line="310" w:lineRule="auto"/>
        <w:ind w:right="-279"/>
        <w:jc w:val="both"/>
      </w:pPr>
      <w:r>
        <w:t>Träningsmatcher -</w:t>
      </w:r>
      <w:r>
        <w:tab/>
        <w:t>Nivåanpassning</w:t>
      </w:r>
      <w:r>
        <w:tab/>
      </w:r>
      <w:r>
        <w:tab/>
        <w:t xml:space="preserve">Träningsmatcher - </w:t>
      </w:r>
      <w:r>
        <w:tab/>
        <w:t>Nivåanpassning</w:t>
      </w:r>
    </w:p>
    <w:p w14:paraId="706966CC" w14:textId="77777777" w:rsidR="00095D48" w:rsidRDefault="007D404C">
      <w:pPr>
        <w:pBdr>
          <w:bottom w:val="none" w:sz="0" w:space="8" w:color="000000"/>
        </w:pBdr>
        <w:shd w:val="clear" w:color="auto" w:fill="FFFFFF"/>
        <w:spacing w:line="310" w:lineRule="auto"/>
        <w:ind w:right="-279"/>
        <w:jc w:val="both"/>
      </w:pPr>
      <w:r>
        <w:t xml:space="preserve">Seriespel - </w:t>
      </w:r>
      <w:r>
        <w:tab/>
      </w:r>
      <w:r>
        <w:tab/>
        <w:t>Nivåanpassning</w:t>
      </w:r>
      <w:r>
        <w:tab/>
      </w:r>
      <w:r>
        <w:tab/>
        <w:t xml:space="preserve">Seriespel - </w:t>
      </w:r>
      <w:r>
        <w:tab/>
      </w:r>
      <w:r>
        <w:tab/>
        <w:t>Nivåanpassning</w:t>
      </w:r>
    </w:p>
    <w:p w14:paraId="169983B1" w14:textId="77777777" w:rsidR="00095D48" w:rsidRDefault="007D404C">
      <w:pPr>
        <w:pBdr>
          <w:bottom w:val="none" w:sz="0" w:space="8" w:color="000000"/>
        </w:pBdr>
        <w:shd w:val="clear" w:color="auto" w:fill="FFFFFF"/>
        <w:spacing w:line="310" w:lineRule="auto"/>
        <w:ind w:right="-279"/>
        <w:jc w:val="both"/>
      </w:pPr>
      <w:r>
        <w:t xml:space="preserve">Cupmatcher/DM - </w:t>
      </w:r>
      <w:r>
        <w:tab/>
        <w:t>Nivåanpassning</w:t>
      </w:r>
      <w:r>
        <w:tab/>
      </w:r>
      <w:r>
        <w:tab/>
        <w:t xml:space="preserve">Cupmatcher/DM - </w:t>
      </w:r>
      <w:r>
        <w:tab/>
        <w:t>Nivåanpassning</w:t>
      </w:r>
      <w:r>
        <w:tab/>
      </w:r>
      <w:r>
        <w:tab/>
      </w:r>
      <w:r>
        <w:tab/>
      </w:r>
      <w:r>
        <w:tab/>
        <w:t>Matchning sista 5 min</w:t>
      </w:r>
      <w:r>
        <w:tab/>
      </w:r>
      <w:r>
        <w:tab/>
      </w:r>
      <w:r>
        <w:tab/>
      </w:r>
      <w:r>
        <w:tab/>
      </w:r>
      <w:r>
        <w:tab/>
        <w:t>Matchning sista 5 min</w:t>
      </w:r>
    </w:p>
    <w:p w14:paraId="1A5DE037" w14:textId="77777777" w:rsidR="00095D48" w:rsidRDefault="00095D48">
      <w:pPr>
        <w:pBdr>
          <w:bottom w:val="none" w:sz="0" w:space="8" w:color="000000"/>
        </w:pBdr>
        <w:shd w:val="clear" w:color="auto" w:fill="FFFFFF"/>
        <w:spacing w:line="310" w:lineRule="auto"/>
        <w:ind w:right="-279"/>
        <w:jc w:val="both"/>
      </w:pPr>
    </w:p>
    <w:p w14:paraId="1E6F5953" w14:textId="77777777" w:rsidR="00095D48" w:rsidRDefault="00095D48">
      <w:pPr>
        <w:pBdr>
          <w:bottom w:val="none" w:sz="0" w:space="8" w:color="000000"/>
        </w:pBdr>
        <w:shd w:val="clear" w:color="auto" w:fill="FFFFFF"/>
        <w:spacing w:line="310" w:lineRule="auto"/>
        <w:ind w:right="-279"/>
        <w:jc w:val="both"/>
        <w:rPr>
          <w:highlight w:val="white"/>
        </w:rPr>
      </w:pPr>
    </w:p>
    <w:p w14:paraId="30C29999" w14:textId="77777777" w:rsidR="00095D48" w:rsidRDefault="00095D48">
      <w:pPr>
        <w:pBdr>
          <w:bottom w:val="none" w:sz="0" w:space="8" w:color="000000"/>
        </w:pBdr>
        <w:shd w:val="clear" w:color="auto" w:fill="FFFFFF"/>
        <w:spacing w:line="310" w:lineRule="auto"/>
        <w:jc w:val="both"/>
        <w:rPr>
          <w:highlight w:val="white"/>
        </w:rPr>
      </w:pPr>
    </w:p>
    <w:p w14:paraId="348B5142" w14:textId="77777777" w:rsidR="00095D48" w:rsidRDefault="007D404C">
      <w:pPr>
        <w:rPr>
          <w:sz w:val="40"/>
          <w:szCs w:val="40"/>
        </w:rPr>
      </w:pPr>
      <w:r>
        <w:br w:type="page"/>
      </w:r>
    </w:p>
    <w:p w14:paraId="5FB9202D" w14:textId="77777777" w:rsidR="00095D48" w:rsidRDefault="007D404C">
      <w:pPr>
        <w:pStyle w:val="Rubrik1"/>
        <w:rPr>
          <w:b/>
        </w:rPr>
      </w:pPr>
      <w:bookmarkStart w:id="27" w:name="_Toc96855023"/>
      <w:r>
        <w:rPr>
          <w:b/>
        </w:rPr>
        <w:lastRenderedPageBreak/>
        <w:t>Föreningssamverkan</w:t>
      </w:r>
      <w:bookmarkEnd w:id="27"/>
    </w:p>
    <w:p w14:paraId="5C1437F6" w14:textId="77777777" w:rsidR="00095D48" w:rsidRDefault="007D404C">
      <w:pPr>
        <w:pStyle w:val="Rubrik2"/>
      </w:pPr>
      <w:bookmarkStart w:id="28" w:name="_Toc96855024"/>
      <w:r>
        <w:t>Regional samverkan</w:t>
      </w:r>
      <w:bookmarkEnd w:id="28"/>
    </w:p>
    <w:p w14:paraId="0EB3BB80" w14:textId="77777777" w:rsidR="00095D48" w:rsidRDefault="007D404C">
      <w:pPr>
        <w:spacing w:after="160" w:line="259" w:lineRule="auto"/>
      </w:pPr>
      <w:r>
        <w:t xml:space="preserve">Södermanlands ishockeyförbund ansvarar under Svenska ishockeyförbundet för verksamheten inom regionen. IFK Mariefred har som medlemsförening vissa förmåner, men även åtaganden och andra gemensamma förutsättningar att förhålla sig till. Läs mer om det regionala arbetet på förbundets webb: </w:t>
      </w:r>
      <w:hyperlink r:id="rId8">
        <w:r>
          <w:rPr>
            <w:color w:val="0000FF"/>
            <w:u w:val="single"/>
          </w:rPr>
          <w:t>Södermanlands Ishockeyförbund - Södermanlands Ishockeyförbund (swehockey.se)</w:t>
        </w:r>
      </w:hyperlink>
    </w:p>
    <w:p w14:paraId="202CDCE4" w14:textId="77777777" w:rsidR="00095D48" w:rsidRDefault="007D404C">
      <w:pPr>
        <w:spacing w:after="160" w:line="259" w:lineRule="auto"/>
      </w:pPr>
      <w:r>
        <w:t>Om inget annat beslutats representeras IFK på förbundsnivå av ishockeysektionens ordförande.</w:t>
      </w:r>
    </w:p>
    <w:p w14:paraId="7422E3ED" w14:textId="77777777" w:rsidR="00095D48" w:rsidRDefault="007D404C">
      <w:pPr>
        <w:spacing w:after="160" w:line="259" w:lineRule="auto"/>
      </w:pPr>
      <w:r>
        <w:t>Inom Sörmland har föreningarna tecknat en överenskommelse som i huvudsak bygger på att spelaren skall tillhöra sin moderklubb tom U16. Se avsnitt om hemmaplansmodellen längre upp i detta dokument eller läs överenskommelsen i sin helhet på Laget.se.</w:t>
      </w:r>
    </w:p>
    <w:p w14:paraId="798EF7C6" w14:textId="77777777" w:rsidR="00095D48" w:rsidRDefault="00631F35">
      <w:pPr>
        <w:spacing w:after="160" w:line="259" w:lineRule="auto"/>
      </w:pPr>
      <w:hyperlink r:id="rId9">
        <w:r w:rsidR="007D404C">
          <w:rPr>
            <w:color w:val="0000FF"/>
            <w:u w:val="single"/>
          </w:rPr>
          <w:t>https://www.laget.se/IFK_Mariefred_Ishockey/Document/Download/1828907/9587943</w:t>
        </w:r>
      </w:hyperlink>
    </w:p>
    <w:p w14:paraId="7CC470B8" w14:textId="77777777" w:rsidR="00095D48" w:rsidRDefault="007D404C">
      <w:pPr>
        <w:pStyle w:val="Rubrik2"/>
      </w:pPr>
      <w:bookmarkStart w:id="29" w:name="_Toc96855025"/>
      <w:r>
        <w:t>Lokal samverkan</w:t>
      </w:r>
      <w:bookmarkEnd w:id="29"/>
    </w:p>
    <w:p w14:paraId="1725448C" w14:textId="77777777" w:rsidR="00095D48" w:rsidRDefault="007D404C">
      <w:pPr>
        <w:spacing w:after="160" w:line="259" w:lineRule="auto"/>
      </w:pPr>
      <w:r>
        <w:t>På lokal nivå har IFK en nära samverkan med Åker/Strängnäs HC och föreningarna har tecknat ett samarbetsavtal för att styrka detta.</w:t>
      </w:r>
    </w:p>
    <w:p w14:paraId="0BC37286" w14:textId="77777777" w:rsidR="00095D48" w:rsidRDefault="007D404C">
      <w:pPr>
        <w:spacing w:after="160" w:line="259" w:lineRule="auto"/>
      </w:pPr>
      <w:r>
        <w:t>Samarbetsavtalet finns sparat på Laget.se.</w:t>
      </w:r>
    </w:p>
    <w:p w14:paraId="640D32FA" w14:textId="77777777" w:rsidR="00095D48" w:rsidRDefault="007D404C">
      <w:pPr>
        <w:spacing w:after="160" w:line="259" w:lineRule="auto"/>
        <w:rPr>
          <w:color w:val="0000FF"/>
          <w:u w:val="single"/>
        </w:rPr>
      </w:pPr>
      <w:r>
        <w:fldChar w:fldCharType="begin"/>
      </w:r>
      <w:r>
        <w:instrText xml:space="preserve"> HYPERLINK "https://www.laget.se/IFK_Mariefred_Ishockey/Document/Download/1828907/9587944" </w:instrText>
      </w:r>
      <w:r>
        <w:fldChar w:fldCharType="separate"/>
      </w:r>
      <w:r>
        <w:rPr>
          <w:color w:val="0000FF"/>
          <w:u w:val="single"/>
        </w:rPr>
        <w:t>https://www.laget.se/IFK_Mariefred_Ishockey/Document/Download/1828907/9587944</w:t>
      </w:r>
    </w:p>
    <w:p w14:paraId="696998C7" w14:textId="77777777" w:rsidR="00095D48" w:rsidRDefault="007D404C">
      <w:pPr>
        <w:spacing w:after="160" w:line="259" w:lineRule="auto"/>
      </w:pPr>
      <w:r>
        <w:fldChar w:fldCharType="end"/>
      </w:r>
      <w:r>
        <w:fldChar w:fldCharType="begin"/>
      </w:r>
      <w:r>
        <w:instrText xml:space="preserve"> HYPERLINK "https://www.laget.se/IFK_Mariefred_Ishockey/Document/Download/1828907/9587944" </w:instrText>
      </w:r>
      <w:r>
        <w:fldChar w:fldCharType="separate"/>
      </w:r>
    </w:p>
    <w:p w14:paraId="13170315" w14:textId="77777777" w:rsidR="00095D48" w:rsidRDefault="007D404C">
      <w:pPr>
        <w:rPr>
          <w:b/>
          <w:sz w:val="40"/>
          <w:szCs w:val="40"/>
        </w:rPr>
      </w:pPr>
      <w:r>
        <w:br w:type="page"/>
      </w:r>
      <w:r>
        <w:fldChar w:fldCharType="end"/>
      </w:r>
    </w:p>
    <w:p w14:paraId="74DDE89C" w14:textId="77777777" w:rsidR="00095D48" w:rsidRDefault="007D404C">
      <w:pPr>
        <w:pStyle w:val="Rubrik1"/>
        <w:rPr>
          <w:b/>
        </w:rPr>
      </w:pPr>
      <w:bookmarkStart w:id="30" w:name="_Toc96855026"/>
      <w:r>
        <w:rPr>
          <w:b/>
        </w:rPr>
        <w:lastRenderedPageBreak/>
        <w:t>Domare</w:t>
      </w:r>
      <w:bookmarkEnd w:id="30"/>
    </w:p>
    <w:p w14:paraId="00319A6B" w14:textId="77777777" w:rsidR="00095D48" w:rsidRDefault="007D404C">
      <w:r>
        <w:t xml:space="preserve">Till vår hjälp att utbilda spelare finns, förutom ledare och föräldrar, en hel del funktionärer varav domarna är synnerligen viktiga. Utan domare kan vi inte spela matcher. </w:t>
      </w:r>
    </w:p>
    <w:p w14:paraId="09FDA429" w14:textId="77777777" w:rsidR="00095D48" w:rsidRDefault="00095D48"/>
    <w:p w14:paraId="628F6F98" w14:textId="77777777" w:rsidR="00095D48" w:rsidRDefault="007D404C">
      <w:r>
        <w:t>Som förening har vi i uppdrag att rekrytera och utbilda domare i samverkan med Södermanlands ishockeyförbund.</w:t>
      </w:r>
    </w:p>
    <w:p w14:paraId="33B8F300" w14:textId="77777777" w:rsidR="00095D48" w:rsidRDefault="00095D48"/>
    <w:p w14:paraId="594F1AEB" w14:textId="77777777" w:rsidR="00095D48" w:rsidRDefault="007D404C">
      <w:r>
        <w:t xml:space="preserve">Formellt skall föreningen utse en domaransvarig, DAIF (DomarAnsvarig I Förening) som agerar länk mellan förbundet, föreningen och domarna avseende utbildning, domartillsättning vid match, båsfunktionärsutbildningar mm. Hockeyförbundet har tagit fram en handbok som beskriver DAIF-rollens uppgifter: </w:t>
      </w:r>
      <w:hyperlink r:id="rId10">
        <w:r>
          <w:rPr>
            <w:color w:val="0000FF"/>
            <w:u w:val="single"/>
          </w:rPr>
          <w:t>DAIF-Handbok (swehockey.se)</w:t>
        </w:r>
      </w:hyperlink>
    </w:p>
    <w:p w14:paraId="4AC893FE" w14:textId="77777777" w:rsidR="00095D48" w:rsidRDefault="00095D48"/>
    <w:p w14:paraId="0BE26353" w14:textId="77777777" w:rsidR="00095D48" w:rsidRDefault="007D404C">
      <w:r>
        <w:t xml:space="preserve">Inom IFK vill vi forma alla roller så att de ska gå att kombinera med annat varför vi utökat DAIF-rollen med en liten organisation med fler inblandade för att dela på arbetsuppgifterna, </w:t>
      </w:r>
      <w:r>
        <w:rPr>
          <w:noProof/>
        </w:rPr>
        <mc:AlternateContent>
          <mc:Choice Requires="wpg">
            <w:drawing>
              <wp:anchor distT="0" distB="0" distL="114300" distR="114300" simplePos="0" relativeHeight="251665408" behindDoc="0" locked="0" layoutInCell="1" hidden="0" allowOverlap="1" wp14:anchorId="60C6D6AC" wp14:editId="47265D59">
                <wp:simplePos x="0" y="0"/>
                <wp:positionH relativeFrom="column">
                  <wp:posOffset>254000</wp:posOffset>
                </wp:positionH>
                <wp:positionV relativeFrom="paragraph">
                  <wp:posOffset>800100</wp:posOffset>
                </wp:positionV>
                <wp:extent cx="5386070" cy="2499564"/>
                <wp:effectExtent l="0" t="0" r="0" b="0"/>
                <wp:wrapNone/>
                <wp:docPr id="471" name="Grupp 471"/>
                <wp:cNvGraphicFramePr/>
                <a:graphic xmlns:a="http://schemas.openxmlformats.org/drawingml/2006/main">
                  <a:graphicData uri="http://schemas.microsoft.com/office/word/2010/wordprocessingGroup">
                    <wpg:wgp>
                      <wpg:cNvGrpSpPr/>
                      <wpg:grpSpPr>
                        <a:xfrm>
                          <a:off x="0" y="0"/>
                          <a:ext cx="5386070" cy="2499564"/>
                          <a:chOff x="2652965" y="2530218"/>
                          <a:chExt cx="5386070" cy="2499564"/>
                        </a:xfrm>
                      </wpg:grpSpPr>
                      <wpg:grpSp>
                        <wpg:cNvPr id="1" name="Grupp 1"/>
                        <wpg:cNvGrpSpPr/>
                        <wpg:grpSpPr>
                          <a:xfrm>
                            <a:off x="2652965" y="2530218"/>
                            <a:ext cx="5386070" cy="2499564"/>
                            <a:chOff x="0" y="0"/>
                            <a:chExt cx="5386070" cy="2499564"/>
                          </a:xfrm>
                        </wpg:grpSpPr>
                        <wps:wsp>
                          <wps:cNvPr id="2" name="Rektangel 2"/>
                          <wps:cNvSpPr/>
                          <wps:spPr>
                            <a:xfrm>
                              <a:off x="0" y="0"/>
                              <a:ext cx="5386050" cy="2499550"/>
                            </a:xfrm>
                            <a:prstGeom prst="rect">
                              <a:avLst/>
                            </a:prstGeom>
                            <a:noFill/>
                            <a:ln>
                              <a:noFill/>
                            </a:ln>
                          </wps:spPr>
                          <wps:txbx>
                            <w:txbxContent>
                              <w:p w14:paraId="0F33DD16" w14:textId="77777777" w:rsidR="00095D48" w:rsidRDefault="00095D48">
                                <w:pPr>
                                  <w:spacing w:line="240" w:lineRule="auto"/>
                                  <w:textDirection w:val="btLr"/>
                                </w:pPr>
                              </w:p>
                            </w:txbxContent>
                          </wps:txbx>
                          <wps:bodyPr spcFirstLastPara="1" wrap="square" lIns="91425" tIns="91425" rIns="91425" bIns="91425" anchor="ctr" anchorCtr="0">
                            <a:noAutofit/>
                          </wps:bodyPr>
                        </wps:wsp>
                        <wpg:grpSp>
                          <wpg:cNvPr id="3" name="Grupp 3"/>
                          <wpg:cNvGrpSpPr/>
                          <wpg:grpSpPr>
                            <a:xfrm>
                              <a:off x="0" y="0"/>
                              <a:ext cx="5386070" cy="2128927"/>
                              <a:chOff x="0" y="0"/>
                              <a:chExt cx="5386070" cy="2128927"/>
                            </a:xfrm>
                          </wpg:grpSpPr>
                          <wps:wsp>
                            <wps:cNvPr id="4" name="Rektangel 4"/>
                            <wps:cNvSpPr/>
                            <wps:spPr>
                              <a:xfrm>
                                <a:off x="1889185" y="0"/>
                                <a:ext cx="1423035" cy="491490"/>
                              </a:xfrm>
                              <a:prstGeom prst="rect">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6D452E48" w14:textId="77777777" w:rsidR="00095D48" w:rsidRDefault="007D404C">
                                  <w:pPr>
                                    <w:spacing w:line="275" w:lineRule="auto"/>
                                    <w:jc w:val="center"/>
                                    <w:textDirection w:val="btLr"/>
                                  </w:pPr>
                                  <w:r>
                                    <w:rPr>
                                      <w:color w:val="000000"/>
                                    </w:rPr>
                                    <w:t>DAIF</w:t>
                                  </w:r>
                                </w:p>
                              </w:txbxContent>
                            </wps:txbx>
                            <wps:bodyPr spcFirstLastPara="1" wrap="square" lIns="91425" tIns="45700" rIns="91425" bIns="45700" anchor="ctr" anchorCtr="0">
                              <a:noAutofit/>
                            </wps:bodyPr>
                          </wps:wsp>
                          <wps:wsp>
                            <wps:cNvPr id="5" name="Rektangel 5"/>
                            <wps:cNvSpPr/>
                            <wps:spPr>
                              <a:xfrm>
                                <a:off x="1897811" y="603849"/>
                                <a:ext cx="1423035" cy="491490"/>
                              </a:xfrm>
                              <a:prstGeom prst="rect">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265650F8" w14:textId="77777777" w:rsidR="00095D48" w:rsidRDefault="007D404C">
                                  <w:pPr>
                                    <w:spacing w:line="275" w:lineRule="auto"/>
                                    <w:jc w:val="center"/>
                                    <w:textDirection w:val="btLr"/>
                                  </w:pPr>
                                  <w:r>
                                    <w:rPr>
                                      <w:color w:val="000000"/>
                                    </w:rPr>
                                    <w:t>Domar-</w:t>
                                  </w:r>
                                </w:p>
                                <w:p w14:paraId="586D0E76" w14:textId="77777777" w:rsidR="00095D48" w:rsidRDefault="007D404C">
                                  <w:pPr>
                                    <w:spacing w:line="275" w:lineRule="auto"/>
                                    <w:jc w:val="center"/>
                                    <w:textDirection w:val="btLr"/>
                                  </w:pPr>
                                  <w:r>
                                    <w:rPr>
                                      <w:color w:val="000000"/>
                                    </w:rPr>
                                    <w:t>samordnare</w:t>
                                  </w:r>
                                </w:p>
                              </w:txbxContent>
                            </wps:txbx>
                            <wps:bodyPr spcFirstLastPara="1" wrap="square" lIns="91425" tIns="45700" rIns="91425" bIns="45700" anchor="ctr" anchorCtr="0">
                              <a:noAutofit/>
                            </wps:bodyPr>
                          </wps:wsp>
                          <wps:wsp>
                            <wps:cNvPr id="6" name="Rektangel 6"/>
                            <wps:cNvSpPr/>
                            <wps:spPr>
                              <a:xfrm>
                                <a:off x="0" y="1199072"/>
                                <a:ext cx="1271318" cy="403644"/>
                              </a:xfrm>
                              <a:prstGeom prst="rect">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636D7482" w14:textId="77777777" w:rsidR="00095D48" w:rsidRDefault="007D404C">
                                  <w:pPr>
                                    <w:spacing w:line="275" w:lineRule="auto"/>
                                    <w:jc w:val="center"/>
                                    <w:textDirection w:val="btLr"/>
                                  </w:pPr>
                                  <w:r>
                                    <w:rPr>
                                      <w:color w:val="000000"/>
                                    </w:rPr>
                                    <w:t>Domartillsättare</w:t>
                                  </w:r>
                                </w:p>
                              </w:txbxContent>
                            </wps:txbx>
                            <wps:bodyPr spcFirstLastPara="1" wrap="square" lIns="91425" tIns="45700" rIns="91425" bIns="45700" anchor="ctr" anchorCtr="0">
                              <a:noAutofit/>
                            </wps:bodyPr>
                          </wps:wsp>
                          <wps:wsp>
                            <wps:cNvPr id="7" name="Rektangel 7"/>
                            <wps:cNvSpPr/>
                            <wps:spPr>
                              <a:xfrm>
                                <a:off x="0" y="1725283"/>
                                <a:ext cx="1271318" cy="403644"/>
                              </a:xfrm>
                              <a:prstGeom prst="rect">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2DE953E2" w14:textId="77777777" w:rsidR="00095D48" w:rsidRDefault="007D404C">
                                  <w:pPr>
                                    <w:spacing w:line="275" w:lineRule="auto"/>
                                    <w:jc w:val="center"/>
                                    <w:textDirection w:val="btLr"/>
                                  </w:pPr>
                                  <w:r>
                                    <w:rPr>
                                      <w:color w:val="000000"/>
                                    </w:rPr>
                                    <w:t>Stödperson</w:t>
                                  </w:r>
                                </w:p>
                              </w:txbxContent>
                            </wps:txbx>
                            <wps:bodyPr spcFirstLastPara="1" wrap="square" lIns="91425" tIns="45700" rIns="91425" bIns="45700" anchor="ctr" anchorCtr="0">
                              <a:noAutofit/>
                            </wps:bodyPr>
                          </wps:wsp>
                          <wps:wsp>
                            <wps:cNvPr id="8" name="Rektangel 8"/>
                            <wps:cNvSpPr/>
                            <wps:spPr>
                              <a:xfrm>
                                <a:off x="1371600" y="1199072"/>
                                <a:ext cx="1271270" cy="403225"/>
                              </a:xfrm>
                              <a:prstGeom prst="rect">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24F21F0E" w14:textId="77777777" w:rsidR="00095D48" w:rsidRDefault="007D404C">
                                  <w:pPr>
                                    <w:spacing w:line="275" w:lineRule="auto"/>
                                    <w:jc w:val="center"/>
                                    <w:textDirection w:val="btLr"/>
                                  </w:pPr>
                                  <w:r>
                                    <w:rPr>
                                      <w:color w:val="000000"/>
                                    </w:rPr>
                                    <w:t>Domartillsättare</w:t>
                                  </w:r>
                                </w:p>
                              </w:txbxContent>
                            </wps:txbx>
                            <wps:bodyPr spcFirstLastPara="1" wrap="square" lIns="91425" tIns="45700" rIns="91425" bIns="45700" anchor="ctr" anchorCtr="0">
                              <a:noAutofit/>
                            </wps:bodyPr>
                          </wps:wsp>
                          <wps:wsp>
                            <wps:cNvPr id="9" name="Rektangel 9"/>
                            <wps:cNvSpPr/>
                            <wps:spPr>
                              <a:xfrm>
                                <a:off x="1371600" y="1725283"/>
                                <a:ext cx="1271270" cy="403225"/>
                              </a:xfrm>
                              <a:prstGeom prst="rect">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06ADCEA4" w14:textId="77777777" w:rsidR="00095D48" w:rsidRDefault="007D404C">
                                  <w:pPr>
                                    <w:spacing w:line="275" w:lineRule="auto"/>
                                    <w:jc w:val="center"/>
                                    <w:textDirection w:val="btLr"/>
                                  </w:pPr>
                                  <w:r>
                                    <w:rPr>
                                      <w:color w:val="000000"/>
                                    </w:rPr>
                                    <w:t>Stödperson</w:t>
                                  </w:r>
                                </w:p>
                              </w:txbxContent>
                            </wps:txbx>
                            <wps:bodyPr spcFirstLastPara="1" wrap="square" lIns="91425" tIns="45700" rIns="91425" bIns="45700" anchor="ctr" anchorCtr="0">
                              <a:noAutofit/>
                            </wps:bodyPr>
                          </wps:wsp>
                          <wps:wsp>
                            <wps:cNvPr id="10" name="Rektangel 10"/>
                            <wps:cNvSpPr/>
                            <wps:spPr>
                              <a:xfrm>
                                <a:off x="2734574" y="1199072"/>
                                <a:ext cx="1271270" cy="403225"/>
                              </a:xfrm>
                              <a:prstGeom prst="rect">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43FAD960" w14:textId="77777777" w:rsidR="00095D48" w:rsidRDefault="007D404C">
                                  <w:pPr>
                                    <w:spacing w:line="275" w:lineRule="auto"/>
                                    <w:jc w:val="center"/>
                                    <w:textDirection w:val="btLr"/>
                                  </w:pPr>
                                  <w:r>
                                    <w:rPr>
                                      <w:color w:val="000000"/>
                                    </w:rPr>
                                    <w:t>Domartillsättare</w:t>
                                  </w:r>
                                </w:p>
                              </w:txbxContent>
                            </wps:txbx>
                            <wps:bodyPr spcFirstLastPara="1" wrap="square" lIns="91425" tIns="45700" rIns="91425" bIns="45700" anchor="ctr" anchorCtr="0">
                              <a:noAutofit/>
                            </wps:bodyPr>
                          </wps:wsp>
                          <wps:wsp>
                            <wps:cNvPr id="11" name="Rektangel 11"/>
                            <wps:cNvSpPr/>
                            <wps:spPr>
                              <a:xfrm>
                                <a:off x="2734574" y="1725283"/>
                                <a:ext cx="1271270" cy="403225"/>
                              </a:xfrm>
                              <a:prstGeom prst="rect">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788BA63C" w14:textId="77777777" w:rsidR="00095D48" w:rsidRDefault="007D404C">
                                  <w:pPr>
                                    <w:spacing w:line="275" w:lineRule="auto"/>
                                    <w:jc w:val="center"/>
                                    <w:textDirection w:val="btLr"/>
                                  </w:pPr>
                                  <w:r>
                                    <w:rPr>
                                      <w:color w:val="000000"/>
                                    </w:rPr>
                                    <w:t>Stödperson</w:t>
                                  </w:r>
                                </w:p>
                              </w:txbxContent>
                            </wps:txbx>
                            <wps:bodyPr spcFirstLastPara="1" wrap="square" lIns="91425" tIns="45700" rIns="91425" bIns="45700" anchor="ctr" anchorCtr="0">
                              <a:noAutofit/>
                            </wps:bodyPr>
                          </wps:wsp>
                          <wps:wsp>
                            <wps:cNvPr id="12" name="Rektangel 12"/>
                            <wps:cNvSpPr/>
                            <wps:spPr>
                              <a:xfrm>
                                <a:off x="4114800" y="1199072"/>
                                <a:ext cx="1271270" cy="403225"/>
                              </a:xfrm>
                              <a:prstGeom prst="rect">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4E6773F4" w14:textId="77777777" w:rsidR="00095D48" w:rsidRDefault="007D404C">
                                  <w:pPr>
                                    <w:spacing w:line="275" w:lineRule="auto"/>
                                    <w:jc w:val="center"/>
                                    <w:textDirection w:val="btLr"/>
                                  </w:pPr>
                                  <w:r>
                                    <w:rPr>
                                      <w:color w:val="000000"/>
                                    </w:rPr>
                                    <w:t>Domartillsättare</w:t>
                                  </w:r>
                                </w:p>
                              </w:txbxContent>
                            </wps:txbx>
                            <wps:bodyPr spcFirstLastPara="1" wrap="square" lIns="91425" tIns="45700" rIns="91425" bIns="45700" anchor="ctr" anchorCtr="0">
                              <a:noAutofit/>
                            </wps:bodyPr>
                          </wps:wsp>
                          <wps:wsp>
                            <wps:cNvPr id="13" name="Rektangel 13"/>
                            <wps:cNvSpPr/>
                            <wps:spPr>
                              <a:xfrm>
                                <a:off x="4114800" y="1716657"/>
                                <a:ext cx="1271270" cy="403225"/>
                              </a:xfrm>
                              <a:prstGeom prst="rect">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0FCF17C3" w14:textId="77777777" w:rsidR="00095D48" w:rsidRDefault="007D404C">
                                  <w:pPr>
                                    <w:spacing w:line="275" w:lineRule="auto"/>
                                    <w:jc w:val="center"/>
                                    <w:textDirection w:val="btLr"/>
                                  </w:pPr>
                                  <w:r>
                                    <w:rPr>
                                      <w:color w:val="000000"/>
                                    </w:rPr>
                                    <w:t>Stödperson</w:t>
                                  </w:r>
                                </w:p>
                              </w:txbxContent>
                            </wps:txbx>
                            <wps:bodyPr spcFirstLastPara="1" wrap="square" lIns="91425" tIns="45700" rIns="91425" bIns="45700" anchor="ctr" anchorCtr="0">
                              <a:noAutofit/>
                            </wps:bodyPr>
                          </wps:wsp>
                        </wpg:grpSp>
                        <wps:wsp>
                          <wps:cNvPr id="14" name="Rektangel 14"/>
                          <wps:cNvSpPr/>
                          <wps:spPr>
                            <a:xfrm>
                              <a:off x="270654" y="2197939"/>
                              <a:ext cx="741680" cy="301625"/>
                            </a:xfrm>
                            <a:prstGeom prst="rect">
                              <a:avLst/>
                            </a:prstGeom>
                            <a:solidFill>
                              <a:srgbClr val="FFFFFF"/>
                            </a:solidFill>
                            <a:ln>
                              <a:noFill/>
                            </a:ln>
                          </wps:spPr>
                          <wps:txbx>
                            <w:txbxContent>
                              <w:p w14:paraId="293A7CBD" w14:textId="77777777" w:rsidR="00095D48" w:rsidRDefault="007D404C">
                                <w:pPr>
                                  <w:spacing w:line="275" w:lineRule="auto"/>
                                  <w:jc w:val="center"/>
                                  <w:textDirection w:val="btLr"/>
                                </w:pPr>
                                <w:r>
                                  <w:rPr>
                                    <w:color w:val="000000"/>
                                  </w:rPr>
                                  <w:t>Lag 1</w:t>
                                </w:r>
                              </w:p>
                            </w:txbxContent>
                          </wps:txbx>
                          <wps:bodyPr spcFirstLastPara="1" wrap="square" lIns="91425" tIns="45700" rIns="91425" bIns="45700" anchor="t" anchorCtr="0">
                            <a:noAutofit/>
                          </wps:bodyPr>
                        </wps:wsp>
                        <wps:wsp>
                          <wps:cNvPr id="15" name="Rektangel 15"/>
                          <wps:cNvSpPr/>
                          <wps:spPr>
                            <a:xfrm>
                              <a:off x="1650880" y="2197939"/>
                              <a:ext cx="741680" cy="301625"/>
                            </a:xfrm>
                            <a:prstGeom prst="rect">
                              <a:avLst/>
                            </a:prstGeom>
                            <a:solidFill>
                              <a:srgbClr val="FFFFFF"/>
                            </a:solidFill>
                            <a:ln>
                              <a:noFill/>
                            </a:ln>
                          </wps:spPr>
                          <wps:txbx>
                            <w:txbxContent>
                              <w:p w14:paraId="21740D75" w14:textId="77777777" w:rsidR="00095D48" w:rsidRDefault="007D404C">
                                <w:pPr>
                                  <w:spacing w:line="275" w:lineRule="auto"/>
                                  <w:jc w:val="center"/>
                                  <w:textDirection w:val="btLr"/>
                                </w:pPr>
                                <w:r>
                                  <w:rPr>
                                    <w:color w:val="000000"/>
                                  </w:rPr>
                                  <w:t>Lag 2</w:t>
                                </w:r>
                              </w:p>
                            </w:txbxContent>
                          </wps:txbx>
                          <wps:bodyPr spcFirstLastPara="1" wrap="square" lIns="91425" tIns="45700" rIns="91425" bIns="45700" anchor="t" anchorCtr="0">
                            <a:noAutofit/>
                          </wps:bodyPr>
                        </wps:wsp>
                        <wps:wsp>
                          <wps:cNvPr id="16" name="Rektangel 16"/>
                          <wps:cNvSpPr/>
                          <wps:spPr>
                            <a:xfrm>
                              <a:off x="3031107" y="2189313"/>
                              <a:ext cx="741680" cy="301625"/>
                            </a:xfrm>
                            <a:prstGeom prst="rect">
                              <a:avLst/>
                            </a:prstGeom>
                            <a:solidFill>
                              <a:srgbClr val="FFFFFF"/>
                            </a:solidFill>
                            <a:ln>
                              <a:noFill/>
                            </a:ln>
                          </wps:spPr>
                          <wps:txbx>
                            <w:txbxContent>
                              <w:p w14:paraId="18114290" w14:textId="77777777" w:rsidR="00095D48" w:rsidRDefault="007D404C">
                                <w:pPr>
                                  <w:spacing w:line="275" w:lineRule="auto"/>
                                  <w:jc w:val="center"/>
                                  <w:textDirection w:val="btLr"/>
                                </w:pPr>
                                <w:r>
                                  <w:rPr>
                                    <w:color w:val="000000"/>
                                  </w:rPr>
                                  <w:t>Lag 3</w:t>
                                </w:r>
                              </w:p>
                            </w:txbxContent>
                          </wps:txbx>
                          <wps:bodyPr spcFirstLastPara="1" wrap="square" lIns="91425" tIns="45700" rIns="91425" bIns="45700" anchor="t" anchorCtr="0">
                            <a:noAutofit/>
                          </wps:bodyPr>
                        </wps:wsp>
                        <wps:wsp>
                          <wps:cNvPr id="17" name="Rektangel 17"/>
                          <wps:cNvSpPr/>
                          <wps:spPr>
                            <a:xfrm>
                              <a:off x="4385454" y="2197939"/>
                              <a:ext cx="741680" cy="301625"/>
                            </a:xfrm>
                            <a:prstGeom prst="rect">
                              <a:avLst/>
                            </a:prstGeom>
                            <a:solidFill>
                              <a:srgbClr val="FFFFFF"/>
                            </a:solidFill>
                            <a:ln>
                              <a:noFill/>
                            </a:ln>
                          </wps:spPr>
                          <wps:txbx>
                            <w:txbxContent>
                              <w:p w14:paraId="710A960C" w14:textId="77777777" w:rsidR="00095D48" w:rsidRDefault="007D404C">
                                <w:pPr>
                                  <w:spacing w:line="275" w:lineRule="auto"/>
                                  <w:jc w:val="center"/>
                                  <w:textDirection w:val="btLr"/>
                                </w:pPr>
                                <w:r>
                                  <w:rPr>
                                    <w:color w:val="000000"/>
                                  </w:rPr>
                                  <w:t>Lag 4</w:t>
                                </w:r>
                              </w:p>
                            </w:txbxContent>
                          </wps:txbx>
                          <wps:bodyPr spcFirstLastPara="1" wrap="square" lIns="91425" tIns="45700" rIns="91425" bIns="45700" anchor="t" anchorCtr="0">
                            <a:noAutofit/>
                          </wps:bodyPr>
                        </wps:wsp>
                      </wpg:grpSp>
                    </wpg:wgp>
                  </a:graphicData>
                </a:graphic>
              </wp:anchor>
            </w:drawing>
          </mc:Choice>
          <mc:Fallback>
            <w:pict>
              <v:group w14:anchorId="60C6D6AC" id="Grupp 471" o:spid="_x0000_s1032" style="position:absolute;margin-left:20pt;margin-top:63pt;width:424.1pt;height:196.8pt;z-index:251665408" coordorigin="26529,25302" coordsize="53860,2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">
                <v:group id="Grupp 1" o:spid="_x0000_s1033" style="position:absolute;left:26529;top:25302;width:53861;height:24995" coordsize="53860,2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ktangel 2" o:spid="_x0000_s1034" style="position:absolute;width:53860;height:24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F33DD16" w14:textId="77777777" w:rsidR="00095D48" w:rsidRDefault="00095D48">
                          <w:pPr>
                            <w:spacing w:line="240" w:lineRule="auto"/>
                            <w:textDirection w:val="btLr"/>
                          </w:pPr>
                        </w:p>
                      </w:txbxContent>
                    </v:textbox>
                  </v:rect>
                  <v:group id="Grupp 3" o:spid="_x0000_s1035" style="position:absolute;width:53860;height:21289" coordsize="53860,2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ktangel 4" o:spid="_x0000_s1036" style="position:absolute;left:18891;width:14231;height:4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" fillcolor="#3e7fcd" strokecolor="#4a7dba">
                      <v:fill color2="#96c0ff" angle="180" focus="100%" type="gradient">
                        <o:fill v:ext="view" type="gradientUnscaled"/>
                      </v:fill>
                      <v:stroke startarrowwidth="narrow" startarrowlength="short" endarrowwidth="narrow" endarrowlength="short" joinstyle="round"/>
                      <v:textbox inset="2.53958mm,1.2694mm,2.53958mm,1.2694mm">
                        <w:txbxContent>
                          <w:p w14:paraId="6D452E48" w14:textId="77777777" w:rsidR="00095D48" w:rsidRDefault="007D404C">
                            <w:pPr>
                              <w:spacing w:line="275" w:lineRule="auto"/>
                              <w:jc w:val="center"/>
                              <w:textDirection w:val="btLr"/>
                            </w:pPr>
                            <w:r>
                              <w:rPr>
                                <w:color w:val="000000"/>
                              </w:rPr>
                              <w:t>DAIF</w:t>
                            </w:r>
                          </w:p>
                        </w:txbxContent>
                      </v:textbox>
                    </v:rect>
                    <v:rect id="Rektangel 5" o:spid="_x0000_s1037" style="position:absolute;left:18978;top:6038;width:14230;height:4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" fillcolor="#3e7fcd" strokecolor="#4a7dba">
                      <v:fill color2="#96c0ff" angle="180" focus="100%" type="gradient">
                        <o:fill v:ext="view" type="gradientUnscaled"/>
                      </v:fill>
                      <v:stroke startarrowwidth="narrow" startarrowlength="short" endarrowwidth="narrow" endarrowlength="short" joinstyle="round"/>
                      <v:textbox inset="2.53958mm,1.2694mm,2.53958mm,1.2694mm">
                        <w:txbxContent>
                          <w:p w14:paraId="265650F8" w14:textId="77777777" w:rsidR="00095D48" w:rsidRDefault="007D404C">
                            <w:pPr>
                              <w:spacing w:line="275" w:lineRule="auto"/>
                              <w:jc w:val="center"/>
                              <w:textDirection w:val="btLr"/>
                            </w:pPr>
                            <w:r>
                              <w:rPr>
                                <w:color w:val="000000"/>
                              </w:rPr>
                              <w:t>Domar-</w:t>
                            </w:r>
                          </w:p>
                          <w:p w14:paraId="586D0E76" w14:textId="77777777" w:rsidR="00095D48" w:rsidRDefault="007D404C">
                            <w:pPr>
                              <w:spacing w:line="275" w:lineRule="auto"/>
                              <w:jc w:val="center"/>
                              <w:textDirection w:val="btLr"/>
                            </w:pPr>
                            <w:r>
                              <w:rPr>
                                <w:color w:val="000000"/>
                              </w:rPr>
                              <w:t>samordnare</w:t>
                            </w:r>
                          </w:p>
                        </w:txbxContent>
                      </v:textbox>
                    </v:rect>
                    <v:rect id="Rektangel 6" o:spid="_x0000_s1038" style="position:absolute;top:11990;width:12713;height:4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" fillcolor="#3e7fcd" strokecolor="#4a7dba">
                      <v:fill color2="#96c0ff" angle="180" focus="100%" type="gradient">
                        <o:fill v:ext="view" type="gradientUnscaled"/>
                      </v:fill>
                      <v:stroke startarrowwidth="narrow" startarrowlength="short" endarrowwidth="narrow" endarrowlength="short" joinstyle="round"/>
                      <v:textbox inset="2.53958mm,1.2694mm,2.53958mm,1.2694mm">
                        <w:txbxContent>
                          <w:p w14:paraId="636D7482" w14:textId="77777777" w:rsidR="00095D48" w:rsidRDefault="007D404C">
                            <w:pPr>
                              <w:spacing w:line="275" w:lineRule="auto"/>
                              <w:jc w:val="center"/>
                              <w:textDirection w:val="btLr"/>
                            </w:pPr>
                            <w:r>
                              <w:rPr>
                                <w:color w:val="000000"/>
                              </w:rPr>
                              <w:t>Domartillsättare</w:t>
                            </w:r>
                          </w:p>
                        </w:txbxContent>
                      </v:textbox>
                    </v:rect>
                    <v:rect id="Rektangel 7" o:spid="_x0000_s1039" style="position:absolute;top:17252;width:12713;height:4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" fillcolor="#3e7fcd" strokecolor="#4a7dba">
                      <v:fill color2="#96c0ff" angle="180" focus="100%" type="gradient">
                        <o:fill v:ext="view" type="gradientUnscaled"/>
                      </v:fill>
                      <v:stroke startarrowwidth="narrow" startarrowlength="short" endarrowwidth="narrow" endarrowlength="short" joinstyle="round"/>
                      <v:textbox inset="2.53958mm,1.2694mm,2.53958mm,1.2694mm">
                        <w:txbxContent>
                          <w:p w14:paraId="2DE953E2" w14:textId="77777777" w:rsidR="00095D48" w:rsidRDefault="007D404C">
                            <w:pPr>
                              <w:spacing w:line="275" w:lineRule="auto"/>
                              <w:jc w:val="center"/>
                              <w:textDirection w:val="btLr"/>
                            </w:pPr>
                            <w:r>
                              <w:rPr>
                                <w:color w:val="000000"/>
                              </w:rPr>
                              <w:t>Stödperson</w:t>
                            </w:r>
                          </w:p>
                        </w:txbxContent>
                      </v:textbox>
                    </v:rect>
                    <v:rect id="Rektangel 8" o:spid="_x0000_s1040" style="position:absolute;left:13716;top:11990;width:12712;height:4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" fillcolor="#3e7fcd" strokecolor="#4a7dba">
                      <v:fill color2="#96c0ff" angle="180" focus="100%" type="gradient">
                        <o:fill v:ext="view" type="gradientUnscaled"/>
                      </v:fill>
                      <v:stroke startarrowwidth="narrow" startarrowlength="short" endarrowwidth="narrow" endarrowlength="short" joinstyle="round"/>
                      <v:textbox inset="2.53958mm,1.2694mm,2.53958mm,1.2694mm">
                        <w:txbxContent>
                          <w:p w14:paraId="24F21F0E" w14:textId="77777777" w:rsidR="00095D48" w:rsidRDefault="007D404C">
                            <w:pPr>
                              <w:spacing w:line="275" w:lineRule="auto"/>
                              <w:jc w:val="center"/>
                              <w:textDirection w:val="btLr"/>
                            </w:pPr>
                            <w:r>
                              <w:rPr>
                                <w:color w:val="000000"/>
                              </w:rPr>
                              <w:t>Domartillsättare</w:t>
                            </w:r>
                          </w:p>
                        </w:txbxContent>
                      </v:textbox>
                    </v:rect>
                    <v:rect id="Rektangel 9" o:spid="_x0000_s1041" style="position:absolute;left:13716;top:17252;width:12712;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" fillcolor="#3e7fcd" strokecolor="#4a7dba">
                      <v:fill color2="#96c0ff" angle="180" focus="100%" type="gradient">
                        <o:fill v:ext="view" type="gradientUnscaled"/>
                      </v:fill>
                      <v:stroke startarrowwidth="narrow" startarrowlength="short" endarrowwidth="narrow" endarrowlength="short" joinstyle="round"/>
                      <v:textbox inset="2.53958mm,1.2694mm,2.53958mm,1.2694mm">
                        <w:txbxContent>
                          <w:p w14:paraId="06ADCEA4" w14:textId="77777777" w:rsidR="00095D48" w:rsidRDefault="007D404C">
                            <w:pPr>
                              <w:spacing w:line="275" w:lineRule="auto"/>
                              <w:jc w:val="center"/>
                              <w:textDirection w:val="btLr"/>
                            </w:pPr>
                            <w:r>
                              <w:rPr>
                                <w:color w:val="000000"/>
                              </w:rPr>
                              <w:t>Stödperson</w:t>
                            </w:r>
                          </w:p>
                        </w:txbxContent>
                      </v:textbox>
                    </v:rect>
                    <v:rect id="Rektangel 10" o:spid="_x0000_s1042" style="position:absolute;left:27345;top:11990;width:12713;height:4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" fillcolor="#3e7fcd" strokecolor="#4a7dba">
                      <v:fill color2="#96c0ff" angle="180" focus="100%" type="gradient">
                        <o:fill v:ext="view" type="gradientUnscaled"/>
                      </v:fill>
                      <v:stroke startarrowwidth="narrow" startarrowlength="short" endarrowwidth="narrow" endarrowlength="short" joinstyle="round"/>
                      <v:textbox inset="2.53958mm,1.2694mm,2.53958mm,1.2694mm">
                        <w:txbxContent>
                          <w:p w14:paraId="43FAD960" w14:textId="77777777" w:rsidR="00095D48" w:rsidRDefault="007D404C">
                            <w:pPr>
                              <w:spacing w:line="275" w:lineRule="auto"/>
                              <w:jc w:val="center"/>
                              <w:textDirection w:val="btLr"/>
                            </w:pPr>
                            <w:r>
                              <w:rPr>
                                <w:color w:val="000000"/>
                              </w:rPr>
                              <w:t>Domartillsättare</w:t>
                            </w:r>
                          </w:p>
                        </w:txbxContent>
                      </v:textbox>
                    </v:rect>
                    <v:rect id="Rektangel 11" o:spid="_x0000_s1043" style="position:absolute;left:27345;top:17252;width:12713;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" fillcolor="#3e7fcd" strokecolor="#4a7dba">
                      <v:fill color2="#96c0ff" angle="180" focus="100%" type="gradient">
                        <o:fill v:ext="view" type="gradientUnscaled"/>
                      </v:fill>
                      <v:stroke startarrowwidth="narrow" startarrowlength="short" endarrowwidth="narrow" endarrowlength="short" joinstyle="round"/>
                      <v:textbox inset="2.53958mm,1.2694mm,2.53958mm,1.2694mm">
                        <w:txbxContent>
                          <w:p w14:paraId="788BA63C" w14:textId="77777777" w:rsidR="00095D48" w:rsidRDefault="007D404C">
                            <w:pPr>
                              <w:spacing w:line="275" w:lineRule="auto"/>
                              <w:jc w:val="center"/>
                              <w:textDirection w:val="btLr"/>
                            </w:pPr>
                            <w:r>
                              <w:rPr>
                                <w:color w:val="000000"/>
                              </w:rPr>
                              <w:t>Stödperson</w:t>
                            </w:r>
                          </w:p>
                        </w:txbxContent>
                      </v:textbox>
                    </v:rect>
                    <v:rect id="Rektangel 12" o:spid="_x0000_s1044" style="position:absolute;left:41148;top:11990;width:12712;height:4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" fillcolor="#3e7fcd" strokecolor="#4a7dba">
                      <v:fill color2="#96c0ff" angle="180" focus="100%" type="gradient">
                        <o:fill v:ext="view" type="gradientUnscaled"/>
                      </v:fill>
                      <v:stroke startarrowwidth="narrow" startarrowlength="short" endarrowwidth="narrow" endarrowlength="short" joinstyle="round"/>
                      <v:textbox inset="2.53958mm,1.2694mm,2.53958mm,1.2694mm">
                        <w:txbxContent>
                          <w:p w14:paraId="4E6773F4" w14:textId="77777777" w:rsidR="00095D48" w:rsidRDefault="007D404C">
                            <w:pPr>
                              <w:spacing w:line="275" w:lineRule="auto"/>
                              <w:jc w:val="center"/>
                              <w:textDirection w:val="btLr"/>
                            </w:pPr>
                            <w:r>
                              <w:rPr>
                                <w:color w:val="000000"/>
                              </w:rPr>
                              <w:t>Domartillsättare</w:t>
                            </w:r>
                          </w:p>
                        </w:txbxContent>
                      </v:textbox>
                    </v:rect>
                    <v:rect id="Rektangel 13" o:spid="_x0000_s1045" style="position:absolute;left:41148;top:17166;width:12712;height:4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" fillcolor="#3e7fcd" strokecolor="#4a7dba">
                      <v:fill color2="#96c0ff" angle="180" focus="100%" type="gradient">
                        <o:fill v:ext="view" type="gradientUnscaled"/>
                      </v:fill>
                      <v:stroke startarrowwidth="narrow" startarrowlength="short" endarrowwidth="narrow" endarrowlength="short" joinstyle="round"/>
                      <v:textbox inset="2.53958mm,1.2694mm,2.53958mm,1.2694mm">
                        <w:txbxContent>
                          <w:p w14:paraId="0FCF17C3" w14:textId="77777777" w:rsidR="00095D48" w:rsidRDefault="007D404C">
                            <w:pPr>
                              <w:spacing w:line="275" w:lineRule="auto"/>
                              <w:jc w:val="center"/>
                              <w:textDirection w:val="btLr"/>
                            </w:pPr>
                            <w:r>
                              <w:rPr>
                                <w:color w:val="000000"/>
                              </w:rPr>
                              <w:t>Stödperson</w:t>
                            </w:r>
                          </w:p>
                        </w:txbxContent>
                      </v:textbox>
                    </v:rect>
                  </v:group>
                  <v:rect id="Rektangel 14" o:spid="_x0000_s1046" style="position:absolute;left:2706;top:21979;width:7417;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" stroked="f">
                    <v:textbox inset="2.53958mm,1.2694mm,2.53958mm,1.2694mm">
                      <w:txbxContent>
                        <w:p w14:paraId="293A7CBD" w14:textId="77777777" w:rsidR="00095D48" w:rsidRDefault="007D404C">
                          <w:pPr>
                            <w:spacing w:line="275" w:lineRule="auto"/>
                            <w:jc w:val="center"/>
                            <w:textDirection w:val="btLr"/>
                          </w:pPr>
                          <w:r>
                            <w:rPr>
                              <w:color w:val="000000"/>
                            </w:rPr>
                            <w:t>Lag 1</w:t>
                          </w:r>
                        </w:p>
                      </w:txbxContent>
                    </v:textbox>
                  </v:rect>
                  <v:rect id="Rektangel 15" o:spid="_x0000_s1047" style="position:absolute;left:16508;top:21979;width:7417;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" stroked="f">
                    <v:textbox inset="2.53958mm,1.2694mm,2.53958mm,1.2694mm">
                      <w:txbxContent>
                        <w:p w14:paraId="21740D75" w14:textId="77777777" w:rsidR="00095D48" w:rsidRDefault="007D404C">
                          <w:pPr>
                            <w:spacing w:line="275" w:lineRule="auto"/>
                            <w:jc w:val="center"/>
                            <w:textDirection w:val="btLr"/>
                          </w:pPr>
                          <w:r>
                            <w:rPr>
                              <w:color w:val="000000"/>
                            </w:rPr>
                            <w:t>Lag 2</w:t>
                          </w:r>
                        </w:p>
                      </w:txbxContent>
                    </v:textbox>
                  </v:rect>
                  <v:rect id="Rektangel 16" o:spid="_x0000_s1048" style="position:absolute;left:30311;top:21893;width:7416;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" stroked="f">
                    <v:textbox inset="2.53958mm,1.2694mm,2.53958mm,1.2694mm">
                      <w:txbxContent>
                        <w:p w14:paraId="18114290" w14:textId="77777777" w:rsidR="00095D48" w:rsidRDefault="007D404C">
                          <w:pPr>
                            <w:spacing w:line="275" w:lineRule="auto"/>
                            <w:jc w:val="center"/>
                            <w:textDirection w:val="btLr"/>
                          </w:pPr>
                          <w:r>
                            <w:rPr>
                              <w:color w:val="000000"/>
                            </w:rPr>
                            <w:t>Lag 3</w:t>
                          </w:r>
                        </w:p>
                      </w:txbxContent>
                    </v:textbox>
                  </v:rect>
                  <v:rect id="Rektangel 17" o:spid="_x0000_s1049" style="position:absolute;left:43854;top:21979;width:7417;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" stroked="f">
                    <v:textbox inset="2.53958mm,1.2694mm,2.53958mm,1.2694mm">
                      <w:txbxContent>
                        <w:p w14:paraId="710A960C" w14:textId="77777777" w:rsidR="00095D48" w:rsidRDefault="007D404C">
                          <w:pPr>
                            <w:spacing w:line="275" w:lineRule="auto"/>
                            <w:jc w:val="center"/>
                            <w:textDirection w:val="btLr"/>
                          </w:pPr>
                          <w:r>
                            <w:rPr>
                              <w:color w:val="000000"/>
                            </w:rPr>
                            <w:t>Lag 4</w:t>
                          </w:r>
                        </w:p>
                      </w:txbxContent>
                    </v:textbox>
                  </v:rect>
                </v:group>
              </v:group>
            </w:pict>
          </mc:Fallback>
        </mc:AlternateContent>
      </w:r>
    </w:p>
    <w:tbl>
      <w:tblPr>
        <w:tblStyle w:val="a0"/>
        <w:tblpPr w:leftFromText="141" w:rightFromText="141" w:vertAnchor="text" w:horzAnchor="margin" w:tblpY="5201"/>
        <w:tblW w:w="9350" w:type="dxa"/>
        <w:tblInd w:w="0" w:type="dxa"/>
        <w:tblBorders>
          <w:top w:val="single" w:sz="4" w:space="0" w:color="4F81BD"/>
          <w:left w:val="single" w:sz="4" w:space="0" w:color="4F81BD"/>
          <w:bottom w:val="single" w:sz="4" w:space="0" w:color="4F81BD"/>
          <w:right w:val="single" w:sz="4" w:space="0" w:color="4F81BD"/>
          <w:insideH w:val="single" w:sz="4" w:space="0" w:color="FFFFFF"/>
          <w:insideV w:val="single" w:sz="4" w:space="0" w:color="FFFFFF"/>
        </w:tblBorders>
        <w:tblLayout w:type="fixed"/>
        <w:tblLook w:val="04A0" w:firstRow="1" w:lastRow="0" w:firstColumn="1" w:lastColumn="0" w:noHBand="0" w:noVBand="1"/>
      </w:tblPr>
      <w:tblGrid>
        <w:gridCol w:w="2122"/>
        <w:gridCol w:w="7228"/>
      </w:tblGrid>
      <w:tr w:rsidR="007D404C" w14:paraId="7FCE0F7D" w14:textId="77777777" w:rsidTr="007D40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0F27F27" w14:textId="77777777" w:rsidR="007D404C" w:rsidRDefault="007D404C" w:rsidP="007D404C">
            <w:r>
              <w:t>Roll</w:t>
            </w:r>
          </w:p>
        </w:tc>
        <w:tc>
          <w:tcPr>
            <w:tcW w:w="7228" w:type="dxa"/>
          </w:tcPr>
          <w:p w14:paraId="3204DE39" w14:textId="77777777" w:rsidR="007D404C" w:rsidRDefault="007D404C" w:rsidP="007D404C">
            <w:pPr>
              <w:cnfStyle w:val="100000000000" w:firstRow="1" w:lastRow="0" w:firstColumn="0" w:lastColumn="0" w:oddVBand="0" w:evenVBand="0" w:oddHBand="0" w:evenHBand="0" w:firstRowFirstColumn="0" w:firstRowLastColumn="0" w:lastRowFirstColumn="0" w:lastRowLastColumn="0"/>
            </w:pPr>
            <w:r>
              <w:t>Uppgift</w:t>
            </w:r>
          </w:p>
        </w:tc>
      </w:tr>
      <w:tr w:rsidR="007D404C" w14:paraId="68817DB7" w14:textId="77777777" w:rsidTr="007D40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F3525FF" w14:textId="77777777" w:rsidR="007D404C" w:rsidRDefault="007D404C" w:rsidP="007D404C">
            <w:r>
              <w:rPr>
                <w:b w:val="0"/>
              </w:rPr>
              <w:t>DAIF</w:t>
            </w:r>
          </w:p>
        </w:tc>
        <w:tc>
          <w:tcPr>
            <w:tcW w:w="7228" w:type="dxa"/>
          </w:tcPr>
          <w:p w14:paraId="54FF7D94" w14:textId="77777777" w:rsidR="007D404C" w:rsidRDefault="007D404C" w:rsidP="007D404C">
            <w:pPr>
              <w:cnfStyle w:val="000000100000" w:firstRow="0" w:lastRow="0" w:firstColumn="0" w:lastColumn="0" w:oddVBand="0" w:evenVBand="0" w:oddHBand="1" w:evenHBand="0" w:firstRowFirstColumn="0" w:firstRowLastColumn="0" w:lastRowFirstColumn="0" w:lastRowLastColumn="0"/>
            </w:pPr>
            <w:r>
              <w:t>Formell kontaktperson vs hockeyförbundet</w:t>
            </w:r>
          </w:p>
        </w:tc>
      </w:tr>
      <w:tr w:rsidR="007D404C" w14:paraId="55995A1C" w14:textId="77777777" w:rsidTr="007D404C">
        <w:tc>
          <w:tcPr>
            <w:cnfStyle w:val="001000000000" w:firstRow="0" w:lastRow="0" w:firstColumn="1" w:lastColumn="0" w:oddVBand="0" w:evenVBand="0" w:oddHBand="0" w:evenHBand="0" w:firstRowFirstColumn="0" w:firstRowLastColumn="0" w:lastRowFirstColumn="0" w:lastRowLastColumn="0"/>
            <w:tcW w:w="2122" w:type="dxa"/>
          </w:tcPr>
          <w:p w14:paraId="4AC0C559" w14:textId="77777777" w:rsidR="007D404C" w:rsidRDefault="007D404C" w:rsidP="007D404C">
            <w:r>
              <w:rPr>
                <w:b w:val="0"/>
              </w:rPr>
              <w:t>Domarsamordnare</w:t>
            </w:r>
          </w:p>
        </w:tc>
        <w:tc>
          <w:tcPr>
            <w:tcW w:w="7228" w:type="dxa"/>
          </w:tcPr>
          <w:p w14:paraId="605FC870" w14:textId="77777777" w:rsidR="007D404C" w:rsidRDefault="007D404C" w:rsidP="007D404C">
            <w:pPr>
              <w:cnfStyle w:val="000000000000" w:firstRow="0" w:lastRow="0" w:firstColumn="0" w:lastColumn="0" w:oddVBand="0" w:evenVBand="0" w:oddHBand="0" w:evenHBand="0" w:firstRowFirstColumn="0" w:firstRowLastColumn="0" w:lastRowFirstColumn="0" w:lastRowLastColumn="0"/>
            </w:pPr>
            <w:r>
              <w:t>Samordnar och instruerar stödpersonerna samt samlar domarna någon/några gånger per säsong</w:t>
            </w:r>
          </w:p>
        </w:tc>
      </w:tr>
      <w:tr w:rsidR="007D404C" w14:paraId="33AB527D" w14:textId="77777777" w:rsidTr="007D40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722D3D0" w14:textId="77777777" w:rsidR="007D404C" w:rsidRDefault="007D404C" w:rsidP="007D404C">
            <w:r>
              <w:rPr>
                <w:b w:val="0"/>
              </w:rPr>
              <w:t>Domartillsättare</w:t>
            </w:r>
          </w:p>
        </w:tc>
        <w:tc>
          <w:tcPr>
            <w:tcW w:w="7228" w:type="dxa"/>
          </w:tcPr>
          <w:p w14:paraId="0E24C522" w14:textId="77777777" w:rsidR="007D404C" w:rsidRDefault="007D404C" w:rsidP="007D404C">
            <w:pPr>
              <w:cnfStyle w:val="000000100000" w:firstRow="0" w:lastRow="0" w:firstColumn="0" w:lastColumn="0" w:oddVBand="0" w:evenVBand="0" w:oddHBand="1" w:evenHBand="0" w:firstRowFirstColumn="0" w:firstRowLastColumn="0" w:lastRowFirstColumn="0" w:lastRowLastColumn="0"/>
            </w:pPr>
            <w:r>
              <w:t>Tillsätter domare till sitt lags hemmamatcher</w:t>
            </w:r>
          </w:p>
        </w:tc>
      </w:tr>
      <w:tr w:rsidR="007D404C" w14:paraId="64A46FC2" w14:textId="77777777" w:rsidTr="007D404C">
        <w:tc>
          <w:tcPr>
            <w:cnfStyle w:val="001000000000" w:firstRow="0" w:lastRow="0" w:firstColumn="1" w:lastColumn="0" w:oddVBand="0" w:evenVBand="0" w:oddHBand="0" w:evenHBand="0" w:firstRowFirstColumn="0" w:firstRowLastColumn="0" w:lastRowFirstColumn="0" w:lastRowLastColumn="0"/>
            <w:tcW w:w="2122" w:type="dxa"/>
          </w:tcPr>
          <w:p w14:paraId="4E885489" w14:textId="77777777" w:rsidR="007D404C" w:rsidRDefault="007D404C" w:rsidP="007D404C">
            <w:r>
              <w:rPr>
                <w:b w:val="0"/>
              </w:rPr>
              <w:t>Stödperson</w:t>
            </w:r>
          </w:p>
        </w:tc>
        <w:tc>
          <w:tcPr>
            <w:tcW w:w="7228" w:type="dxa"/>
          </w:tcPr>
          <w:p w14:paraId="5F1FDE6A" w14:textId="77777777" w:rsidR="007D404C" w:rsidRDefault="007D404C" w:rsidP="007D404C">
            <w:pPr>
              <w:cnfStyle w:val="000000000000" w:firstRow="0" w:lastRow="0" w:firstColumn="0" w:lastColumn="0" w:oddVBand="0" w:evenVBand="0" w:oddHBand="0" w:evenHBand="0" w:firstRowFirstColumn="0" w:firstRowLastColumn="0" w:lastRowFirstColumn="0" w:lastRowLastColumn="0"/>
            </w:pPr>
            <w:r>
              <w:t>Agerar stöd för domarna innan, under och efter hemmamatch</w:t>
            </w:r>
          </w:p>
        </w:tc>
      </w:tr>
    </w:tbl>
    <w:p w14:paraId="011C62A7" w14:textId="77777777" w:rsidR="00095D48" w:rsidRDefault="007D404C">
      <w:r>
        <w:t xml:space="preserve">se nedan </w:t>
      </w:r>
      <w:r>
        <w:br w:type="page"/>
      </w:r>
    </w:p>
    <w:p w14:paraId="39015977" w14:textId="77777777" w:rsidR="00095D48" w:rsidRDefault="007D404C">
      <w:pPr>
        <w:pStyle w:val="Rubrik1"/>
        <w:rPr>
          <w:b/>
        </w:rPr>
      </w:pPr>
      <w:bookmarkStart w:id="31" w:name="_Toc96855027"/>
      <w:r>
        <w:rPr>
          <w:b/>
        </w:rPr>
        <w:lastRenderedPageBreak/>
        <w:t>Ekonomistyrningsprinciper</w:t>
      </w:r>
      <w:bookmarkEnd w:id="31"/>
    </w:p>
    <w:p w14:paraId="03D1F7F0" w14:textId="77777777" w:rsidR="00095D48" w:rsidRDefault="007D404C">
      <w:r>
        <w:t>Inom IFK strävar vi efter att tröskeln för att spela hockey ska vara så låg som möjligt, varför avgifterna för den enskilde spelaren skall hållas rimligt låga. Den totala avgiften (medlemsavgift, sektionsavgift, lagavgift och ev annan avgift) hålls delvis nere genom att spelarna tillsammans utför olika arbetsinsatser som genererar bidrag till respektive lags verksamhet och som samtidigt bidrar till att bygga teamkänsla.</w:t>
      </w:r>
    </w:p>
    <w:p w14:paraId="292158A1" w14:textId="77777777" w:rsidR="00095D48" w:rsidRDefault="007D404C">
      <w:pPr>
        <w:pStyle w:val="Rubrik2"/>
      </w:pPr>
      <w:bookmarkStart w:id="32" w:name="_Toc96855028"/>
      <w:r>
        <w:t>Huvudsakliga intäkter och utgifter</w:t>
      </w:r>
      <w:bookmarkEnd w:id="32"/>
    </w:p>
    <w:p w14:paraId="7F51D2EE" w14:textId="77777777" w:rsidR="00095D48" w:rsidRDefault="007D404C">
      <w:r>
        <w:t>Ishockeyverksamhetens huvudsakliga intäkter är följande:</w:t>
      </w:r>
    </w:p>
    <w:p w14:paraId="0115E861" w14:textId="77777777" w:rsidR="00095D48" w:rsidRDefault="007D404C">
      <w:pPr>
        <w:numPr>
          <w:ilvl w:val="0"/>
          <w:numId w:val="12"/>
        </w:numPr>
        <w:pBdr>
          <w:top w:val="nil"/>
          <w:left w:val="nil"/>
          <w:bottom w:val="nil"/>
          <w:right w:val="nil"/>
          <w:between w:val="nil"/>
        </w:pBdr>
      </w:pPr>
      <w:r>
        <w:rPr>
          <w:color w:val="000000"/>
        </w:rPr>
        <w:t>Sektionsavgifter</w:t>
      </w:r>
    </w:p>
    <w:p w14:paraId="408084B7" w14:textId="77777777" w:rsidR="00095D48" w:rsidRDefault="007D404C">
      <w:pPr>
        <w:numPr>
          <w:ilvl w:val="0"/>
          <w:numId w:val="12"/>
        </w:numPr>
        <w:pBdr>
          <w:top w:val="nil"/>
          <w:left w:val="nil"/>
          <w:bottom w:val="nil"/>
          <w:right w:val="nil"/>
          <w:between w:val="nil"/>
        </w:pBdr>
      </w:pPr>
      <w:r>
        <w:rPr>
          <w:color w:val="000000"/>
        </w:rPr>
        <w:t>Lokalbidrag</w:t>
      </w:r>
    </w:p>
    <w:p w14:paraId="1D703228" w14:textId="77777777" w:rsidR="00095D48" w:rsidRDefault="007D404C">
      <w:pPr>
        <w:numPr>
          <w:ilvl w:val="0"/>
          <w:numId w:val="12"/>
        </w:numPr>
        <w:pBdr>
          <w:top w:val="nil"/>
          <w:left w:val="nil"/>
          <w:bottom w:val="nil"/>
          <w:right w:val="nil"/>
          <w:between w:val="nil"/>
        </w:pBdr>
      </w:pPr>
      <w:r>
        <w:rPr>
          <w:color w:val="000000"/>
        </w:rPr>
        <w:t>Sponsring</w:t>
      </w:r>
    </w:p>
    <w:p w14:paraId="7440E705" w14:textId="77777777" w:rsidR="00095D48" w:rsidRDefault="00095D48"/>
    <w:p w14:paraId="78EB9762" w14:textId="77777777" w:rsidR="00095D48" w:rsidRDefault="007D404C">
      <w:r>
        <w:t>Kostnaderna kopplade till hockeyn består huvudsakligen av följande:</w:t>
      </w:r>
    </w:p>
    <w:p w14:paraId="011B9273" w14:textId="77777777" w:rsidR="00095D48" w:rsidRDefault="007D404C">
      <w:pPr>
        <w:numPr>
          <w:ilvl w:val="0"/>
          <w:numId w:val="13"/>
        </w:numPr>
        <w:pBdr>
          <w:top w:val="nil"/>
          <w:left w:val="nil"/>
          <w:bottom w:val="nil"/>
          <w:right w:val="nil"/>
          <w:between w:val="nil"/>
        </w:pBdr>
      </w:pPr>
      <w:r>
        <w:rPr>
          <w:color w:val="000000"/>
        </w:rPr>
        <w:t>Material (tröjor, byxor, damasker, puckar mm)</w:t>
      </w:r>
    </w:p>
    <w:p w14:paraId="19CE0565" w14:textId="77777777" w:rsidR="00095D48" w:rsidRDefault="007D404C">
      <w:pPr>
        <w:numPr>
          <w:ilvl w:val="0"/>
          <w:numId w:val="13"/>
        </w:numPr>
        <w:pBdr>
          <w:top w:val="nil"/>
          <w:left w:val="nil"/>
          <w:bottom w:val="nil"/>
          <w:right w:val="nil"/>
          <w:between w:val="nil"/>
        </w:pBdr>
      </w:pPr>
      <w:r>
        <w:rPr>
          <w:color w:val="000000"/>
        </w:rPr>
        <w:t>Istider</w:t>
      </w:r>
    </w:p>
    <w:p w14:paraId="0FB1AF57" w14:textId="77777777" w:rsidR="00095D48" w:rsidRDefault="007D404C">
      <w:pPr>
        <w:numPr>
          <w:ilvl w:val="0"/>
          <w:numId w:val="13"/>
        </w:numPr>
        <w:pBdr>
          <w:top w:val="nil"/>
          <w:left w:val="nil"/>
          <w:bottom w:val="nil"/>
          <w:right w:val="nil"/>
          <w:between w:val="nil"/>
        </w:pBdr>
      </w:pPr>
      <w:r>
        <w:rPr>
          <w:color w:val="000000"/>
        </w:rPr>
        <w:t>Domaravgifter</w:t>
      </w:r>
    </w:p>
    <w:p w14:paraId="2EA04BB3" w14:textId="77777777" w:rsidR="00095D48" w:rsidRDefault="00095D48">
      <w:pPr>
        <w:ind w:left="360"/>
      </w:pPr>
    </w:p>
    <w:p w14:paraId="5684DEDE" w14:textId="77777777" w:rsidR="00095D48" w:rsidRDefault="007D404C">
      <w:r>
        <w:t xml:space="preserve">Styrelsen ansvarar för att sektionens ekonomi hålls i balans. Då sektionen håller med material med längre teknisk livslängd än en säsong, finns behov att över tid bygga upp kapital för att kunna göra utlägg när materialet nått sin slutliga livslängd. Av det skälet sätts t.ex. sektionsavgifter något högre än det som skulle krävts för att nå säsongsvisa nollresultat. </w:t>
      </w:r>
    </w:p>
    <w:p w14:paraId="4266BBC2" w14:textId="77777777" w:rsidR="00095D48" w:rsidRDefault="007D404C">
      <w:pPr>
        <w:pStyle w:val="Rubrik2"/>
      </w:pPr>
      <w:bookmarkStart w:id="33" w:name="_Toc96855029"/>
      <w:r>
        <w:t>Utlägg</w:t>
      </w:r>
      <w:bookmarkEnd w:id="33"/>
    </w:p>
    <w:p w14:paraId="7A3DE02F" w14:textId="23570FF4" w:rsidR="00095D48" w:rsidRDefault="007D404C">
      <w:r>
        <w:t>Alla inköp av material skall godkännas av sektionens materialansvarig, innan köp. Övriga inköp stäms av med kassör eller ordförande innan köp.</w:t>
      </w:r>
    </w:p>
    <w:p w14:paraId="32CE5BB1" w14:textId="77777777" w:rsidR="00095D48" w:rsidRDefault="00095D48"/>
    <w:p w14:paraId="31A06F71" w14:textId="77777777" w:rsidR="00095D48" w:rsidRDefault="007D404C">
      <w:r>
        <w:t>Alla utlägg som görs på sektionens bekostnad ska styrkas med kvitto eller motsvarande handling som godkänns av Skatteverket. Underlag för ersättning för gjorda utlägg ska inlämnas till sektionens kassör i samband med begäran om utbetalning.</w:t>
      </w:r>
    </w:p>
    <w:p w14:paraId="72E0093B" w14:textId="77777777" w:rsidR="00095D48" w:rsidRDefault="007D404C">
      <w:pPr>
        <w:pStyle w:val="Rubrik2"/>
      </w:pPr>
      <w:bookmarkStart w:id="34" w:name="_Toc96855030"/>
      <w:r>
        <w:t>Representationskläder för ledare</w:t>
      </w:r>
      <w:bookmarkEnd w:id="34"/>
    </w:p>
    <w:p w14:paraId="17CF0BB4" w14:textId="77777777" w:rsidR="00095D48" w:rsidRDefault="007D404C">
      <w:pPr>
        <w:spacing w:after="160" w:line="259" w:lineRule="auto"/>
      </w:pPr>
      <w:r>
        <w:t>Sektionens verksamhet bygger på att våra engagerade ledare som brinner för sitt uppdrag och som lägger en stor del av sin fritid tillsammans med våra spelare. Det är viktigt att vårda dem och samtidigt tydliggöra vem som ansvarar för de aktiviteter som genomförs. Detta görs bland annat genom att tillse att de kan klä sig i föreningens kläder anpassade för ishallskyla.</w:t>
      </w:r>
    </w:p>
    <w:p w14:paraId="7D00C830" w14:textId="77777777" w:rsidR="00095D48" w:rsidRDefault="007D404C">
      <w:pPr>
        <w:spacing w:after="160" w:line="259" w:lineRule="auto"/>
      </w:pPr>
      <w:r>
        <w:t xml:space="preserve">Samtliga ledare i våra lag erbjuds därför representationskläder, delvis på sektionens och delvis på egen bekostnad. Då kläderna slits, erbjuds nya kläder vid behov - vart tredje år som oftast. </w:t>
      </w:r>
    </w:p>
    <w:p w14:paraId="220CC470" w14:textId="77777777" w:rsidR="00095D48" w:rsidRDefault="007D404C">
      <w:pPr>
        <w:spacing w:after="160" w:line="259" w:lineRule="auto"/>
      </w:pPr>
      <w:r>
        <w:t>Beloppet för den del som bekostas själv av ledaren ändras årsvis och finns beskriven i Bilaga 1.</w:t>
      </w:r>
    </w:p>
    <w:p w14:paraId="5ED8BED9" w14:textId="77777777" w:rsidR="00095D48" w:rsidRDefault="007D404C">
      <w:pPr>
        <w:pStyle w:val="Rubrik1"/>
      </w:pPr>
      <w:bookmarkStart w:id="35" w:name="_Toc96855031"/>
      <w:r>
        <w:lastRenderedPageBreak/>
        <w:t>Sektionens erbjudande</w:t>
      </w:r>
      <w:bookmarkEnd w:id="35"/>
    </w:p>
    <w:p w14:paraId="3C1E7395" w14:textId="77777777" w:rsidR="00095D48" w:rsidRDefault="007D404C">
      <w:pPr>
        <w:spacing w:after="160" w:line="259" w:lineRule="auto"/>
      </w:pPr>
      <w:r>
        <w:t xml:space="preserve">Ishockeysektionen vill erbjuda en attraktiv verksamhet av hög kvalitet för så många som möjligt så länge som möjligt. </w:t>
      </w:r>
    </w:p>
    <w:p w14:paraId="7744F26B" w14:textId="77777777" w:rsidR="00095D48" w:rsidRDefault="007D404C">
      <w:pPr>
        <w:pStyle w:val="Rubrik4"/>
      </w:pPr>
      <w:bookmarkStart w:id="36" w:name="_Toc96855032"/>
      <w:r>
        <w:t>För alla</w:t>
      </w:r>
      <w:bookmarkEnd w:id="36"/>
    </w:p>
    <w:p w14:paraId="2B14E42A" w14:textId="77777777" w:rsidR="00095D48" w:rsidRDefault="007D404C">
      <w:pPr>
        <w:spacing w:after="160" w:line="259" w:lineRule="auto"/>
      </w:pPr>
      <w:r>
        <w:t>Alla som erlägger avgift för att delta i hockeysektionens verksamhet erbjuds följande:</w:t>
      </w:r>
    </w:p>
    <w:p w14:paraId="5B81EB4F" w14:textId="77777777" w:rsidR="00095D48" w:rsidRDefault="007D404C">
      <w:pPr>
        <w:numPr>
          <w:ilvl w:val="0"/>
          <w:numId w:val="18"/>
        </w:numPr>
        <w:pBdr>
          <w:top w:val="nil"/>
          <w:left w:val="nil"/>
          <w:bottom w:val="nil"/>
          <w:right w:val="nil"/>
          <w:between w:val="nil"/>
        </w:pBdr>
        <w:spacing w:line="259" w:lineRule="auto"/>
      </w:pPr>
      <w:r>
        <w:rPr>
          <w:color w:val="000000"/>
        </w:rPr>
        <w:t xml:space="preserve">Utbildade och engagerade ledare </w:t>
      </w:r>
    </w:p>
    <w:p w14:paraId="222D1D8D" w14:textId="77777777" w:rsidR="00095D48" w:rsidRDefault="007D404C">
      <w:pPr>
        <w:numPr>
          <w:ilvl w:val="0"/>
          <w:numId w:val="18"/>
        </w:numPr>
        <w:pBdr>
          <w:top w:val="nil"/>
          <w:left w:val="nil"/>
          <w:bottom w:val="nil"/>
          <w:right w:val="nil"/>
          <w:between w:val="nil"/>
        </w:pBdr>
        <w:spacing w:line="259" w:lineRule="auto"/>
      </w:pPr>
      <w:r>
        <w:rPr>
          <w:color w:val="000000"/>
        </w:rPr>
        <w:t xml:space="preserve">En egen ishall på gångavstånd till samhället och som endast nyttjas av föreningen och som ger stora möjligheter till istider som passar både barn och föräldrar </w:t>
      </w:r>
    </w:p>
    <w:p w14:paraId="37D37A9F" w14:textId="77777777" w:rsidR="00095D48" w:rsidRDefault="007D404C">
      <w:pPr>
        <w:numPr>
          <w:ilvl w:val="0"/>
          <w:numId w:val="18"/>
        </w:numPr>
        <w:pBdr>
          <w:top w:val="nil"/>
          <w:left w:val="nil"/>
          <w:bottom w:val="nil"/>
          <w:right w:val="nil"/>
          <w:between w:val="nil"/>
        </w:pBdr>
        <w:spacing w:line="259" w:lineRule="auto"/>
      </w:pPr>
      <w:r>
        <w:rPr>
          <w:color w:val="000000"/>
        </w:rPr>
        <w:t xml:space="preserve">En modern idrottsplats i direkt anslutning till ishallen med möjlighet till flera idrotter </w:t>
      </w:r>
    </w:p>
    <w:p w14:paraId="4713FBC7" w14:textId="77777777" w:rsidR="00095D48" w:rsidRDefault="007D404C">
      <w:pPr>
        <w:numPr>
          <w:ilvl w:val="0"/>
          <w:numId w:val="18"/>
        </w:numPr>
        <w:pBdr>
          <w:top w:val="nil"/>
          <w:left w:val="nil"/>
          <w:bottom w:val="nil"/>
          <w:right w:val="nil"/>
          <w:between w:val="nil"/>
        </w:pBdr>
        <w:spacing w:line="259" w:lineRule="auto"/>
      </w:pPr>
      <w:r>
        <w:rPr>
          <w:color w:val="000000"/>
        </w:rPr>
        <w:t>Slipning av skridskor</w:t>
      </w:r>
    </w:p>
    <w:p w14:paraId="64AEEF36" w14:textId="77777777" w:rsidR="00095D48" w:rsidRDefault="007D404C">
      <w:pPr>
        <w:numPr>
          <w:ilvl w:val="0"/>
          <w:numId w:val="18"/>
        </w:numPr>
        <w:pBdr>
          <w:top w:val="nil"/>
          <w:left w:val="nil"/>
          <w:bottom w:val="nil"/>
          <w:right w:val="nil"/>
          <w:between w:val="nil"/>
        </w:pBdr>
        <w:spacing w:line="259" w:lineRule="auto"/>
      </w:pPr>
      <w:r>
        <w:rPr>
          <w:color w:val="000000"/>
        </w:rPr>
        <w:t>Sjukvårdsutrustning</w:t>
      </w:r>
    </w:p>
    <w:p w14:paraId="261BD65E" w14:textId="77777777" w:rsidR="00095D48" w:rsidRDefault="007D404C">
      <w:pPr>
        <w:numPr>
          <w:ilvl w:val="0"/>
          <w:numId w:val="18"/>
        </w:numPr>
        <w:pBdr>
          <w:top w:val="nil"/>
          <w:left w:val="nil"/>
          <w:bottom w:val="nil"/>
          <w:right w:val="nil"/>
          <w:between w:val="nil"/>
        </w:pBdr>
        <w:spacing w:line="259" w:lineRule="auto"/>
      </w:pPr>
      <w:r>
        <w:rPr>
          <w:color w:val="000000"/>
        </w:rPr>
        <w:t>Puckar, träningströjor och diverse träningshjälpmedel (on och off ice)</w:t>
      </w:r>
    </w:p>
    <w:p w14:paraId="14FB8F45" w14:textId="77777777" w:rsidR="00095D48" w:rsidRDefault="007D404C">
      <w:pPr>
        <w:numPr>
          <w:ilvl w:val="0"/>
          <w:numId w:val="18"/>
        </w:numPr>
        <w:pBdr>
          <w:top w:val="nil"/>
          <w:left w:val="nil"/>
          <w:bottom w:val="nil"/>
          <w:right w:val="nil"/>
          <w:between w:val="nil"/>
        </w:pBdr>
        <w:spacing w:after="160" w:line="259" w:lineRule="auto"/>
      </w:pPr>
      <w:r>
        <w:rPr>
          <w:color w:val="000000"/>
        </w:rPr>
        <w:t>Prylbytardagar med möjlighet att köpa nästan ny utrustning</w:t>
      </w:r>
    </w:p>
    <w:p w14:paraId="11B4099C" w14:textId="77777777" w:rsidR="00095D48" w:rsidRDefault="007D404C">
      <w:pPr>
        <w:pStyle w:val="Rubrik4"/>
      </w:pPr>
      <w:bookmarkStart w:id="37" w:name="_Toc96855033"/>
      <w:r>
        <w:t>För matchande lag</w:t>
      </w:r>
      <w:bookmarkEnd w:id="37"/>
    </w:p>
    <w:p w14:paraId="42E15A59" w14:textId="77777777" w:rsidR="00095D48" w:rsidRDefault="007D404C">
      <w:pPr>
        <w:spacing w:after="160" w:line="259" w:lineRule="auto"/>
      </w:pPr>
      <w:r>
        <w:t>För de lag som spelar matcher erbjuds (utöver ovanstående):</w:t>
      </w:r>
    </w:p>
    <w:p w14:paraId="5A53D668" w14:textId="77777777" w:rsidR="00095D48" w:rsidRDefault="007D404C">
      <w:pPr>
        <w:numPr>
          <w:ilvl w:val="0"/>
          <w:numId w:val="20"/>
        </w:numPr>
        <w:pBdr>
          <w:top w:val="nil"/>
          <w:left w:val="nil"/>
          <w:bottom w:val="nil"/>
          <w:right w:val="nil"/>
          <w:between w:val="nil"/>
        </w:pBdr>
        <w:spacing w:line="259" w:lineRule="auto"/>
      </w:pPr>
      <w:r>
        <w:rPr>
          <w:color w:val="000000"/>
        </w:rPr>
        <w:t>Matchtider och domare</w:t>
      </w:r>
    </w:p>
    <w:p w14:paraId="5D5537F5" w14:textId="77777777" w:rsidR="00095D48" w:rsidRDefault="007D404C">
      <w:pPr>
        <w:numPr>
          <w:ilvl w:val="0"/>
          <w:numId w:val="20"/>
        </w:numPr>
        <w:pBdr>
          <w:top w:val="nil"/>
          <w:left w:val="nil"/>
          <w:bottom w:val="nil"/>
          <w:right w:val="nil"/>
          <w:between w:val="nil"/>
        </w:pBdr>
        <w:spacing w:after="160" w:line="259" w:lineRule="auto"/>
      </w:pPr>
      <w:r>
        <w:rPr>
          <w:color w:val="000000"/>
        </w:rPr>
        <w:t>Matchtröjor och -damasker</w:t>
      </w:r>
    </w:p>
    <w:p w14:paraId="2950AC97" w14:textId="77777777" w:rsidR="00095D48" w:rsidRDefault="007D404C">
      <w:pPr>
        <w:pStyle w:val="Rubrik4"/>
      </w:pPr>
      <w:bookmarkStart w:id="38" w:name="_Toc96855034"/>
      <w:r>
        <w:t>För U12 och uppåt</w:t>
      </w:r>
      <w:bookmarkEnd w:id="38"/>
    </w:p>
    <w:p w14:paraId="16F9D6A1" w14:textId="77777777" w:rsidR="00095D48" w:rsidRDefault="007D404C">
      <w:pPr>
        <w:spacing w:after="160" w:line="259" w:lineRule="auto"/>
      </w:pPr>
      <w:r>
        <w:t>För lag från och med U12 erbjuds (utöver ovanstående):</w:t>
      </w:r>
    </w:p>
    <w:p w14:paraId="09AB93B1" w14:textId="77777777" w:rsidR="00095D48" w:rsidRDefault="007D404C">
      <w:pPr>
        <w:numPr>
          <w:ilvl w:val="0"/>
          <w:numId w:val="20"/>
        </w:numPr>
        <w:pBdr>
          <w:top w:val="nil"/>
          <w:left w:val="nil"/>
          <w:bottom w:val="nil"/>
          <w:right w:val="nil"/>
          <w:between w:val="nil"/>
        </w:pBdr>
        <w:spacing w:after="160" w:line="259" w:lineRule="auto"/>
      </w:pPr>
      <w:r>
        <w:rPr>
          <w:color w:val="000000"/>
        </w:rPr>
        <w:t>Hockeybyxor</w:t>
      </w:r>
    </w:p>
    <w:p w14:paraId="164D9F6E" w14:textId="77777777" w:rsidR="00095D48" w:rsidRDefault="007D404C">
      <w:pPr>
        <w:pStyle w:val="Rubrik4"/>
      </w:pPr>
      <w:bookmarkStart w:id="39" w:name="_Toc96855035"/>
      <w:r>
        <w:t>För målvakter</w:t>
      </w:r>
      <w:bookmarkEnd w:id="39"/>
    </w:p>
    <w:p w14:paraId="3AEA064B" w14:textId="77777777" w:rsidR="00095D48" w:rsidRDefault="007D404C">
      <w:pPr>
        <w:spacing w:after="160" w:line="259" w:lineRule="auto"/>
      </w:pPr>
      <w:r>
        <w:t>För målvakter gäller nedanstående:</w:t>
      </w:r>
    </w:p>
    <w:p w14:paraId="3F004217" w14:textId="77777777" w:rsidR="00095D48" w:rsidRDefault="007D404C">
      <w:pPr>
        <w:pStyle w:val="Rubrik4"/>
      </w:pPr>
      <w:bookmarkStart w:id="40" w:name="_Toc96855036"/>
      <w:r>
        <w:t>Upp till och med U12 (ej fasta målvakter)</w:t>
      </w:r>
      <w:bookmarkEnd w:id="40"/>
    </w:p>
    <w:p w14:paraId="07F433D7" w14:textId="77777777" w:rsidR="00095D48" w:rsidRDefault="007D404C">
      <w:pPr>
        <w:numPr>
          <w:ilvl w:val="0"/>
          <w:numId w:val="15"/>
        </w:numPr>
        <w:pBdr>
          <w:top w:val="nil"/>
          <w:left w:val="nil"/>
          <w:bottom w:val="nil"/>
          <w:right w:val="nil"/>
          <w:between w:val="nil"/>
        </w:pBdr>
        <w:spacing w:line="240" w:lineRule="auto"/>
        <w:rPr>
          <w:color w:val="000000"/>
        </w:rPr>
      </w:pPr>
      <w:r>
        <w:rPr>
          <w:color w:val="000000"/>
        </w:rPr>
        <w:t>Sektionen håller med utlåning av 2 kompletta mv-utrustningar per åldersgrupp </w:t>
      </w:r>
    </w:p>
    <w:p w14:paraId="3E757D85" w14:textId="77777777" w:rsidR="00095D48" w:rsidRDefault="007D404C">
      <w:pPr>
        <w:numPr>
          <w:ilvl w:val="0"/>
          <w:numId w:val="15"/>
        </w:numPr>
        <w:pBdr>
          <w:top w:val="nil"/>
          <w:left w:val="nil"/>
          <w:bottom w:val="nil"/>
          <w:right w:val="nil"/>
          <w:between w:val="nil"/>
        </w:pBdr>
        <w:spacing w:line="240" w:lineRule="auto"/>
        <w:rPr>
          <w:color w:val="000000"/>
        </w:rPr>
      </w:pPr>
      <w:r>
        <w:rPr>
          <w:color w:val="000000"/>
        </w:rPr>
        <w:t>Varje pryl blir en inventarie som registreras och hanteras av sektionen med en teknisk och ekonomisk avskrivningstid (3-5 år beroende på typ av utrustning)</w:t>
      </w:r>
    </w:p>
    <w:p w14:paraId="3C5D3CEB" w14:textId="77777777" w:rsidR="00095D48" w:rsidRDefault="007D404C">
      <w:pPr>
        <w:numPr>
          <w:ilvl w:val="0"/>
          <w:numId w:val="15"/>
        </w:numPr>
        <w:pBdr>
          <w:top w:val="nil"/>
          <w:left w:val="nil"/>
          <w:bottom w:val="nil"/>
          <w:right w:val="nil"/>
          <w:between w:val="nil"/>
        </w:pBdr>
        <w:spacing w:line="240" w:lineRule="auto"/>
        <w:rPr>
          <w:color w:val="000000"/>
        </w:rPr>
      </w:pPr>
      <w:r>
        <w:rPr>
          <w:color w:val="000000"/>
        </w:rPr>
        <w:t>Sektionen avsätter en viss peng varje år för att kunna investera utifrån ovanstående tider. Skicket avgör om nyinvestering behöver göras när avskrivningstiden gått ut.</w:t>
      </w:r>
    </w:p>
    <w:p w14:paraId="5FF6E8E6" w14:textId="77777777" w:rsidR="00095D48" w:rsidRDefault="007D404C">
      <w:pPr>
        <w:pStyle w:val="Rubrik4"/>
      </w:pPr>
      <w:bookmarkStart w:id="41" w:name="_Toc96855037"/>
      <w:r>
        <w:t>From U13 (fasta målvakter)</w:t>
      </w:r>
      <w:bookmarkEnd w:id="41"/>
    </w:p>
    <w:p w14:paraId="1E519E1E" w14:textId="77777777" w:rsidR="00095D48" w:rsidRDefault="007D404C">
      <w:pPr>
        <w:numPr>
          <w:ilvl w:val="0"/>
          <w:numId w:val="15"/>
        </w:numPr>
        <w:pBdr>
          <w:top w:val="nil"/>
          <w:left w:val="nil"/>
          <w:bottom w:val="nil"/>
          <w:right w:val="nil"/>
          <w:between w:val="nil"/>
        </w:pBdr>
        <w:spacing w:line="240" w:lineRule="auto"/>
        <w:rPr>
          <w:color w:val="000000"/>
        </w:rPr>
      </w:pPr>
      <w:r>
        <w:rPr>
          <w:color w:val="000000"/>
        </w:rPr>
        <w:t>Mv:s står för utrustningen själva (med nedanstående undantag)</w:t>
      </w:r>
    </w:p>
    <w:p w14:paraId="3C2BA137" w14:textId="77777777" w:rsidR="00095D48" w:rsidRDefault="007D404C">
      <w:pPr>
        <w:numPr>
          <w:ilvl w:val="0"/>
          <w:numId w:val="15"/>
        </w:numPr>
        <w:pBdr>
          <w:top w:val="nil"/>
          <w:left w:val="nil"/>
          <w:bottom w:val="nil"/>
          <w:right w:val="nil"/>
          <w:between w:val="nil"/>
        </w:pBdr>
        <w:spacing w:line="240" w:lineRule="auto"/>
        <w:rPr>
          <w:color w:val="000000"/>
        </w:rPr>
      </w:pPr>
      <w:r>
        <w:rPr>
          <w:color w:val="000000"/>
        </w:rPr>
        <w:t>Mv:s får reducerad sektionsavgift till 1/3 (laget avgör själva om man även vill reducera lagavgiften)</w:t>
      </w:r>
    </w:p>
    <w:p w14:paraId="70D49D49" w14:textId="77777777" w:rsidR="00095D48" w:rsidRDefault="007D404C">
      <w:pPr>
        <w:numPr>
          <w:ilvl w:val="0"/>
          <w:numId w:val="15"/>
        </w:numPr>
        <w:pBdr>
          <w:top w:val="nil"/>
          <w:left w:val="nil"/>
          <w:bottom w:val="nil"/>
          <w:right w:val="nil"/>
          <w:between w:val="nil"/>
        </w:pBdr>
        <w:spacing w:line="240" w:lineRule="auto"/>
        <w:rPr>
          <w:color w:val="000000"/>
        </w:rPr>
      </w:pPr>
      <w:r>
        <w:rPr>
          <w:color w:val="000000"/>
        </w:rPr>
        <w:t>Sektionen håller med mv-byxor</w:t>
      </w:r>
    </w:p>
    <w:p w14:paraId="27A2DF59" w14:textId="77777777" w:rsidR="00095D48" w:rsidRDefault="007D404C">
      <w:pPr>
        <w:spacing w:before="280" w:after="280" w:line="240" w:lineRule="auto"/>
      </w:pPr>
      <w:r>
        <w:t>Alla inköp sker i första hand av bättre begagnad utrustning, 1-3 år gammal. I andra hand köps ny utrustning in. Se bl.a. sidan på FB - Köp och Sälj Goaliegear Scandinavia. </w:t>
      </w:r>
    </w:p>
    <w:p w14:paraId="2E5F2D7A" w14:textId="77777777" w:rsidR="00095D48" w:rsidRDefault="007D404C">
      <w:pPr>
        <w:pStyle w:val="Rubrik1"/>
        <w:rPr>
          <w:b/>
        </w:rPr>
      </w:pPr>
      <w:bookmarkStart w:id="42" w:name="_Toc96855038"/>
      <w:r>
        <w:rPr>
          <w:b/>
        </w:rPr>
        <w:lastRenderedPageBreak/>
        <w:t>Alkohol- och drogpolicy</w:t>
      </w:r>
      <w:bookmarkEnd w:id="42"/>
    </w:p>
    <w:p w14:paraId="14607A7D" w14:textId="77777777" w:rsidR="00095D48" w:rsidRDefault="007D404C">
      <w:r>
        <w:t xml:space="preserve">IFK Mariefred Ishockey är en ideell förening som bedriver verksamhet med barn och ungdomar. Föreningens verksamhet skall bedrivas på ett sunt och utvecklande sätt som gagnar både kropp och själ. Därför tar föreningen kraftfullt ställning mot allt som är hälsomässigt skadligt och nedbrytande. </w:t>
      </w:r>
    </w:p>
    <w:p w14:paraId="5447C6BB" w14:textId="77777777" w:rsidR="00095D48" w:rsidRDefault="00095D48"/>
    <w:p w14:paraId="609FCC0C" w14:textId="77777777" w:rsidR="00095D48" w:rsidRDefault="007D404C">
      <w:r>
        <w:t xml:space="preserve">IFK Mariefred Ishockey tillåter inte någon som helst form av alkohol eller andra droger i samband med föreningens verksamhet med barn och ungdomar. Föräldrar skall kunna känna tillit till föreningen och med förtroende låta sina barn delta i vår verksamhet. </w:t>
      </w:r>
    </w:p>
    <w:p w14:paraId="6D63D993" w14:textId="77777777" w:rsidR="00095D48" w:rsidRDefault="00095D48"/>
    <w:p w14:paraId="2A9EC7DA" w14:textId="77777777" w:rsidR="00095D48" w:rsidRDefault="007D404C">
      <w:r>
        <w:t xml:space="preserve">IFK Mariefred Ishockey accepterar inte att någon person uppträder påverkad av alkohol eller droger i samband med föreningens verksamhet med barn och ungdomar. Det gäller inte bara ledare, funktionärer och spelare utan även föräldrar och övriga intresserade. </w:t>
      </w:r>
    </w:p>
    <w:p w14:paraId="2865BBF5" w14:textId="77777777" w:rsidR="00095D48" w:rsidRDefault="00095D48"/>
    <w:p w14:paraId="61E85D99" w14:textId="77777777" w:rsidR="00095D48" w:rsidRDefault="007D404C">
      <w:r>
        <w:t xml:space="preserve">IFK Mariefred Ishockeys alkohol- och drogpolicy skall årligen presenteras i samband med de ordinarie informations- och upptaktsträffarna som hålls med ledare, föräldrar och spelare. </w:t>
      </w:r>
    </w:p>
    <w:p w14:paraId="2A5BAE3F" w14:textId="77777777" w:rsidR="00095D48" w:rsidRDefault="00095D48"/>
    <w:p w14:paraId="1A385D70" w14:textId="77777777" w:rsidR="00095D48" w:rsidRDefault="007D404C">
      <w:r>
        <w:t>Eventuella överträdelser av IFK Mariefred Ishockeys alkohol- och drogpolicy skall alltid och omgående rapporteras till föreningens styrelse.</w:t>
      </w:r>
    </w:p>
    <w:p w14:paraId="7F654E27" w14:textId="77777777" w:rsidR="00095D48" w:rsidRDefault="00095D48"/>
    <w:p w14:paraId="6C741E68" w14:textId="77777777" w:rsidR="00095D48" w:rsidRDefault="00095D48"/>
    <w:p w14:paraId="3DBF7FE1" w14:textId="77777777" w:rsidR="00095D48" w:rsidRDefault="00095D48"/>
    <w:p w14:paraId="7699BD91" w14:textId="77777777" w:rsidR="00095D48" w:rsidRDefault="00095D48"/>
    <w:p w14:paraId="030A53EC" w14:textId="77777777" w:rsidR="00095D48" w:rsidRDefault="00095D48"/>
    <w:p w14:paraId="3E423C1B" w14:textId="77777777" w:rsidR="00095D48" w:rsidRDefault="00095D48"/>
    <w:p w14:paraId="0E08BA92" w14:textId="77777777" w:rsidR="00095D48" w:rsidRDefault="00095D48"/>
    <w:p w14:paraId="7FEA2696" w14:textId="77777777" w:rsidR="00095D48" w:rsidRDefault="00095D48">
      <w:pPr>
        <w:jc w:val="center"/>
      </w:pPr>
    </w:p>
    <w:p w14:paraId="54D7477F" w14:textId="77777777" w:rsidR="00095D48" w:rsidRDefault="00095D48"/>
    <w:p w14:paraId="61DEA87A" w14:textId="77777777" w:rsidR="00095D48" w:rsidRDefault="00095D48"/>
    <w:p w14:paraId="35F24C41" w14:textId="77777777" w:rsidR="00095D48" w:rsidRDefault="00095D48"/>
    <w:p w14:paraId="2B641DBA" w14:textId="77777777" w:rsidR="00095D48" w:rsidRDefault="00095D48"/>
    <w:p w14:paraId="3AD52051" w14:textId="77777777" w:rsidR="00095D48" w:rsidRDefault="00095D48"/>
    <w:p w14:paraId="1D45A2A9" w14:textId="77777777" w:rsidR="00095D48" w:rsidRDefault="00095D48"/>
    <w:p w14:paraId="137E0211" w14:textId="77777777" w:rsidR="00095D48" w:rsidRDefault="00095D48"/>
    <w:p w14:paraId="64220364" w14:textId="77777777" w:rsidR="00095D48" w:rsidRDefault="00095D48"/>
    <w:p w14:paraId="07E8FC88" w14:textId="77777777" w:rsidR="00095D48" w:rsidRDefault="00095D48"/>
    <w:p w14:paraId="102CA1C9" w14:textId="77777777" w:rsidR="00095D48" w:rsidRDefault="00095D48"/>
    <w:p w14:paraId="1B474E39" w14:textId="77777777" w:rsidR="00095D48" w:rsidRDefault="00095D48"/>
    <w:p w14:paraId="1990AF03" w14:textId="77777777" w:rsidR="00095D48" w:rsidRDefault="00095D48"/>
    <w:p w14:paraId="5E96B272" w14:textId="77777777" w:rsidR="00095D48" w:rsidRDefault="007D404C">
      <w:pPr>
        <w:rPr>
          <w:b/>
          <w:sz w:val="40"/>
          <w:szCs w:val="40"/>
        </w:rPr>
      </w:pPr>
      <w:r>
        <w:br w:type="page"/>
      </w:r>
    </w:p>
    <w:p w14:paraId="5648ADA2" w14:textId="77777777" w:rsidR="00095D48" w:rsidRDefault="007D404C">
      <w:pPr>
        <w:pStyle w:val="Rubrik1"/>
        <w:rPr>
          <w:b/>
        </w:rPr>
      </w:pPr>
      <w:bookmarkStart w:id="43" w:name="_Toc96855039"/>
      <w:r>
        <w:rPr>
          <w:b/>
        </w:rPr>
        <w:lastRenderedPageBreak/>
        <w:t>Resepolicy</w:t>
      </w:r>
      <w:bookmarkEnd w:id="43"/>
    </w:p>
    <w:p w14:paraId="3D3A011C" w14:textId="77777777" w:rsidR="00095D48" w:rsidRDefault="007D404C">
      <w:r>
        <w:t xml:space="preserve">Målet med IFK Mariefred Ishockeys trafikpolicy är att förening och föräldrar tar ansvar för en ökad trafiksäkerhet. Då verksamheten innebär omfattande transporter av barn och ungdomar är det viktigt att resorna görs på ett så trafiksäkert och riskfritt sätt som möjligt. En policy ger också en tydlig signal till att vi måste hjälpas åt för att få en så säker trafikmiljö som möjligt. </w:t>
      </w:r>
    </w:p>
    <w:p w14:paraId="7549602B" w14:textId="77777777" w:rsidR="00095D48" w:rsidRDefault="007D404C">
      <w:pPr>
        <w:pStyle w:val="Rubrik3"/>
      </w:pPr>
      <w:bookmarkStart w:id="44" w:name="_Toc96855040"/>
      <w:r>
        <w:t>Egna transporter med motorfordon</w:t>
      </w:r>
      <w:bookmarkEnd w:id="44"/>
      <w:r>
        <w:t xml:space="preserve"> </w:t>
      </w:r>
    </w:p>
    <w:p w14:paraId="1AFB3906" w14:textId="77777777" w:rsidR="00095D48" w:rsidRDefault="007D404C">
      <w:r>
        <w:t xml:space="preserve">Vid resor med personbilar skall samtliga i bilen använda säkerhetsbälte och att antalet passagerare inte får överstiga det som anges i bilens registreringshandlingar. Föraren bör ha mångårig erfarenhet av bilkörning. Vidare förutsätts naturligtvis att man följer aktuella trafik- och hastighetsregler. Den som tar på sig ansvaret som förare skall ställa sig följande frågor.  </w:t>
      </w:r>
    </w:p>
    <w:p w14:paraId="32C76822" w14:textId="77777777" w:rsidR="00095D48" w:rsidRDefault="00095D48"/>
    <w:p w14:paraId="26F2A8BC" w14:textId="77777777" w:rsidR="00095D48" w:rsidRDefault="007D404C">
      <w:pPr>
        <w:numPr>
          <w:ilvl w:val="0"/>
          <w:numId w:val="8"/>
        </w:numPr>
      </w:pPr>
      <w:r>
        <w:t xml:space="preserve">Försök i största möjliga mån att samåka till bortamatcher och cuper.  </w:t>
      </w:r>
    </w:p>
    <w:p w14:paraId="463FF99B" w14:textId="77777777" w:rsidR="00095D48" w:rsidRDefault="007D404C">
      <w:pPr>
        <w:numPr>
          <w:ilvl w:val="0"/>
          <w:numId w:val="8"/>
        </w:numPr>
      </w:pPr>
      <w:r>
        <w:t xml:space="preserve">Ambitionen är givetvis att dela på resekostnaderna mellan föräldrarna.  </w:t>
      </w:r>
    </w:p>
    <w:p w14:paraId="1F5789D3" w14:textId="77777777" w:rsidR="00095D48" w:rsidRDefault="007D404C">
      <w:pPr>
        <w:numPr>
          <w:ilvl w:val="0"/>
          <w:numId w:val="8"/>
        </w:numPr>
      </w:pPr>
      <w:r>
        <w:t xml:space="preserve">Hur lång tid tar resan och hur utvilad kommer jag att vara.  </w:t>
      </w:r>
    </w:p>
    <w:p w14:paraId="7C4F274F" w14:textId="77777777" w:rsidR="00095D48" w:rsidRDefault="007D404C">
      <w:pPr>
        <w:numPr>
          <w:ilvl w:val="0"/>
          <w:numId w:val="8"/>
        </w:numPr>
      </w:pPr>
      <w:r>
        <w:t xml:space="preserve">Behöver jag avbytare och behöver vi planera för raster.  </w:t>
      </w:r>
    </w:p>
    <w:p w14:paraId="03A402BB" w14:textId="77777777" w:rsidR="00095D48" w:rsidRDefault="007D404C">
      <w:pPr>
        <w:numPr>
          <w:ilvl w:val="0"/>
          <w:numId w:val="8"/>
        </w:numPr>
      </w:pPr>
      <w:r>
        <w:t xml:space="preserve">Hur är väglaget och standarden på vägen.  </w:t>
      </w:r>
    </w:p>
    <w:p w14:paraId="46096B51" w14:textId="77777777" w:rsidR="00095D48" w:rsidRDefault="007D404C">
      <w:pPr>
        <w:numPr>
          <w:ilvl w:val="0"/>
          <w:numId w:val="8"/>
        </w:numPr>
      </w:pPr>
      <w:r>
        <w:t xml:space="preserve">Hur påverkar väglaget restiden.  </w:t>
      </w:r>
    </w:p>
    <w:p w14:paraId="7266E2C8" w14:textId="77777777" w:rsidR="00095D48" w:rsidRDefault="007D404C">
      <w:pPr>
        <w:numPr>
          <w:ilvl w:val="0"/>
          <w:numId w:val="8"/>
        </w:numPr>
      </w:pPr>
      <w:r>
        <w:t xml:space="preserve">Är jag tillräckligt erfaren för att köra under rådande förhållande.  </w:t>
      </w:r>
    </w:p>
    <w:p w14:paraId="7017031F" w14:textId="77777777" w:rsidR="00095D48" w:rsidRDefault="007D404C">
      <w:pPr>
        <w:numPr>
          <w:ilvl w:val="0"/>
          <w:numId w:val="8"/>
        </w:numPr>
      </w:pPr>
      <w:r>
        <w:t xml:space="preserve">Hur är bilens kondition. </w:t>
      </w:r>
    </w:p>
    <w:p w14:paraId="3DDFAED4" w14:textId="77777777" w:rsidR="00095D48" w:rsidRDefault="00095D48"/>
    <w:p w14:paraId="4942CA84" w14:textId="77777777" w:rsidR="00095D48" w:rsidRDefault="007D404C">
      <w:pPr>
        <w:pStyle w:val="Rubrik3"/>
      </w:pPr>
      <w:bookmarkStart w:id="45" w:name="_Toc96855041"/>
      <w:r>
        <w:t>Cyklist och fotgängare</w:t>
      </w:r>
      <w:bookmarkEnd w:id="45"/>
      <w:r>
        <w:t xml:space="preserve"> </w:t>
      </w:r>
    </w:p>
    <w:p w14:paraId="225FF914" w14:textId="77777777" w:rsidR="00095D48" w:rsidRDefault="007D404C">
      <w:r>
        <w:t xml:space="preserve">Cyklister skall ha väl fungerande belysning som skall vara påslagen vid mörker. Även skall cykeln ha ekerreflex på något av hjulen. Cykelhjälm skall användas enligt de regler som lagen föreskriver. </w:t>
      </w:r>
    </w:p>
    <w:p w14:paraId="56E346E9" w14:textId="77777777" w:rsidR="00095D48" w:rsidRDefault="007D404C">
      <w:r>
        <w:t xml:space="preserve">Fotgängare bör använda reflexer i någon form vid mörker. Det kan vara en reflexbricka eller i någon annan form som är fastsatt på kläder eller väska. Samtliga deltagare vid utomhusträning i mörker på väg eller cykelbana skall bära reflex. </w:t>
      </w:r>
    </w:p>
    <w:p w14:paraId="68243FE5" w14:textId="77777777" w:rsidR="00095D48" w:rsidRDefault="00095D48"/>
    <w:p w14:paraId="51B41992" w14:textId="77777777" w:rsidR="00095D48" w:rsidRDefault="007D404C">
      <w:pPr>
        <w:pStyle w:val="Rubrik3"/>
      </w:pPr>
      <w:bookmarkStart w:id="46" w:name="_Toc96855042"/>
      <w:r>
        <w:t>Köpta transporter</w:t>
      </w:r>
      <w:bookmarkEnd w:id="46"/>
      <w:r>
        <w:t xml:space="preserve"> </w:t>
      </w:r>
    </w:p>
    <w:p w14:paraId="0545C6AA" w14:textId="77777777" w:rsidR="00095D48" w:rsidRDefault="007D404C">
      <w:r>
        <w:t>Vid bussresor anlitas endast auktoriserade bussföretag. Tänk på att alltid kontrollera att det är en buss med säkerhetsbälten. Krav skall ställas på föraren att man inte överskrider de tillåtna hastigheterna. Skylten med ”Kontrollerade bromsar” skall finnas uppsatt framtill på bussen.</w:t>
      </w:r>
    </w:p>
    <w:p w14:paraId="60E32C51" w14:textId="77777777" w:rsidR="00095D48" w:rsidRDefault="00095D48">
      <w:pPr>
        <w:ind w:left="720"/>
        <w:rPr>
          <w:b/>
          <w:color w:val="3C78D8"/>
          <w:sz w:val="26"/>
          <w:szCs w:val="26"/>
        </w:rPr>
      </w:pPr>
    </w:p>
    <w:p w14:paraId="062800FC" w14:textId="77777777" w:rsidR="00095D48" w:rsidRDefault="00095D48">
      <w:pPr>
        <w:rPr>
          <w:b/>
          <w:color w:val="3C78D8"/>
          <w:sz w:val="26"/>
          <w:szCs w:val="26"/>
        </w:rPr>
      </w:pPr>
    </w:p>
    <w:p w14:paraId="47BA8A0E" w14:textId="77777777" w:rsidR="00095D48" w:rsidRDefault="00095D48">
      <w:pPr>
        <w:rPr>
          <w:b/>
          <w:color w:val="3C78D8"/>
          <w:sz w:val="26"/>
          <w:szCs w:val="26"/>
        </w:rPr>
      </w:pPr>
    </w:p>
    <w:p w14:paraId="5A4F1200" w14:textId="77777777" w:rsidR="00095D48" w:rsidRDefault="00095D48">
      <w:pPr>
        <w:rPr>
          <w:b/>
          <w:color w:val="3C78D8"/>
          <w:sz w:val="26"/>
          <w:szCs w:val="26"/>
        </w:rPr>
      </w:pPr>
    </w:p>
    <w:p w14:paraId="26727ED1" w14:textId="77777777" w:rsidR="00095D48" w:rsidRDefault="00095D48">
      <w:pPr>
        <w:rPr>
          <w:b/>
          <w:color w:val="3C78D8"/>
          <w:sz w:val="26"/>
          <w:szCs w:val="26"/>
        </w:rPr>
      </w:pPr>
    </w:p>
    <w:p w14:paraId="1177D239" w14:textId="77777777" w:rsidR="00095D48" w:rsidRDefault="007D404C">
      <w:pPr>
        <w:pStyle w:val="Rubrik1"/>
        <w:rPr>
          <w:b/>
        </w:rPr>
      </w:pPr>
      <w:bookmarkStart w:id="47" w:name="_Toc96855043"/>
      <w:r>
        <w:rPr>
          <w:b/>
        </w:rPr>
        <w:lastRenderedPageBreak/>
        <w:t>Reklam och sponsring</w:t>
      </w:r>
      <w:bookmarkEnd w:id="47"/>
    </w:p>
    <w:p w14:paraId="3CC89452" w14:textId="77777777" w:rsidR="00095D48" w:rsidRDefault="007D404C">
      <w:r>
        <w:t xml:space="preserve">IFK Mariefred uppfattas som en mycket välorganiserad och välskött förening, ishockeysektionen inkluderad. Därför är varumärket IFK Mariefred, föreningens starkaste tillgång och får endast användas utifrån styrelsens godkännande och fastställda regler. Samtliga lag/team tillhörande ishockeysektionen i IFK Mariefred får använda varumärket IFK Mariefred Ishockey under följande förutsättningar. </w:t>
      </w:r>
    </w:p>
    <w:p w14:paraId="75EEEFCB" w14:textId="77777777" w:rsidR="00095D48" w:rsidRDefault="007D404C">
      <w:pPr>
        <w:pStyle w:val="Rubrik3"/>
      </w:pPr>
      <w:bookmarkStart w:id="48" w:name="_Toc96855044"/>
      <w:r>
        <w:t>Budskap</w:t>
      </w:r>
      <w:bookmarkEnd w:id="48"/>
      <w:r>
        <w:t xml:space="preserve"> </w:t>
      </w:r>
    </w:p>
    <w:p w14:paraId="6A722F10" w14:textId="77777777" w:rsidR="00095D48" w:rsidRDefault="007D404C">
      <w:r>
        <w:t xml:space="preserve">Vid all form av sponsring får inte varumärket förknippas eller sammankopplas med verksamhet som kan äventyra föreningens eller sektionens goda rykte eller förtroende. Som exempel kan nämnas reklam för alkohol, tobak och politisk verksamhet. </w:t>
      </w:r>
    </w:p>
    <w:p w14:paraId="39845D71" w14:textId="77777777" w:rsidR="00095D48" w:rsidRDefault="007D404C">
      <w:pPr>
        <w:pStyle w:val="Rubrik3"/>
      </w:pPr>
      <w:bookmarkStart w:id="49" w:name="_Toc96855045"/>
      <w:r>
        <w:t>Emblem</w:t>
      </w:r>
      <w:bookmarkEnd w:id="49"/>
    </w:p>
    <w:p w14:paraId="26018FB8" w14:textId="77777777" w:rsidR="00095D48" w:rsidRDefault="007D404C">
      <w:r>
        <w:t xml:space="preserve">Föreningens emblem skall alltid vara IFK Mariefred och/eller Griffins klubbmärke. </w:t>
      </w:r>
    </w:p>
    <w:p w14:paraId="24F34D41" w14:textId="77777777" w:rsidR="00095D48" w:rsidRDefault="007D404C">
      <w:pPr>
        <w:pStyle w:val="Rubrik3"/>
      </w:pPr>
      <w:bookmarkStart w:id="50" w:name="_Toc96855046"/>
      <w:r>
        <w:t>Sponsring på profilkläder</w:t>
      </w:r>
      <w:bookmarkEnd w:id="50"/>
      <w:r>
        <w:t xml:space="preserve"> </w:t>
      </w:r>
    </w:p>
    <w:p w14:paraId="24E76E10" w14:textId="77777777" w:rsidR="00095D48" w:rsidRDefault="007D404C">
      <w:r>
        <w:t>Då vi inom ishockeysektionen tillämpar så kallad ledarstyrd spelarrotation är det viktigt att alla spelare känner tillhörighet, oavsett vilket grupp man deltar i. Vi tillgodoser detta genom att b.la. ha samma utseende på lagjackor och overaller. Matchtröjor lagjackor och overaller är således sektionens ansvar.</w:t>
      </w:r>
    </w:p>
    <w:p w14:paraId="5D761F2C" w14:textId="77777777" w:rsidR="00095D48" w:rsidRDefault="00095D48"/>
    <w:p w14:paraId="1796C024" w14:textId="77777777" w:rsidR="00095D48" w:rsidRDefault="007D404C">
      <w:r>
        <w:t>Ishockeysektionen fastställer varje år vilken kollektion som skall erbjudas samt layouten på dessa.</w:t>
      </w:r>
    </w:p>
    <w:p w14:paraId="0D55E0CD" w14:textId="77777777" w:rsidR="00095D48" w:rsidRDefault="00095D48"/>
    <w:p w14:paraId="329DC308" w14:textId="77777777" w:rsidR="00095D48" w:rsidRDefault="007D404C">
      <w:r>
        <w:t>Lagen erbjuds att sälja egen reklamplats på ryggen på overaller och jackor. Frågor kring detta besvaras av ishockeysektionens sponsoransvarig.</w:t>
      </w:r>
      <w:r>
        <w:br/>
      </w:r>
    </w:p>
    <w:p w14:paraId="694FEA56" w14:textId="77777777" w:rsidR="00095D48" w:rsidRDefault="007D404C">
      <w:r>
        <w:t>Beställning samt frågor kring kollektionen besvaras av ishockeysektionens materialansvarig.</w:t>
      </w:r>
    </w:p>
    <w:p w14:paraId="39DDDCAE" w14:textId="77777777" w:rsidR="00095D48" w:rsidRDefault="00095D48"/>
    <w:p w14:paraId="0F67C738" w14:textId="77777777" w:rsidR="00095D48" w:rsidRDefault="007D404C">
      <w:pPr>
        <w:pStyle w:val="Rubrik3"/>
      </w:pPr>
      <w:bookmarkStart w:id="51" w:name="_Toc96855047"/>
      <w:r>
        <w:t>Sponsring på Hammarängens IP</w:t>
      </w:r>
      <w:bookmarkEnd w:id="51"/>
      <w:r>
        <w:t xml:space="preserve"> </w:t>
      </w:r>
    </w:p>
    <w:p w14:paraId="1B52782D" w14:textId="77777777" w:rsidR="00095D48" w:rsidRDefault="007D404C">
      <w:r>
        <w:t xml:space="preserve">Stödet från våra lokala företagare är en viktig del i att kunna erbjuda och hålla rimligt låga spelaravgifter. Företagare erbjuds att profilera sig och synas genom reklamplats i vår fina och välbesökta ishockeyarena på Hammarängens IP. </w:t>
      </w:r>
      <w:r>
        <w:br/>
      </w:r>
    </w:p>
    <w:p w14:paraId="45D91F1A" w14:textId="77777777" w:rsidR="00095D48" w:rsidRDefault="007D404C">
      <w:r>
        <w:t xml:space="preserve">Finns intresse att synas och samtidigt stötta vår ungdomsverksamhet? Vänligen kontakta vår sponsoransvarig namngiven nedan i detta dokument. </w:t>
      </w:r>
    </w:p>
    <w:p w14:paraId="358B1099" w14:textId="77777777" w:rsidR="00095D48" w:rsidRDefault="00095D48">
      <w:pPr>
        <w:rPr>
          <w:b/>
          <w:color w:val="3C78D8"/>
          <w:sz w:val="26"/>
          <w:szCs w:val="26"/>
        </w:rPr>
      </w:pPr>
    </w:p>
    <w:p w14:paraId="3308837E" w14:textId="77777777" w:rsidR="00095D48" w:rsidRDefault="00095D48">
      <w:pPr>
        <w:rPr>
          <w:b/>
          <w:color w:val="3C78D8"/>
          <w:sz w:val="26"/>
          <w:szCs w:val="26"/>
        </w:rPr>
      </w:pPr>
    </w:p>
    <w:p w14:paraId="68A93E4E" w14:textId="77777777" w:rsidR="00095D48" w:rsidRDefault="00095D48">
      <w:pPr>
        <w:rPr>
          <w:b/>
          <w:color w:val="3C78D8"/>
          <w:sz w:val="26"/>
          <w:szCs w:val="26"/>
        </w:rPr>
      </w:pPr>
    </w:p>
    <w:p w14:paraId="3FC825C1" w14:textId="77777777" w:rsidR="00095D48" w:rsidRDefault="00095D48">
      <w:pPr>
        <w:rPr>
          <w:b/>
          <w:color w:val="3C78D8"/>
          <w:sz w:val="26"/>
          <w:szCs w:val="26"/>
        </w:rPr>
      </w:pPr>
    </w:p>
    <w:p w14:paraId="7C5D3AC5" w14:textId="77777777" w:rsidR="00095D48" w:rsidRDefault="00095D48">
      <w:pPr>
        <w:rPr>
          <w:b/>
          <w:color w:val="3C78D8"/>
          <w:sz w:val="26"/>
          <w:szCs w:val="26"/>
        </w:rPr>
      </w:pPr>
    </w:p>
    <w:p w14:paraId="1FA499B8" w14:textId="77777777" w:rsidR="00095D48" w:rsidRDefault="007D404C">
      <w:pPr>
        <w:pStyle w:val="Rubrik1"/>
        <w:rPr>
          <w:b/>
        </w:rPr>
      </w:pPr>
      <w:bookmarkStart w:id="52" w:name="_Toc96855048"/>
      <w:r>
        <w:rPr>
          <w:b/>
        </w:rPr>
        <w:lastRenderedPageBreak/>
        <w:t>Organisation</w:t>
      </w:r>
      <w:bookmarkEnd w:id="52"/>
    </w:p>
    <w:p w14:paraId="08A9EEF4" w14:textId="77777777" w:rsidR="00095D48" w:rsidRDefault="007D404C">
      <w:pPr>
        <w:pStyle w:val="Rubrik3"/>
      </w:pPr>
      <w:bookmarkStart w:id="53" w:name="_Toc96855049"/>
      <w:r>
        <w:t>Styrelseformalia</w:t>
      </w:r>
      <w:bookmarkEnd w:id="53"/>
    </w:p>
    <w:p w14:paraId="7A40C893" w14:textId="77777777" w:rsidR="00095D48" w:rsidRDefault="007D404C">
      <w:pPr>
        <w:shd w:val="clear" w:color="auto" w:fill="FFFFFF"/>
        <w:spacing w:line="288" w:lineRule="auto"/>
        <w:jc w:val="both"/>
      </w:pPr>
      <w:r>
        <w:t>Sektionerna i IFK leds av sektionsstyrelser som väljs vid respektive sektions årsmöte. I normalfallet genomförs dessa en kortare tid innan IFK Mariefreds årsmöte som brukar genomföras någon gång i mars/april.</w:t>
      </w:r>
    </w:p>
    <w:p w14:paraId="225BA99D" w14:textId="77777777" w:rsidR="00095D48" w:rsidRDefault="007D404C">
      <w:pPr>
        <w:shd w:val="clear" w:color="auto" w:fill="FFFFFF"/>
        <w:spacing w:line="288" w:lineRule="auto"/>
        <w:jc w:val="both"/>
      </w:pPr>
      <w:r>
        <w:t xml:space="preserve">Sektionsstyrelserna har krav på tre roller - ordförande, sekreterare och kassör, men kan i princip utökas med många fler ledamöter, suppleanter och adjungerade. </w:t>
      </w:r>
    </w:p>
    <w:p w14:paraId="3186A967" w14:textId="77777777" w:rsidR="00095D48" w:rsidRDefault="00095D48">
      <w:pPr>
        <w:shd w:val="clear" w:color="auto" w:fill="FFFFFF"/>
        <w:spacing w:line="288" w:lineRule="auto"/>
        <w:jc w:val="both"/>
      </w:pPr>
    </w:p>
    <w:p w14:paraId="161DA532" w14:textId="3E7CFE5B" w:rsidR="00095D48" w:rsidRDefault="007D404C">
      <w:pPr>
        <w:shd w:val="clear" w:color="auto" w:fill="FFFFFF"/>
        <w:spacing w:line="288" w:lineRule="auto"/>
        <w:jc w:val="both"/>
      </w:pPr>
      <w:r>
        <w:t xml:space="preserve">Sedan årsmötet 2021 består hockeystyrelsen endast av </w:t>
      </w:r>
      <w:r w:rsidR="007247E0">
        <w:t>ett mindre antal</w:t>
      </w:r>
      <w:r>
        <w:t xml:space="preserve"> ledamöter, var och en med ett utpekat ansvarsområde och med möjlighet att etablera andra grupperingar/utskott för att arbeta med frågor utanför styrelsemötena.</w:t>
      </w:r>
    </w:p>
    <w:p w14:paraId="0A571B4D" w14:textId="77777777" w:rsidR="00095D48" w:rsidRDefault="007D404C">
      <w:pPr>
        <w:pStyle w:val="Rubrik3"/>
      </w:pPr>
      <w:bookmarkStart w:id="54" w:name="_Toc96855050"/>
      <w:r>
        <w:t>Styrelsens roller, ansvar och utskott</w:t>
      </w:r>
      <w:bookmarkEnd w:id="54"/>
    </w:p>
    <w:tbl>
      <w:tblPr>
        <w:tblStyle w:val="a1"/>
        <w:tblW w:w="9357" w:type="dxa"/>
        <w:tblInd w:w="0" w:type="dxa"/>
        <w:tblBorders>
          <w:top w:val="single" w:sz="4" w:space="0" w:color="4F81BD"/>
          <w:left w:val="single" w:sz="4" w:space="0" w:color="4F81BD"/>
          <w:bottom w:val="single" w:sz="4" w:space="0" w:color="4F81BD"/>
          <w:right w:val="single" w:sz="4" w:space="0" w:color="4F81BD"/>
          <w:insideH w:val="single" w:sz="4" w:space="0" w:color="FFFFFF"/>
          <w:insideV w:val="single" w:sz="4" w:space="0" w:color="FFFFFF"/>
        </w:tblBorders>
        <w:tblLayout w:type="fixed"/>
        <w:tblLook w:val="0620" w:firstRow="1" w:lastRow="0" w:firstColumn="0" w:lastColumn="0" w:noHBand="1" w:noVBand="1"/>
      </w:tblPr>
      <w:tblGrid>
        <w:gridCol w:w="2220"/>
        <w:gridCol w:w="4271"/>
        <w:gridCol w:w="2866"/>
      </w:tblGrid>
      <w:tr w:rsidR="00095D48" w14:paraId="1D55206E" w14:textId="77777777" w:rsidTr="00095D48">
        <w:trPr>
          <w:cnfStyle w:val="100000000000" w:firstRow="1" w:lastRow="0" w:firstColumn="0" w:lastColumn="0" w:oddVBand="0" w:evenVBand="0" w:oddHBand="0" w:evenHBand="0" w:firstRowFirstColumn="0" w:firstRowLastColumn="0" w:lastRowFirstColumn="0" w:lastRowLastColumn="0"/>
          <w:trHeight w:val="314"/>
        </w:trPr>
        <w:tc>
          <w:tcPr>
            <w:tcW w:w="2220" w:type="dxa"/>
            <w:vAlign w:val="bottom"/>
          </w:tcPr>
          <w:p w14:paraId="4ABF0BEC" w14:textId="77777777" w:rsidR="00095D48" w:rsidRDefault="007D404C">
            <w:pPr>
              <w:spacing w:line="288" w:lineRule="auto"/>
              <w:rPr>
                <w:sz w:val="16"/>
                <w:szCs w:val="16"/>
              </w:rPr>
            </w:pPr>
            <w:r>
              <w:rPr>
                <w:sz w:val="16"/>
                <w:szCs w:val="16"/>
              </w:rPr>
              <w:t>Roll</w:t>
            </w:r>
          </w:p>
        </w:tc>
        <w:tc>
          <w:tcPr>
            <w:tcW w:w="4271" w:type="dxa"/>
            <w:vAlign w:val="bottom"/>
          </w:tcPr>
          <w:p w14:paraId="1E394A5B" w14:textId="77777777" w:rsidR="00095D48" w:rsidRDefault="007D404C">
            <w:pPr>
              <w:spacing w:line="288" w:lineRule="auto"/>
              <w:rPr>
                <w:sz w:val="16"/>
                <w:szCs w:val="16"/>
              </w:rPr>
            </w:pPr>
            <w:r>
              <w:rPr>
                <w:sz w:val="16"/>
                <w:szCs w:val="16"/>
              </w:rPr>
              <w:t>Ansvarsområden</w:t>
            </w:r>
          </w:p>
        </w:tc>
        <w:tc>
          <w:tcPr>
            <w:tcW w:w="2866" w:type="dxa"/>
            <w:vAlign w:val="bottom"/>
          </w:tcPr>
          <w:p w14:paraId="16E654EF" w14:textId="77777777" w:rsidR="00095D48" w:rsidRDefault="007D404C">
            <w:pPr>
              <w:spacing w:line="288" w:lineRule="auto"/>
              <w:rPr>
                <w:sz w:val="16"/>
                <w:szCs w:val="16"/>
              </w:rPr>
            </w:pPr>
            <w:r>
              <w:rPr>
                <w:sz w:val="16"/>
                <w:szCs w:val="16"/>
              </w:rPr>
              <w:t>Utskott</w:t>
            </w:r>
          </w:p>
        </w:tc>
      </w:tr>
      <w:tr w:rsidR="00095D48" w14:paraId="0785F562" w14:textId="77777777" w:rsidTr="00095D48">
        <w:trPr>
          <w:trHeight w:val="314"/>
        </w:trPr>
        <w:tc>
          <w:tcPr>
            <w:tcW w:w="2220" w:type="dxa"/>
            <w:vAlign w:val="bottom"/>
          </w:tcPr>
          <w:p w14:paraId="65C9DA00" w14:textId="77777777" w:rsidR="00095D48" w:rsidRDefault="007D404C">
            <w:pPr>
              <w:spacing w:line="288" w:lineRule="auto"/>
              <w:rPr>
                <w:sz w:val="16"/>
                <w:szCs w:val="16"/>
              </w:rPr>
            </w:pPr>
            <w:r>
              <w:rPr>
                <w:sz w:val="16"/>
                <w:szCs w:val="16"/>
              </w:rPr>
              <w:t>Ordförande</w:t>
            </w:r>
          </w:p>
        </w:tc>
        <w:tc>
          <w:tcPr>
            <w:tcW w:w="4271" w:type="dxa"/>
            <w:vAlign w:val="bottom"/>
          </w:tcPr>
          <w:p w14:paraId="0BBD1B21" w14:textId="77777777" w:rsidR="00095D48" w:rsidRDefault="007D404C">
            <w:pPr>
              <w:spacing w:line="288" w:lineRule="auto"/>
              <w:rPr>
                <w:sz w:val="16"/>
                <w:szCs w:val="16"/>
              </w:rPr>
            </w:pPr>
            <w:r>
              <w:rPr>
                <w:sz w:val="16"/>
                <w:szCs w:val="16"/>
              </w:rPr>
              <w:t>Övergripande</w:t>
            </w:r>
          </w:p>
        </w:tc>
        <w:tc>
          <w:tcPr>
            <w:tcW w:w="2866" w:type="dxa"/>
            <w:vAlign w:val="bottom"/>
          </w:tcPr>
          <w:p w14:paraId="70C66E64" w14:textId="77777777" w:rsidR="00095D48" w:rsidRDefault="007D404C">
            <w:pPr>
              <w:spacing w:line="288" w:lineRule="auto"/>
              <w:rPr>
                <w:sz w:val="16"/>
                <w:szCs w:val="16"/>
              </w:rPr>
            </w:pPr>
            <w:r>
              <w:rPr>
                <w:sz w:val="16"/>
                <w:szCs w:val="16"/>
              </w:rPr>
              <w:t>Lagledarutskottet</w:t>
            </w:r>
          </w:p>
        </w:tc>
      </w:tr>
      <w:tr w:rsidR="00095D48" w14:paraId="7D704FF3" w14:textId="77777777" w:rsidTr="00095D48">
        <w:trPr>
          <w:trHeight w:val="314"/>
        </w:trPr>
        <w:tc>
          <w:tcPr>
            <w:tcW w:w="2220" w:type="dxa"/>
            <w:vAlign w:val="bottom"/>
          </w:tcPr>
          <w:p w14:paraId="3923583D" w14:textId="77777777" w:rsidR="00095D48" w:rsidRDefault="007D404C">
            <w:pPr>
              <w:spacing w:line="288" w:lineRule="auto"/>
              <w:rPr>
                <w:sz w:val="16"/>
                <w:szCs w:val="16"/>
              </w:rPr>
            </w:pPr>
            <w:r>
              <w:rPr>
                <w:sz w:val="16"/>
                <w:szCs w:val="16"/>
              </w:rPr>
              <w:t>Sekreterare</w:t>
            </w:r>
          </w:p>
        </w:tc>
        <w:tc>
          <w:tcPr>
            <w:tcW w:w="4271" w:type="dxa"/>
            <w:vAlign w:val="bottom"/>
          </w:tcPr>
          <w:p w14:paraId="1BFCF960" w14:textId="77777777" w:rsidR="00095D48" w:rsidRDefault="007D404C">
            <w:pPr>
              <w:spacing w:line="288" w:lineRule="auto"/>
              <w:rPr>
                <w:sz w:val="16"/>
                <w:szCs w:val="16"/>
              </w:rPr>
            </w:pPr>
            <w:r>
              <w:rPr>
                <w:sz w:val="16"/>
                <w:szCs w:val="16"/>
              </w:rPr>
              <w:t>Material</w:t>
            </w:r>
          </w:p>
        </w:tc>
        <w:tc>
          <w:tcPr>
            <w:tcW w:w="2866" w:type="dxa"/>
            <w:vAlign w:val="bottom"/>
          </w:tcPr>
          <w:p w14:paraId="52F789DA" w14:textId="77777777" w:rsidR="00095D48" w:rsidRDefault="007D404C">
            <w:pPr>
              <w:spacing w:line="288" w:lineRule="auto"/>
              <w:rPr>
                <w:sz w:val="16"/>
                <w:szCs w:val="16"/>
              </w:rPr>
            </w:pPr>
            <w:r>
              <w:rPr>
                <w:sz w:val="16"/>
                <w:szCs w:val="16"/>
              </w:rPr>
              <w:t>Materialarutskottet</w:t>
            </w:r>
          </w:p>
        </w:tc>
      </w:tr>
      <w:tr w:rsidR="00095D48" w14:paraId="4E533F16" w14:textId="77777777" w:rsidTr="00095D48">
        <w:trPr>
          <w:trHeight w:val="314"/>
        </w:trPr>
        <w:tc>
          <w:tcPr>
            <w:tcW w:w="2220" w:type="dxa"/>
            <w:vAlign w:val="bottom"/>
          </w:tcPr>
          <w:p w14:paraId="58B822B9" w14:textId="77777777" w:rsidR="00095D48" w:rsidRDefault="007D404C">
            <w:pPr>
              <w:spacing w:line="288" w:lineRule="auto"/>
              <w:rPr>
                <w:sz w:val="16"/>
                <w:szCs w:val="16"/>
              </w:rPr>
            </w:pPr>
            <w:r>
              <w:rPr>
                <w:sz w:val="16"/>
                <w:szCs w:val="16"/>
              </w:rPr>
              <w:t>Kassör</w:t>
            </w:r>
          </w:p>
        </w:tc>
        <w:tc>
          <w:tcPr>
            <w:tcW w:w="4271" w:type="dxa"/>
            <w:vAlign w:val="bottom"/>
          </w:tcPr>
          <w:p w14:paraId="2B190061" w14:textId="77777777" w:rsidR="00095D48" w:rsidRDefault="007D404C">
            <w:pPr>
              <w:spacing w:line="288" w:lineRule="auto"/>
              <w:rPr>
                <w:sz w:val="16"/>
                <w:szCs w:val="16"/>
              </w:rPr>
            </w:pPr>
            <w:r>
              <w:rPr>
                <w:sz w:val="16"/>
                <w:szCs w:val="16"/>
              </w:rPr>
              <w:t>Budget, sektionsavgifter mm</w:t>
            </w:r>
          </w:p>
        </w:tc>
        <w:tc>
          <w:tcPr>
            <w:tcW w:w="2866" w:type="dxa"/>
            <w:vAlign w:val="bottom"/>
          </w:tcPr>
          <w:p w14:paraId="793055A9" w14:textId="77777777" w:rsidR="00095D48" w:rsidRDefault="00095D48">
            <w:pPr>
              <w:spacing w:line="288" w:lineRule="auto"/>
              <w:rPr>
                <w:sz w:val="16"/>
                <w:szCs w:val="16"/>
              </w:rPr>
            </w:pPr>
          </w:p>
        </w:tc>
      </w:tr>
      <w:tr w:rsidR="00095D48" w14:paraId="674DE678" w14:textId="77777777" w:rsidTr="00095D48">
        <w:trPr>
          <w:trHeight w:val="314"/>
        </w:trPr>
        <w:tc>
          <w:tcPr>
            <w:tcW w:w="2220" w:type="dxa"/>
            <w:vAlign w:val="bottom"/>
          </w:tcPr>
          <w:p w14:paraId="6AA81139" w14:textId="77777777" w:rsidR="00095D48" w:rsidRDefault="007D404C">
            <w:pPr>
              <w:spacing w:line="288" w:lineRule="auto"/>
              <w:rPr>
                <w:sz w:val="16"/>
                <w:szCs w:val="16"/>
              </w:rPr>
            </w:pPr>
            <w:r>
              <w:rPr>
                <w:sz w:val="16"/>
                <w:szCs w:val="16"/>
              </w:rPr>
              <w:t>Ledamot</w:t>
            </w:r>
          </w:p>
        </w:tc>
        <w:tc>
          <w:tcPr>
            <w:tcW w:w="4271" w:type="dxa"/>
            <w:vAlign w:val="bottom"/>
          </w:tcPr>
          <w:p w14:paraId="4CA99691" w14:textId="77777777" w:rsidR="00095D48" w:rsidRDefault="007D404C">
            <w:pPr>
              <w:spacing w:line="288" w:lineRule="auto"/>
              <w:rPr>
                <w:sz w:val="16"/>
                <w:szCs w:val="16"/>
              </w:rPr>
            </w:pPr>
            <w:r>
              <w:rPr>
                <w:sz w:val="16"/>
                <w:szCs w:val="16"/>
              </w:rPr>
              <w:t>Sportansvarig</w:t>
            </w:r>
          </w:p>
        </w:tc>
        <w:tc>
          <w:tcPr>
            <w:tcW w:w="2866" w:type="dxa"/>
            <w:vAlign w:val="bottom"/>
          </w:tcPr>
          <w:p w14:paraId="210210DE" w14:textId="77777777" w:rsidR="00095D48" w:rsidRDefault="007D404C">
            <w:pPr>
              <w:spacing w:line="288" w:lineRule="auto"/>
              <w:rPr>
                <w:sz w:val="16"/>
                <w:szCs w:val="16"/>
              </w:rPr>
            </w:pPr>
            <w:r>
              <w:rPr>
                <w:sz w:val="16"/>
                <w:szCs w:val="16"/>
              </w:rPr>
              <w:t>Tränarutskottet</w:t>
            </w:r>
          </w:p>
        </w:tc>
      </w:tr>
      <w:tr w:rsidR="00095D48" w14:paraId="52CE4944" w14:textId="77777777" w:rsidTr="00095D48">
        <w:trPr>
          <w:trHeight w:val="314"/>
        </w:trPr>
        <w:tc>
          <w:tcPr>
            <w:tcW w:w="2220" w:type="dxa"/>
            <w:vAlign w:val="bottom"/>
          </w:tcPr>
          <w:p w14:paraId="328F70EC" w14:textId="77777777" w:rsidR="00095D48" w:rsidRDefault="007D404C">
            <w:pPr>
              <w:spacing w:line="288" w:lineRule="auto"/>
              <w:rPr>
                <w:sz w:val="16"/>
                <w:szCs w:val="16"/>
              </w:rPr>
            </w:pPr>
            <w:r>
              <w:rPr>
                <w:sz w:val="16"/>
                <w:szCs w:val="16"/>
              </w:rPr>
              <w:t>Ledamot</w:t>
            </w:r>
          </w:p>
        </w:tc>
        <w:tc>
          <w:tcPr>
            <w:tcW w:w="4271" w:type="dxa"/>
            <w:vAlign w:val="bottom"/>
          </w:tcPr>
          <w:p w14:paraId="43EBD3B8" w14:textId="77777777" w:rsidR="00095D48" w:rsidRDefault="007D404C">
            <w:pPr>
              <w:spacing w:line="288" w:lineRule="auto"/>
              <w:rPr>
                <w:sz w:val="16"/>
                <w:szCs w:val="16"/>
              </w:rPr>
            </w:pPr>
            <w:r>
              <w:rPr>
                <w:sz w:val="16"/>
                <w:szCs w:val="16"/>
              </w:rPr>
              <w:t>Kommunikation, spelarrekrytering</w:t>
            </w:r>
          </w:p>
        </w:tc>
        <w:tc>
          <w:tcPr>
            <w:tcW w:w="2866" w:type="dxa"/>
            <w:vAlign w:val="bottom"/>
          </w:tcPr>
          <w:p w14:paraId="49260658" w14:textId="77777777" w:rsidR="00095D48" w:rsidRDefault="00095D48">
            <w:pPr>
              <w:spacing w:line="288" w:lineRule="auto"/>
              <w:rPr>
                <w:sz w:val="16"/>
                <w:szCs w:val="16"/>
              </w:rPr>
            </w:pPr>
          </w:p>
        </w:tc>
      </w:tr>
      <w:tr w:rsidR="00095D48" w14:paraId="04E82CAD" w14:textId="77777777" w:rsidTr="00095D48">
        <w:trPr>
          <w:trHeight w:val="314"/>
        </w:trPr>
        <w:tc>
          <w:tcPr>
            <w:tcW w:w="2220" w:type="dxa"/>
            <w:vAlign w:val="bottom"/>
          </w:tcPr>
          <w:p w14:paraId="4EDD93BD" w14:textId="77777777" w:rsidR="00095D48" w:rsidRDefault="007D404C">
            <w:pPr>
              <w:spacing w:line="288" w:lineRule="auto"/>
              <w:rPr>
                <w:sz w:val="16"/>
                <w:szCs w:val="16"/>
              </w:rPr>
            </w:pPr>
            <w:r>
              <w:rPr>
                <w:sz w:val="16"/>
                <w:szCs w:val="16"/>
              </w:rPr>
              <w:t>Ledamot</w:t>
            </w:r>
          </w:p>
        </w:tc>
        <w:tc>
          <w:tcPr>
            <w:tcW w:w="4271" w:type="dxa"/>
            <w:vAlign w:val="bottom"/>
          </w:tcPr>
          <w:p w14:paraId="257991ED" w14:textId="77777777" w:rsidR="00095D48" w:rsidRDefault="007D404C">
            <w:pPr>
              <w:spacing w:line="288" w:lineRule="auto"/>
              <w:rPr>
                <w:sz w:val="16"/>
                <w:szCs w:val="16"/>
              </w:rPr>
            </w:pPr>
            <w:r>
              <w:rPr>
                <w:sz w:val="16"/>
                <w:szCs w:val="16"/>
              </w:rPr>
              <w:t>Sponsring</w:t>
            </w:r>
          </w:p>
        </w:tc>
        <w:tc>
          <w:tcPr>
            <w:tcW w:w="2866" w:type="dxa"/>
            <w:vAlign w:val="bottom"/>
          </w:tcPr>
          <w:p w14:paraId="43E009E3" w14:textId="77777777" w:rsidR="00095D48" w:rsidRDefault="00095D48">
            <w:pPr>
              <w:spacing w:line="288" w:lineRule="auto"/>
              <w:rPr>
                <w:sz w:val="16"/>
                <w:szCs w:val="16"/>
              </w:rPr>
            </w:pPr>
          </w:p>
        </w:tc>
      </w:tr>
      <w:tr w:rsidR="00E9397E" w14:paraId="0DC1176F" w14:textId="77777777" w:rsidTr="00095D48">
        <w:trPr>
          <w:trHeight w:val="314"/>
        </w:trPr>
        <w:tc>
          <w:tcPr>
            <w:tcW w:w="2220" w:type="dxa"/>
            <w:vAlign w:val="bottom"/>
          </w:tcPr>
          <w:p w14:paraId="7AC1794D" w14:textId="18B3C22F" w:rsidR="00E9397E" w:rsidRDefault="00E9397E">
            <w:pPr>
              <w:spacing w:line="288" w:lineRule="auto"/>
              <w:rPr>
                <w:sz w:val="16"/>
                <w:szCs w:val="16"/>
              </w:rPr>
            </w:pPr>
            <w:r>
              <w:rPr>
                <w:sz w:val="16"/>
                <w:szCs w:val="16"/>
              </w:rPr>
              <w:t>Ledamot</w:t>
            </w:r>
          </w:p>
        </w:tc>
        <w:tc>
          <w:tcPr>
            <w:tcW w:w="4271" w:type="dxa"/>
            <w:vAlign w:val="bottom"/>
          </w:tcPr>
          <w:p w14:paraId="6B577CED" w14:textId="25C67C45" w:rsidR="00E9397E" w:rsidRDefault="00E9397E">
            <w:pPr>
              <w:spacing w:line="288" w:lineRule="auto"/>
              <w:rPr>
                <w:sz w:val="16"/>
                <w:szCs w:val="16"/>
              </w:rPr>
            </w:pPr>
            <w:r>
              <w:rPr>
                <w:sz w:val="16"/>
                <w:szCs w:val="16"/>
              </w:rPr>
              <w:t>Events</w:t>
            </w:r>
            <w:r w:rsidR="00631F35">
              <w:rPr>
                <w:sz w:val="16"/>
                <w:szCs w:val="16"/>
              </w:rPr>
              <w:t>, insamlingar</w:t>
            </w:r>
          </w:p>
        </w:tc>
        <w:tc>
          <w:tcPr>
            <w:tcW w:w="2866" w:type="dxa"/>
            <w:vAlign w:val="bottom"/>
          </w:tcPr>
          <w:p w14:paraId="166076FA" w14:textId="77777777" w:rsidR="00E9397E" w:rsidRDefault="00E9397E">
            <w:pPr>
              <w:spacing w:line="288" w:lineRule="auto"/>
              <w:rPr>
                <w:sz w:val="16"/>
                <w:szCs w:val="16"/>
              </w:rPr>
            </w:pPr>
          </w:p>
        </w:tc>
      </w:tr>
    </w:tbl>
    <w:p w14:paraId="5A0688D7" w14:textId="77777777" w:rsidR="00095D48" w:rsidRDefault="00095D48">
      <w:pPr>
        <w:shd w:val="clear" w:color="auto" w:fill="FFFFFF"/>
        <w:spacing w:line="288" w:lineRule="auto"/>
        <w:jc w:val="both"/>
      </w:pPr>
    </w:p>
    <w:p w14:paraId="47BC8F73" w14:textId="77777777" w:rsidR="00095D48" w:rsidRDefault="007D404C">
      <w:pPr>
        <w:shd w:val="clear" w:color="auto" w:fill="FFFFFF"/>
        <w:spacing w:line="288" w:lineRule="auto"/>
        <w:jc w:val="both"/>
      </w:pPr>
      <w:r>
        <w:t xml:space="preserve"> För information om sittande styrelse, se bilaga 1.</w:t>
      </w:r>
      <w:r>
        <w:tab/>
      </w:r>
    </w:p>
    <w:p w14:paraId="27D80579" w14:textId="77777777" w:rsidR="00095D48" w:rsidRDefault="007D404C">
      <w:pPr>
        <w:pStyle w:val="Rubrik3"/>
      </w:pPr>
      <w:bookmarkStart w:id="55" w:name="_Toc96855051"/>
      <w:r>
        <w:t>Ledare i lagen</w:t>
      </w:r>
      <w:bookmarkEnd w:id="55"/>
    </w:p>
    <w:p w14:paraId="2556AC81" w14:textId="77777777" w:rsidR="00095D48" w:rsidRDefault="007D404C">
      <w:r>
        <w:t xml:space="preserve">Förutom våra spelare så är våra ledare vår största tillgång och är de som verkligen skapar värde i kontakten och utvecklingen av våra barn och ungdomar. </w:t>
      </w:r>
    </w:p>
    <w:p w14:paraId="09249786" w14:textId="77777777" w:rsidR="00095D48" w:rsidRDefault="00095D48"/>
    <w:p w14:paraId="5BD5AE2B" w14:textId="77777777" w:rsidR="00095D48" w:rsidRDefault="007D404C">
      <w:r>
        <w:t>I IFK ställs följande krav på alla ledare:</w:t>
      </w:r>
    </w:p>
    <w:p w14:paraId="2F879432" w14:textId="77777777" w:rsidR="00095D48" w:rsidRDefault="007D404C">
      <w:pPr>
        <w:numPr>
          <w:ilvl w:val="0"/>
          <w:numId w:val="7"/>
        </w:numPr>
        <w:pBdr>
          <w:top w:val="nil"/>
          <w:left w:val="nil"/>
          <w:bottom w:val="nil"/>
          <w:right w:val="nil"/>
          <w:between w:val="nil"/>
        </w:pBdr>
      </w:pPr>
      <w:r>
        <w:rPr>
          <w:color w:val="000000"/>
        </w:rPr>
        <w:t>Genomgången IFK Academy</w:t>
      </w:r>
    </w:p>
    <w:p w14:paraId="7F4CFD34" w14:textId="77777777" w:rsidR="00095D48" w:rsidRDefault="007D404C">
      <w:pPr>
        <w:numPr>
          <w:ilvl w:val="0"/>
          <w:numId w:val="7"/>
        </w:numPr>
        <w:pBdr>
          <w:top w:val="nil"/>
          <w:left w:val="nil"/>
          <w:bottom w:val="nil"/>
          <w:right w:val="nil"/>
          <w:between w:val="nil"/>
        </w:pBdr>
      </w:pPr>
      <w:r>
        <w:rPr>
          <w:color w:val="000000"/>
        </w:rPr>
        <w:t>Regelbundna utdrag ur brottsregistret</w:t>
      </w:r>
    </w:p>
    <w:p w14:paraId="479AB930" w14:textId="77777777" w:rsidR="00095D48" w:rsidRDefault="007D404C">
      <w:pPr>
        <w:numPr>
          <w:ilvl w:val="0"/>
          <w:numId w:val="7"/>
        </w:numPr>
        <w:pBdr>
          <w:top w:val="nil"/>
          <w:left w:val="nil"/>
          <w:bottom w:val="nil"/>
          <w:right w:val="nil"/>
          <w:between w:val="nil"/>
        </w:pBdr>
      </w:pPr>
      <w:r>
        <w:rPr>
          <w:color w:val="000000"/>
        </w:rPr>
        <w:t>Undertecknat och följande av föreningens förväntansdokument</w:t>
      </w:r>
    </w:p>
    <w:p w14:paraId="15BF45AD" w14:textId="77777777" w:rsidR="00095D48" w:rsidRDefault="00095D48">
      <w:pPr>
        <w:pBdr>
          <w:top w:val="nil"/>
          <w:left w:val="nil"/>
          <w:bottom w:val="nil"/>
          <w:right w:val="nil"/>
          <w:between w:val="nil"/>
        </w:pBdr>
        <w:ind w:left="783"/>
        <w:rPr>
          <w:color w:val="000000"/>
        </w:rPr>
      </w:pPr>
    </w:p>
    <w:p w14:paraId="65E0AC27" w14:textId="77777777" w:rsidR="00095D48" w:rsidRDefault="007D404C">
      <w:r>
        <w:t>För att spela match kräver förbundet att minst en ledare har utbildning på rätt nivå, men i övrigt finns inga formella krav på hur lagen formar sin organisation. Sektionsstyrelsen rekommenderar dock att försöka engagera så många föräldrar och andra som möjligt runt laget och att ledarna inom sig utser följande roller:</w:t>
      </w:r>
    </w:p>
    <w:p w14:paraId="773937BF" w14:textId="77777777" w:rsidR="00095D48" w:rsidRDefault="007D404C">
      <w:pPr>
        <w:numPr>
          <w:ilvl w:val="0"/>
          <w:numId w:val="9"/>
        </w:numPr>
        <w:pBdr>
          <w:top w:val="nil"/>
          <w:left w:val="nil"/>
          <w:bottom w:val="nil"/>
          <w:right w:val="nil"/>
          <w:between w:val="nil"/>
        </w:pBdr>
      </w:pPr>
      <w:r>
        <w:rPr>
          <w:color w:val="000000"/>
        </w:rPr>
        <w:t>Huvudtränare och assisterande tränare</w:t>
      </w:r>
    </w:p>
    <w:p w14:paraId="691C8395" w14:textId="77777777" w:rsidR="00095D48" w:rsidRDefault="007D404C">
      <w:pPr>
        <w:numPr>
          <w:ilvl w:val="0"/>
          <w:numId w:val="9"/>
        </w:numPr>
        <w:pBdr>
          <w:top w:val="nil"/>
          <w:left w:val="nil"/>
          <w:bottom w:val="nil"/>
          <w:right w:val="nil"/>
          <w:between w:val="nil"/>
        </w:pBdr>
      </w:pPr>
      <w:r>
        <w:rPr>
          <w:color w:val="000000"/>
        </w:rPr>
        <w:t>Lagledare</w:t>
      </w:r>
    </w:p>
    <w:p w14:paraId="05F0EC3C" w14:textId="0C644068" w:rsidR="00095D48" w:rsidRDefault="007D404C">
      <w:pPr>
        <w:numPr>
          <w:ilvl w:val="0"/>
          <w:numId w:val="9"/>
        </w:numPr>
        <w:pBdr>
          <w:top w:val="nil"/>
          <w:left w:val="nil"/>
          <w:bottom w:val="nil"/>
          <w:right w:val="nil"/>
          <w:between w:val="nil"/>
        </w:pBdr>
      </w:pPr>
      <w:r>
        <w:rPr>
          <w:color w:val="000000"/>
        </w:rPr>
        <w:t>Materialare</w:t>
      </w:r>
      <w:r w:rsidR="00E9397E">
        <w:rPr>
          <w:color w:val="000000"/>
        </w:rPr>
        <w:br/>
      </w:r>
    </w:p>
    <w:p w14:paraId="46730A4D" w14:textId="508BB7E0" w:rsidR="00095D48" w:rsidRDefault="007D404C">
      <w:pPr>
        <w:spacing w:after="160" w:line="259" w:lineRule="auto"/>
      </w:pPr>
      <w:r>
        <w:t>För information om nuvarande ledare, se bilaga 1.</w:t>
      </w:r>
    </w:p>
    <w:p w14:paraId="1B19FC2C" w14:textId="5558D7B0" w:rsidR="00E9397E" w:rsidRDefault="00E9397E" w:rsidP="00E9397E">
      <w:pPr>
        <w:pStyle w:val="Rubrik3"/>
      </w:pPr>
      <w:bookmarkStart w:id="56" w:name="_Toc96855052"/>
      <w:r>
        <w:lastRenderedPageBreak/>
        <w:t>Principer för sektionens grupperingar</w:t>
      </w:r>
      <w:bookmarkEnd w:id="56"/>
    </w:p>
    <w:p w14:paraId="0DD79331" w14:textId="77777777" w:rsidR="00E9397E" w:rsidRDefault="00E9397E" w:rsidP="00E9397E">
      <w:r>
        <w:t>Hockeysektionen fokuserar huvudsakligen på barn- och ungdomsverksamhet och grunden är att erbjuda verksamhet med en grupp per födelseår från och med 7 år upp till 15 år.</w:t>
      </w:r>
    </w:p>
    <w:p w14:paraId="1BB9F743" w14:textId="77777777" w:rsidR="00E9397E" w:rsidRDefault="00E9397E" w:rsidP="00E9397E"/>
    <w:p w14:paraId="7E49C5F0" w14:textId="77777777" w:rsidR="00631F35" w:rsidRDefault="00E9397E" w:rsidP="00E9397E">
      <w:r>
        <w:t xml:space="preserve">Sektionens återväxt sker huvudsakligen via skridskoskolan som erbjuder verksamhet för barn från </w:t>
      </w:r>
      <w:r w:rsidR="00631F35">
        <w:t>ca 5 år.</w:t>
      </w:r>
    </w:p>
    <w:p w14:paraId="4C576D6D" w14:textId="00DEBE72" w:rsidR="00E9397E" w:rsidRDefault="00631F35" w:rsidP="00631F35">
      <w:pPr>
        <w:pStyle w:val="Rubrik4"/>
      </w:pPr>
      <w:r>
        <w:t>Start av nytt lag</w:t>
      </w:r>
    </w:p>
    <w:p w14:paraId="12EC3C76" w14:textId="3E3D8F24" w:rsidR="00631F35" w:rsidRDefault="00631F35" w:rsidP="00631F35">
      <w:r>
        <w:t>Då det finns underlag av spelare och ledare, kan styrelsen fatta beslut om att starta ett nytt lag. Ett sådant beslut ska föregås av att de engagerade ledare/föräldrar som visat intresse av att starta laget, anmäler detta till styrelsen och bjuds in till ett styrelsemöte. De potentiella ledarna ges möjlighet att redogöra för spelar- och ledarunderlag och styrelsen ges möjlighet att återkoppla på underlagen och förmedla sektionens värderingar och annat väsentligt för sektionens verksamhet.</w:t>
      </w:r>
    </w:p>
    <w:p w14:paraId="5AA92148" w14:textId="77777777" w:rsidR="00631F35" w:rsidRDefault="00631F35" w:rsidP="00631F35"/>
    <w:p w14:paraId="7C3CCE5D" w14:textId="044AA235" w:rsidR="00631F35" w:rsidRDefault="00631F35" w:rsidP="00631F35">
      <w:r>
        <w:t xml:space="preserve">Formellt beslut fattas därefter av styrelsen.  </w:t>
      </w:r>
    </w:p>
    <w:p w14:paraId="14A7D56C" w14:textId="124F5B51" w:rsidR="00631F35" w:rsidRDefault="00631F35" w:rsidP="00631F35">
      <w:pPr>
        <w:pStyle w:val="Rubrik4"/>
      </w:pPr>
      <w:r>
        <w:t>Sammanslagning av lag</w:t>
      </w:r>
    </w:p>
    <w:p w14:paraId="096EEADA" w14:textId="3670648B" w:rsidR="00631F35" w:rsidRDefault="00631F35" w:rsidP="00631F35">
      <w:r>
        <w:t xml:space="preserve">Under vissa förutsättningar t.ex. vid bristande spelarunderlag i en årskull, kan det bli aktuellt med sammanslagning av lag. Beslut om sammanslagning av lag fattas av styrelsen på anmodan av lagledare i respektive lag. Vid eventuell sammanslagning av lag mellan föreningar krävs att respektive föreningsstyrelse godkänt detta. </w:t>
      </w:r>
    </w:p>
    <w:p w14:paraId="1622E708" w14:textId="5C1EDD6A" w:rsidR="00631F35" w:rsidRDefault="00631F35" w:rsidP="00631F35">
      <w:pPr>
        <w:pStyle w:val="Rubrik4"/>
      </w:pPr>
      <w:r>
        <w:t>Upphörande av lag</w:t>
      </w:r>
    </w:p>
    <w:p w14:paraId="5CC3ABF1" w14:textId="6298F19D" w:rsidR="00631F35" w:rsidRDefault="00631F35" w:rsidP="00631F35">
      <w:r>
        <w:t xml:space="preserve">Under vissa förutsättningar t.ex. vid bristande spelarunderlag i en årskull, kan det bli aktuellt </w:t>
      </w:r>
      <w:r>
        <w:t xml:space="preserve">med upphörande </w:t>
      </w:r>
      <w:r>
        <w:t xml:space="preserve">av lag. Beslut om </w:t>
      </w:r>
      <w:r>
        <w:t>upphörande</w:t>
      </w:r>
      <w:r>
        <w:t xml:space="preserve"> av lag fattas av styrelsen på anmodan av lagledare i respektive lag. </w:t>
      </w:r>
    </w:p>
    <w:p w14:paraId="0AD55D7E" w14:textId="77777777" w:rsidR="00631F35" w:rsidRPr="00631F35" w:rsidRDefault="00631F35" w:rsidP="00631F35"/>
    <w:sectPr w:rsidR="00631F35" w:rsidRPr="00631F35" w:rsidSect="00E9397E">
      <w:pgSz w:w="12240" w:h="15840"/>
      <w:pgMar w:top="1276" w:right="1440" w:bottom="709" w:left="1440" w:header="720" w:footer="720" w:gutter="0"/>
      <w:pgNumType w:start="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iagara Engraved">
    <w:panose1 w:val="040205020707030302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3390"/>
    <w:multiLevelType w:val="multilevel"/>
    <w:tmpl w:val="D35E3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CE5C61"/>
    <w:multiLevelType w:val="multilevel"/>
    <w:tmpl w:val="5C72DD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C92CDD"/>
    <w:multiLevelType w:val="multilevel"/>
    <w:tmpl w:val="911A1A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5D5A9E"/>
    <w:multiLevelType w:val="multilevel"/>
    <w:tmpl w:val="3C608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075D58"/>
    <w:multiLevelType w:val="multilevel"/>
    <w:tmpl w:val="6E1A4422"/>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5" w15:restartNumberingAfterBreak="0">
    <w:nsid w:val="1FF77171"/>
    <w:multiLevelType w:val="multilevel"/>
    <w:tmpl w:val="883871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18B0AB5"/>
    <w:multiLevelType w:val="multilevel"/>
    <w:tmpl w:val="EA8484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1C66259"/>
    <w:multiLevelType w:val="multilevel"/>
    <w:tmpl w:val="84B236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444593"/>
    <w:multiLevelType w:val="multilevel"/>
    <w:tmpl w:val="C4D263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55371B7"/>
    <w:multiLevelType w:val="multilevel"/>
    <w:tmpl w:val="ABCAE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125CA3"/>
    <w:multiLevelType w:val="multilevel"/>
    <w:tmpl w:val="450434E4"/>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1" w15:restartNumberingAfterBreak="0">
    <w:nsid w:val="373363EA"/>
    <w:multiLevelType w:val="multilevel"/>
    <w:tmpl w:val="96FE28F4"/>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2" w15:restartNumberingAfterBreak="0">
    <w:nsid w:val="37F97EA0"/>
    <w:multiLevelType w:val="multilevel"/>
    <w:tmpl w:val="0A689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9774EE6"/>
    <w:multiLevelType w:val="multilevel"/>
    <w:tmpl w:val="3554628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4" w15:restartNumberingAfterBreak="0">
    <w:nsid w:val="44565C46"/>
    <w:multiLevelType w:val="multilevel"/>
    <w:tmpl w:val="4B9AC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ECE75AF"/>
    <w:multiLevelType w:val="multilevel"/>
    <w:tmpl w:val="20327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0162257"/>
    <w:multiLevelType w:val="multilevel"/>
    <w:tmpl w:val="37F4E710"/>
    <w:lvl w:ilvl="0">
      <w:start w:val="1"/>
      <w:numFmt w:val="bullet"/>
      <w:lvlText w:val="●"/>
      <w:lvlJc w:val="left"/>
      <w:pPr>
        <w:ind w:left="788" w:hanging="360"/>
      </w:pPr>
      <w:rPr>
        <w:rFonts w:ascii="Noto Sans Symbols" w:eastAsia="Noto Sans Symbols" w:hAnsi="Noto Sans Symbols" w:cs="Noto Sans Symbols"/>
      </w:rPr>
    </w:lvl>
    <w:lvl w:ilvl="1">
      <w:start w:val="1"/>
      <w:numFmt w:val="bullet"/>
      <w:lvlText w:val="o"/>
      <w:lvlJc w:val="left"/>
      <w:pPr>
        <w:ind w:left="1508" w:hanging="360"/>
      </w:pPr>
      <w:rPr>
        <w:rFonts w:ascii="Courier New" w:eastAsia="Courier New" w:hAnsi="Courier New" w:cs="Courier New"/>
      </w:rPr>
    </w:lvl>
    <w:lvl w:ilvl="2">
      <w:start w:val="1"/>
      <w:numFmt w:val="bullet"/>
      <w:lvlText w:val="▪"/>
      <w:lvlJc w:val="left"/>
      <w:pPr>
        <w:ind w:left="2228" w:hanging="360"/>
      </w:pPr>
      <w:rPr>
        <w:rFonts w:ascii="Noto Sans Symbols" w:eastAsia="Noto Sans Symbols" w:hAnsi="Noto Sans Symbols" w:cs="Noto Sans Symbols"/>
      </w:rPr>
    </w:lvl>
    <w:lvl w:ilvl="3">
      <w:start w:val="1"/>
      <w:numFmt w:val="bullet"/>
      <w:lvlText w:val="●"/>
      <w:lvlJc w:val="left"/>
      <w:pPr>
        <w:ind w:left="2948" w:hanging="360"/>
      </w:pPr>
      <w:rPr>
        <w:rFonts w:ascii="Noto Sans Symbols" w:eastAsia="Noto Sans Symbols" w:hAnsi="Noto Sans Symbols" w:cs="Noto Sans Symbols"/>
      </w:rPr>
    </w:lvl>
    <w:lvl w:ilvl="4">
      <w:start w:val="1"/>
      <w:numFmt w:val="bullet"/>
      <w:lvlText w:val="o"/>
      <w:lvlJc w:val="left"/>
      <w:pPr>
        <w:ind w:left="3668" w:hanging="360"/>
      </w:pPr>
      <w:rPr>
        <w:rFonts w:ascii="Courier New" w:eastAsia="Courier New" w:hAnsi="Courier New" w:cs="Courier New"/>
      </w:rPr>
    </w:lvl>
    <w:lvl w:ilvl="5">
      <w:start w:val="1"/>
      <w:numFmt w:val="bullet"/>
      <w:lvlText w:val="▪"/>
      <w:lvlJc w:val="left"/>
      <w:pPr>
        <w:ind w:left="4388" w:hanging="360"/>
      </w:pPr>
      <w:rPr>
        <w:rFonts w:ascii="Noto Sans Symbols" w:eastAsia="Noto Sans Symbols" w:hAnsi="Noto Sans Symbols" w:cs="Noto Sans Symbols"/>
      </w:rPr>
    </w:lvl>
    <w:lvl w:ilvl="6">
      <w:start w:val="1"/>
      <w:numFmt w:val="bullet"/>
      <w:lvlText w:val="●"/>
      <w:lvlJc w:val="left"/>
      <w:pPr>
        <w:ind w:left="5108" w:hanging="360"/>
      </w:pPr>
      <w:rPr>
        <w:rFonts w:ascii="Noto Sans Symbols" w:eastAsia="Noto Sans Symbols" w:hAnsi="Noto Sans Symbols" w:cs="Noto Sans Symbols"/>
      </w:rPr>
    </w:lvl>
    <w:lvl w:ilvl="7">
      <w:start w:val="1"/>
      <w:numFmt w:val="bullet"/>
      <w:lvlText w:val="o"/>
      <w:lvlJc w:val="left"/>
      <w:pPr>
        <w:ind w:left="5828" w:hanging="360"/>
      </w:pPr>
      <w:rPr>
        <w:rFonts w:ascii="Courier New" w:eastAsia="Courier New" w:hAnsi="Courier New" w:cs="Courier New"/>
      </w:rPr>
    </w:lvl>
    <w:lvl w:ilvl="8">
      <w:start w:val="1"/>
      <w:numFmt w:val="bullet"/>
      <w:lvlText w:val="▪"/>
      <w:lvlJc w:val="left"/>
      <w:pPr>
        <w:ind w:left="6548" w:hanging="360"/>
      </w:pPr>
      <w:rPr>
        <w:rFonts w:ascii="Noto Sans Symbols" w:eastAsia="Noto Sans Symbols" w:hAnsi="Noto Sans Symbols" w:cs="Noto Sans Symbols"/>
      </w:rPr>
    </w:lvl>
  </w:abstractNum>
  <w:abstractNum w:abstractNumId="17" w15:restartNumberingAfterBreak="0">
    <w:nsid w:val="5387324B"/>
    <w:multiLevelType w:val="multilevel"/>
    <w:tmpl w:val="316C8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1D03BF9"/>
    <w:multiLevelType w:val="multilevel"/>
    <w:tmpl w:val="ED929D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3126697"/>
    <w:multiLevelType w:val="multilevel"/>
    <w:tmpl w:val="F994697E"/>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20" w15:restartNumberingAfterBreak="0">
    <w:nsid w:val="6587466D"/>
    <w:multiLevelType w:val="multilevel"/>
    <w:tmpl w:val="FD3A38B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B6407C"/>
    <w:multiLevelType w:val="multilevel"/>
    <w:tmpl w:val="2072F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15B0ACA"/>
    <w:multiLevelType w:val="multilevel"/>
    <w:tmpl w:val="21562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14"/>
  </w:num>
  <w:num w:numId="3">
    <w:abstractNumId w:val="5"/>
  </w:num>
  <w:num w:numId="4">
    <w:abstractNumId w:val="17"/>
  </w:num>
  <w:num w:numId="5">
    <w:abstractNumId w:val="15"/>
  </w:num>
  <w:num w:numId="6">
    <w:abstractNumId w:val="18"/>
  </w:num>
  <w:num w:numId="7">
    <w:abstractNumId w:val="4"/>
  </w:num>
  <w:num w:numId="8">
    <w:abstractNumId w:val="3"/>
  </w:num>
  <w:num w:numId="9">
    <w:abstractNumId w:val="6"/>
  </w:num>
  <w:num w:numId="10">
    <w:abstractNumId w:val="12"/>
  </w:num>
  <w:num w:numId="11">
    <w:abstractNumId w:val="2"/>
  </w:num>
  <w:num w:numId="12">
    <w:abstractNumId w:val="7"/>
  </w:num>
  <w:num w:numId="13">
    <w:abstractNumId w:val="1"/>
  </w:num>
  <w:num w:numId="14">
    <w:abstractNumId w:val="11"/>
  </w:num>
  <w:num w:numId="15">
    <w:abstractNumId w:val="13"/>
  </w:num>
  <w:num w:numId="16">
    <w:abstractNumId w:val="8"/>
  </w:num>
  <w:num w:numId="17">
    <w:abstractNumId w:val="22"/>
  </w:num>
  <w:num w:numId="18">
    <w:abstractNumId w:val="21"/>
  </w:num>
  <w:num w:numId="19">
    <w:abstractNumId w:val="20"/>
  </w:num>
  <w:num w:numId="20">
    <w:abstractNumId w:val="19"/>
  </w:num>
  <w:num w:numId="21">
    <w:abstractNumId w:val="16"/>
  </w:num>
  <w:num w:numId="22">
    <w:abstractNumId w:val="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D48"/>
    <w:rsid w:val="00095D48"/>
    <w:rsid w:val="00631F35"/>
    <w:rsid w:val="007247E0"/>
    <w:rsid w:val="007D404C"/>
    <w:rsid w:val="00E939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F4132"/>
  <w15:docId w15:val="{71AA47F6-25FF-46F1-BECA-7DEB79EE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SE"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unhideWhenUsed/>
    <w:qFormat/>
    <w:pPr>
      <w:keepNext/>
      <w:keepLines/>
      <w:spacing w:before="360" w:after="120"/>
      <w:outlineLvl w:val="1"/>
    </w:pPr>
    <w:rPr>
      <w:sz w:val="32"/>
      <w:szCs w:val="32"/>
    </w:rPr>
  </w:style>
  <w:style w:type="paragraph" w:styleId="Rubrik3">
    <w:name w:val="heading 3"/>
    <w:basedOn w:val="Normal"/>
    <w:next w:val="Normal"/>
    <w:uiPriority w:val="9"/>
    <w:unhideWhenUsed/>
    <w:qFormat/>
    <w:pPr>
      <w:keepNext/>
      <w:keepLines/>
      <w:spacing w:before="320" w:after="80"/>
      <w:outlineLvl w:val="2"/>
    </w:pPr>
    <w:rPr>
      <w:color w:val="434343"/>
      <w:sz w:val="28"/>
      <w:szCs w:val="28"/>
    </w:rPr>
  </w:style>
  <w:style w:type="paragraph" w:styleId="Rubrik4">
    <w:name w:val="heading 4"/>
    <w:basedOn w:val="Normal"/>
    <w:next w:val="Normal"/>
    <w:uiPriority w:val="9"/>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Underrubrik">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tcPr>
      <w:shd w:val="clear" w:color="auto" w:fill="FFFFFF"/>
    </w:tc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 w:type="paragraph" w:styleId="Innehllsfrteckningsrubrik">
    <w:name w:val="TOC Heading"/>
    <w:basedOn w:val="Rubrik1"/>
    <w:next w:val="Normal"/>
    <w:uiPriority w:val="39"/>
    <w:unhideWhenUsed/>
    <w:qFormat/>
    <w:rsid w:val="00EA17D0"/>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Innehll1">
    <w:name w:val="toc 1"/>
    <w:basedOn w:val="Normal"/>
    <w:next w:val="Normal"/>
    <w:autoRedefine/>
    <w:uiPriority w:val="39"/>
    <w:unhideWhenUsed/>
    <w:rsid w:val="00EA17D0"/>
    <w:pPr>
      <w:spacing w:after="100"/>
    </w:pPr>
  </w:style>
  <w:style w:type="paragraph" w:styleId="Innehll3">
    <w:name w:val="toc 3"/>
    <w:basedOn w:val="Normal"/>
    <w:next w:val="Normal"/>
    <w:autoRedefine/>
    <w:uiPriority w:val="39"/>
    <w:unhideWhenUsed/>
    <w:rsid w:val="00EA17D0"/>
    <w:pPr>
      <w:spacing w:after="100"/>
      <w:ind w:left="440"/>
    </w:pPr>
  </w:style>
  <w:style w:type="paragraph" w:styleId="Innehll2">
    <w:name w:val="toc 2"/>
    <w:basedOn w:val="Normal"/>
    <w:next w:val="Normal"/>
    <w:autoRedefine/>
    <w:uiPriority w:val="39"/>
    <w:unhideWhenUsed/>
    <w:rsid w:val="00EA17D0"/>
    <w:pPr>
      <w:spacing w:after="100"/>
      <w:ind w:left="220"/>
    </w:pPr>
  </w:style>
  <w:style w:type="character" w:styleId="Hyperlnk">
    <w:name w:val="Hyperlink"/>
    <w:basedOn w:val="Standardstycketeckensnitt"/>
    <w:uiPriority w:val="99"/>
    <w:unhideWhenUsed/>
    <w:rsid w:val="00EA17D0"/>
    <w:rPr>
      <w:color w:val="0000FF" w:themeColor="hyperlink"/>
      <w:u w:val="single"/>
    </w:rPr>
  </w:style>
  <w:style w:type="paragraph" w:styleId="Ingetavstnd">
    <w:name w:val="No Spacing"/>
    <w:link w:val="IngetavstndChar"/>
    <w:uiPriority w:val="1"/>
    <w:qFormat/>
    <w:rsid w:val="00AF4DD3"/>
    <w:pPr>
      <w:spacing w:line="240" w:lineRule="auto"/>
    </w:pPr>
    <w:rPr>
      <w:rFonts w:asciiTheme="minorHAnsi" w:eastAsiaTheme="minorEastAsia" w:hAnsiTheme="minorHAnsi" w:cstheme="minorBidi"/>
    </w:rPr>
  </w:style>
  <w:style w:type="character" w:customStyle="1" w:styleId="IngetavstndChar">
    <w:name w:val="Inget avstånd Char"/>
    <w:basedOn w:val="Standardstycketeckensnitt"/>
    <w:link w:val="Ingetavstnd"/>
    <w:uiPriority w:val="1"/>
    <w:rsid w:val="00AF4DD3"/>
    <w:rPr>
      <w:rFonts w:asciiTheme="minorHAnsi" w:eastAsiaTheme="minorEastAsia" w:hAnsiTheme="minorHAnsi" w:cstheme="minorBidi"/>
      <w:lang w:val="sv-SE"/>
    </w:rPr>
  </w:style>
  <w:style w:type="paragraph" w:styleId="Liststycke">
    <w:name w:val="List Paragraph"/>
    <w:basedOn w:val="Normal"/>
    <w:uiPriority w:val="34"/>
    <w:qFormat/>
    <w:rsid w:val="00311D3E"/>
    <w:pPr>
      <w:ind w:left="720"/>
      <w:contextualSpacing/>
    </w:pPr>
  </w:style>
  <w:style w:type="paragraph" w:styleId="Kommentarsmne">
    <w:name w:val="annotation subject"/>
    <w:basedOn w:val="Kommentarer"/>
    <w:next w:val="Kommentarer"/>
    <w:link w:val="KommentarsmneChar"/>
    <w:uiPriority w:val="99"/>
    <w:semiHidden/>
    <w:unhideWhenUsed/>
    <w:rsid w:val="00C80BB9"/>
    <w:rPr>
      <w:b/>
      <w:bCs/>
    </w:rPr>
  </w:style>
  <w:style w:type="character" w:customStyle="1" w:styleId="KommentarsmneChar">
    <w:name w:val="Kommentarsämne Char"/>
    <w:basedOn w:val="KommentarerChar"/>
    <w:link w:val="Kommentarsmne"/>
    <w:uiPriority w:val="99"/>
    <w:semiHidden/>
    <w:rsid w:val="00C80BB9"/>
    <w:rPr>
      <w:b/>
      <w:bCs/>
      <w:sz w:val="20"/>
      <w:szCs w:val="20"/>
    </w:rPr>
  </w:style>
  <w:style w:type="table" w:styleId="Tabellrutnt">
    <w:name w:val="Table Grid"/>
    <w:basedOn w:val="Normaltabell"/>
    <w:uiPriority w:val="39"/>
    <w:rsid w:val="001E31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683BE6"/>
    <w:rPr>
      <w:color w:val="605E5C"/>
      <w:shd w:val="clear" w:color="auto" w:fill="E1DFDD"/>
    </w:rPr>
  </w:style>
  <w:style w:type="paragraph" w:styleId="Normalwebb">
    <w:name w:val="Normal (Web)"/>
    <w:basedOn w:val="Normal"/>
    <w:uiPriority w:val="99"/>
    <w:semiHidden/>
    <w:unhideWhenUsed/>
    <w:rsid w:val="00112D7D"/>
    <w:pPr>
      <w:spacing w:before="100" w:beforeAutospacing="1" w:after="100" w:afterAutospacing="1" w:line="240" w:lineRule="auto"/>
    </w:pPr>
    <w:rPr>
      <w:rFonts w:ascii="Calibri" w:eastAsiaTheme="minorHAnsi" w:hAnsi="Calibri" w:cs="Calibri"/>
    </w:rPr>
  </w:style>
  <w:style w:type="table" w:styleId="Rutntstabell4dekorfrg1">
    <w:name w:val="Grid Table 4 Accent 1"/>
    <w:basedOn w:val="Normaltabell"/>
    <w:uiPriority w:val="49"/>
    <w:rsid w:val="000325EF"/>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5mrkdekorfrg4">
    <w:name w:val="Grid Table 5 Dark Accent 4"/>
    <w:basedOn w:val="Normaltabell"/>
    <w:uiPriority w:val="50"/>
    <w:rsid w:val="00C0207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sttabell3dekorfrg1">
    <w:name w:val="List Table 3 Accent 1"/>
    <w:basedOn w:val="Normaltabell"/>
    <w:uiPriority w:val="48"/>
    <w:rsid w:val="00C0207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Stark">
    <w:name w:val="Strong"/>
    <w:basedOn w:val="Standardstycketeckensnitt"/>
    <w:uiPriority w:val="22"/>
    <w:qFormat/>
    <w:rsid w:val="00107B94"/>
    <w:rPr>
      <w:b/>
      <w:bCs/>
    </w:rPr>
  </w:style>
  <w:style w:type="table" w:customStyle="1" w:styleId="a0">
    <w:basedOn w:val="TableNormal0"/>
    <w:pPr>
      <w:spacing w:line="240" w:lineRule="auto"/>
    </w:pPr>
    <w:tblPr>
      <w:tblStyleRowBandSize w:val="1"/>
      <w:tblStyleColBandSize w:val="1"/>
      <w:tblCellMar>
        <w:left w:w="115" w:type="dxa"/>
        <w:right w:w="115" w:type="dxa"/>
      </w:tblCellMar>
    </w:tblPr>
    <w:tcPr>
      <w:shd w:val="clear" w:color="auto" w:fill="E5DFEC"/>
    </w:tc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0"/>
    <w:pPr>
      <w:spacing w:line="240" w:lineRule="auto"/>
    </w:pPr>
    <w:tblPr>
      <w:tblStyleRowBandSize w:val="1"/>
      <w:tblStyleColBandSize w:val="1"/>
      <w:tblCellMar>
        <w:left w:w="115" w:type="dxa"/>
        <w:right w:w="115" w:type="dxa"/>
      </w:tblCellMar>
    </w:tblPr>
    <w:tcPr>
      <w:shd w:val="clear" w:color="auto" w:fill="E5DFEC"/>
    </w:tc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Innehll4">
    <w:name w:val="toc 4"/>
    <w:basedOn w:val="Normal"/>
    <w:next w:val="Normal"/>
    <w:autoRedefine/>
    <w:uiPriority w:val="39"/>
    <w:unhideWhenUsed/>
    <w:rsid w:val="00631F35"/>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wehockey.se/Distrikt/sodermanlandsishockeyforbund/sodermanlandsishockeyforbund/" TargetMode="External"/><Relationship Id="rId3" Type="http://schemas.openxmlformats.org/officeDocument/2006/relationships/styles" Target="styles.xml"/><Relationship Id="rId7" Type="http://schemas.openxmlformats.org/officeDocument/2006/relationships/hyperlink" Target="http://www.swehockey.s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wehockey.se/globalassets/svenska-ishockeyforbundet/design2020/bilder_dokument/domare/utveckling/ladda-ned/daif-handbok-20_21.pdf" TargetMode="External"/><Relationship Id="rId4" Type="http://schemas.openxmlformats.org/officeDocument/2006/relationships/settings" Target="settings.xml"/><Relationship Id="rId9" Type="http://schemas.openxmlformats.org/officeDocument/2006/relationships/hyperlink" Target="https://www.laget.se/IFK_Mariefred_Ishockey/Document/Download/1828907/95879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OcRY0Gsp96l0slsHhpUWw0np5w==">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23</Pages>
  <Words>6431</Words>
  <Characters>34087</Characters>
  <Application>Microsoft Office Word</Application>
  <DocSecurity>0</DocSecurity>
  <Lines>284</Lines>
  <Paragraphs>80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Ishockeysektionen IFK Mariefred</dc:creator>
  <cp:lastModifiedBy>Anders Lindelöf</cp:lastModifiedBy>
  <cp:revision>3</cp:revision>
  <dcterms:created xsi:type="dcterms:W3CDTF">2021-09-10T10:52:00Z</dcterms:created>
  <dcterms:modified xsi:type="dcterms:W3CDTF">2022-02-27T11:07:00Z</dcterms:modified>
</cp:coreProperties>
</file>