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802F3" w14:textId="0ED9EA87" w:rsidR="00B47DA7" w:rsidRDefault="00B47DA7" w:rsidP="00B47DA7">
      <w:pPr>
        <w:spacing w:after="510"/>
        <w:outlineLvl w:val="0"/>
        <w:rPr>
          <w:rFonts w:ascii="Arial" w:eastAsia="Times New Roman" w:hAnsi="Arial" w:cs="Arial"/>
          <w:b/>
          <w:bCs/>
          <w:color w:val="000000"/>
          <w:kern w:val="36"/>
          <w:sz w:val="60"/>
          <w:szCs w:val="60"/>
          <w:lang w:eastAsia="sv-SE"/>
        </w:rPr>
      </w:pPr>
      <w:r w:rsidRPr="00B47DA7">
        <w:rPr>
          <w:rFonts w:ascii="Arial" w:eastAsia="Times New Roman" w:hAnsi="Arial" w:cs="Arial"/>
          <w:b/>
          <w:bCs/>
          <w:color w:val="000000"/>
          <w:kern w:val="36"/>
          <w:sz w:val="60"/>
          <w:szCs w:val="60"/>
          <w:lang w:eastAsia="sv-SE"/>
        </w:rPr>
        <w:t>Föräldramöten</w:t>
      </w:r>
    </w:p>
    <w:p w14:paraId="5906FBE8" w14:textId="7BCD41A6" w:rsidR="003B36DA" w:rsidRPr="003B36DA" w:rsidRDefault="003B36DA" w:rsidP="00B47DA7">
      <w:pPr>
        <w:spacing w:after="510"/>
        <w:outlineLvl w:val="0"/>
        <w:rPr>
          <w:rFonts w:ascii="Arial" w:eastAsia="Times New Roman" w:hAnsi="Arial" w:cs="Arial"/>
          <w:b/>
          <w:bCs/>
          <w:color w:val="000000"/>
          <w:kern w:val="36"/>
          <w:lang w:eastAsia="sv-SE"/>
        </w:rPr>
      </w:pPr>
      <w:r w:rsidRPr="003B36DA">
        <w:rPr>
          <w:rFonts w:ascii="Arial" w:eastAsia="Times New Roman" w:hAnsi="Arial" w:cs="Arial"/>
          <w:b/>
          <w:bCs/>
          <w:color w:val="000000"/>
          <w:kern w:val="36"/>
          <w:lang w:eastAsia="sv-SE"/>
        </w:rPr>
        <w:t xml:space="preserve">Från </w:t>
      </w:r>
      <w:r w:rsidR="0023615D">
        <w:rPr>
          <w:rFonts w:ascii="Arial" w:eastAsia="Times New Roman" w:hAnsi="Arial" w:cs="Arial"/>
          <w:b/>
          <w:bCs/>
          <w:color w:val="000000"/>
          <w:kern w:val="36"/>
          <w:lang w:eastAsia="sv-SE"/>
        </w:rPr>
        <w:t>SvFF:s utbildningssida Fotbollsportalen</w:t>
      </w:r>
    </w:p>
    <w:p w14:paraId="31960BFB" w14:textId="7B383739" w:rsidR="00B47DA7" w:rsidRPr="0023615D" w:rsidRDefault="00B47DA7" w:rsidP="00B47DA7">
      <w:pPr>
        <w:rPr>
          <w:rFonts w:ascii="inherit" w:eastAsia="Times New Roman" w:hAnsi="inherit" w:cs="Arial"/>
          <w:b/>
          <w:bCs/>
          <w:color w:val="000000"/>
          <w:sz w:val="20"/>
          <w:szCs w:val="20"/>
          <w:lang w:eastAsia="sv-SE"/>
        </w:rPr>
      </w:pPr>
      <w:r w:rsidRPr="0023615D">
        <w:rPr>
          <w:rFonts w:ascii="inherit" w:eastAsia="Times New Roman" w:hAnsi="inherit" w:cs="Arial"/>
          <w:b/>
          <w:bCs/>
          <w:color w:val="000000"/>
          <w:sz w:val="20"/>
          <w:szCs w:val="20"/>
          <w:lang w:eastAsia="sv-SE"/>
        </w:rPr>
        <w:t>Oftast kan du som tränare bara samla hela föräldragruppen vid ett fåtal tillfällen. Därför är det viktigt att de möten som arrangeras blir effektiva och att både idrottsliga och organisatoriska frågor hinner tas upp.</w:t>
      </w:r>
    </w:p>
    <w:p w14:paraId="36AB8982" w14:textId="77777777" w:rsidR="003B36DA" w:rsidRPr="0023615D" w:rsidRDefault="003B36DA" w:rsidP="00B47DA7">
      <w:pPr>
        <w:rPr>
          <w:rFonts w:ascii="inherit" w:eastAsia="Times New Roman" w:hAnsi="inherit" w:cs="Arial"/>
          <w:b/>
          <w:bCs/>
          <w:color w:val="000000"/>
          <w:sz w:val="20"/>
          <w:szCs w:val="20"/>
          <w:lang w:eastAsia="sv-SE"/>
        </w:rPr>
      </w:pPr>
    </w:p>
    <w:p w14:paraId="64565EA5" w14:textId="77777777" w:rsidR="00B47DA7" w:rsidRPr="0023615D" w:rsidRDefault="00B47DA7" w:rsidP="00B47DA7">
      <w:pPr>
        <w:spacing w:after="105"/>
        <w:outlineLvl w:val="4"/>
        <w:rPr>
          <w:rFonts w:ascii="Arial" w:eastAsia="Times New Roman" w:hAnsi="Arial" w:cs="Arial"/>
          <w:b/>
          <w:bCs/>
          <w:color w:val="000000"/>
          <w:sz w:val="20"/>
          <w:szCs w:val="20"/>
          <w:lang w:eastAsia="sv-SE"/>
        </w:rPr>
      </w:pPr>
      <w:r w:rsidRPr="0023615D">
        <w:rPr>
          <w:rFonts w:ascii="Arial" w:eastAsia="Times New Roman" w:hAnsi="Arial" w:cs="Arial"/>
          <w:b/>
          <w:bCs/>
          <w:color w:val="000000"/>
          <w:sz w:val="20"/>
          <w:szCs w:val="20"/>
          <w:lang w:eastAsia="sv-SE"/>
        </w:rPr>
        <w:t>Spelet</w:t>
      </w:r>
    </w:p>
    <w:p w14:paraId="6079BE33" w14:textId="77777777" w:rsidR="00B47DA7" w:rsidRPr="0023615D" w:rsidRDefault="00B47DA7" w:rsidP="00B47DA7">
      <w:pPr>
        <w:spacing w:after="450"/>
        <w:rPr>
          <w:rFonts w:ascii="inherit" w:eastAsia="Times New Roman" w:hAnsi="inherit" w:cs="Times New Roman"/>
          <w:color w:val="000000"/>
          <w:sz w:val="20"/>
          <w:szCs w:val="20"/>
          <w:lang w:eastAsia="sv-SE"/>
        </w:rPr>
      </w:pPr>
      <w:r w:rsidRPr="0023615D">
        <w:rPr>
          <w:rFonts w:ascii="inherit" w:eastAsia="Times New Roman" w:hAnsi="inherit" w:cs="Times New Roman"/>
          <w:color w:val="000000"/>
          <w:sz w:val="20"/>
          <w:szCs w:val="20"/>
          <w:lang w:eastAsia="sv-SE"/>
        </w:rPr>
        <w:t>Föräldragruppen behöver inte känna till alla detaljer kring spelet. Däremot är det bra om de i stora drag känner till hur laget vill spela och vad du som tränare kommunicerar till spelarna. Föräldrar kommunicerar ofta själva med sina barn efter match. Om budskapet från dig och föräldrarna är olika finns det risk att spelarna blir förvirrade.</w:t>
      </w:r>
    </w:p>
    <w:p w14:paraId="398297B3" w14:textId="77777777" w:rsidR="00B47DA7" w:rsidRPr="0023615D" w:rsidRDefault="00B47DA7" w:rsidP="00B47DA7">
      <w:pPr>
        <w:spacing w:after="105"/>
        <w:outlineLvl w:val="4"/>
        <w:rPr>
          <w:rFonts w:ascii="Arial" w:eastAsia="Times New Roman" w:hAnsi="Arial" w:cs="Arial"/>
          <w:b/>
          <w:bCs/>
          <w:color w:val="000000"/>
          <w:sz w:val="20"/>
          <w:szCs w:val="20"/>
          <w:lang w:eastAsia="sv-SE"/>
        </w:rPr>
      </w:pPr>
      <w:r w:rsidRPr="0023615D">
        <w:rPr>
          <w:rFonts w:ascii="Arial" w:eastAsia="Times New Roman" w:hAnsi="Arial" w:cs="Arial"/>
          <w:b/>
          <w:bCs/>
          <w:color w:val="000000"/>
          <w:sz w:val="20"/>
          <w:szCs w:val="20"/>
          <w:lang w:eastAsia="sv-SE"/>
        </w:rPr>
        <w:t>Fotbollens ledarskap</w:t>
      </w:r>
    </w:p>
    <w:p w14:paraId="62027A74" w14:textId="77777777" w:rsidR="00B47DA7" w:rsidRPr="0023615D" w:rsidRDefault="00B47DA7" w:rsidP="00B47DA7">
      <w:pPr>
        <w:spacing w:after="450"/>
        <w:rPr>
          <w:rFonts w:ascii="inherit" w:eastAsia="Times New Roman" w:hAnsi="inherit" w:cs="Times New Roman"/>
          <w:color w:val="000000"/>
          <w:sz w:val="20"/>
          <w:szCs w:val="20"/>
          <w:lang w:eastAsia="sv-SE"/>
        </w:rPr>
      </w:pPr>
      <w:r w:rsidRPr="0023615D">
        <w:rPr>
          <w:rFonts w:ascii="inherit" w:eastAsia="Times New Roman" w:hAnsi="inherit" w:cs="Times New Roman"/>
          <w:color w:val="000000"/>
          <w:sz w:val="20"/>
          <w:szCs w:val="20"/>
          <w:lang w:eastAsia="sv-SE"/>
        </w:rPr>
        <w:t>Det är viktigt att föräldrarna känner till och förstår skillnaden mellan rollen som tränare och rollen som förälder. Att guida spelarnas lärande under matcher och träningar är din och inte föräldrarnas roll. Däremot får föräldrar gärna heja på laget under matcher.</w:t>
      </w:r>
    </w:p>
    <w:p w14:paraId="14209879" w14:textId="77777777" w:rsidR="00B47DA7" w:rsidRPr="0023615D" w:rsidRDefault="00B47DA7" w:rsidP="00B47DA7">
      <w:pPr>
        <w:spacing w:after="450"/>
        <w:rPr>
          <w:rFonts w:ascii="inherit" w:eastAsia="Times New Roman" w:hAnsi="inherit" w:cs="Times New Roman"/>
          <w:color w:val="000000"/>
          <w:sz w:val="20"/>
          <w:szCs w:val="20"/>
          <w:lang w:eastAsia="sv-SE"/>
        </w:rPr>
      </w:pPr>
      <w:r w:rsidRPr="0023615D">
        <w:rPr>
          <w:rFonts w:ascii="inherit" w:eastAsia="Times New Roman" w:hAnsi="inherit" w:cs="Times New Roman"/>
          <w:color w:val="000000"/>
          <w:sz w:val="20"/>
          <w:szCs w:val="20"/>
          <w:lang w:eastAsia="sv-SE"/>
        </w:rPr>
        <w:t>Det är även viktigt att föräldrarna känner till och respekterar föreningens och lagets policys kring fair play. Dåligt uppförande bland föräldrarna kan innebära obehag kring matchmomentet både för domare, motståndare och spelare i det egna laget. Dessutom finns det risk för att föräldrarnas dåliga beteende sprider sig till spelarna.</w:t>
      </w:r>
    </w:p>
    <w:p w14:paraId="418615C0" w14:textId="1494620C" w:rsidR="00B47DA7" w:rsidRPr="0023615D" w:rsidRDefault="00B47DA7" w:rsidP="00B47DA7">
      <w:pPr>
        <w:spacing w:after="450"/>
        <w:rPr>
          <w:rFonts w:ascii="inherit" w:eastAsia="Times New Roman" w:hAnsi="inherit" w:cs="Times New Roman"/>
          <w:color w:val="000000"/>
          <w:sz w:val="20"/>
          <w:szCs w:val="20"/>
          <w:lang w:eastAsia="sv-SE"/>
        </w:rPr>
      </w:pPr>
      <w:r w:rsidRPr="0023615D">
        <w:rPr>
          <w:rFonts w:ascii="inherit" w:eastAsia="Times New Roman" w:hAnsi="inherit" w:cs="Times New Roman"/>
          <w:color w:val="000000"/>
          <w:sz w:val="20"/>
          <w:szCs w:val="20"/>
          <w:lang w:eastAsia="sv-SE"/>
        </w:rPr>
        <w:t xml:space="preserve">Föräldrarna bör känna till riktlinjerna i </w:t>
      </w:r>
      <w:proofErr w:type="spellStart"/>
      <w:r w:rsidRPr="0023615D">
        <w:rPr>
          <w:rFonts w:ascii="inherit" w:eastAsia="Times New Roman" w:hAnsi="inherit" w:cs="Times New Roman"/>
          <w:color w:val="000000"/>
          <w:sz w:val="20"/>
          <w:szCs w:val="20"/>
          <w:lang w:eastAsia="sv-SE"/>
        </w:rPr>
        <w:t>FSLL</w:t>
      </w:r>
      <w:proofErr w:type="spellEnd"/>
      <w:r w:rsidRPr="0023615D">
        <w:rPr>
          <w:rFonts w:ascii="inherit" w:eastAsia="Times New Roman" w:hAnsi="inherit" w:cs="Times New Roman"/>
          <w:color w:val="000000"/>
          <w:sz w:val="20"/>
          <w:szCs w:val="20"/>
          <w:lang w:eastAsia="sv-SE"/>
        </w:rPr>
        <w:t xml:space="preserve">. Filmerna på webbplatsen för </w:t>
      </w:r>
      <w:proofErr w:type="spellStart"/>
      <w:r w:rsidRPr="0023615D">
        <w:rPr>
          <w:rFonts w:ascii="inherit" w:eastAsia="Times New Roman" w:hAnsi="inherit" w:cs="Times New Roman"/>
          <w:color w:val="000000"/>
          <w:sz w:val="20"/>
          <w:szCs w:val="20"/>
          <w:lang w:eastAsia="sv-SE"/>
        </w:rPr>
        <w:t>FSLL</w:t>
      </w:r>
      <w:proofErr w:type="spellEnd"/>
      <w:r w:rsidRPr="0023615D">
        <w:rPr>
          <w:rFonts w:ascii="inherit" w:eastAsia="Times New Roman" w:hAnsi="inherit" w:cs="Times New Roman"/>
          <w:color w:val="000000"/>
          <w:sz w:val="20"/>
          <w:szCs w:val="20"/>
          <w:lang w:eastAsia="sv-SE"/>
        </w:rPr>
        <w:t xml:space="preserve"> är bra material för att öka föräldrarnas kunskap och stimulera till samtal och reflektion under föräldramöten.</w:t>
      </w:r>
    </w:p>
    <w:p w14:paraId="1B821F3C" w14:textId="70782868" w:rsidR="0045199A" w:rsidRPr="0023615D" w:rsidRDefault="0045199A" w:rsidP="00B47DA7">
      <w:pPr>
        <w:spacing w:after="450"/>
        <w:rPr>
          <w:rFonts w:ascii="inherit" w:eastAsia="Times New Roman" w:hAnsi="inherit" w:cs="Times New Roman"/>
          <w:color w:val="000000"/>
          <w:sz w:val="20"/>
          <w:szCs w:val="20"/>
          <w:lang w:eastAsia="sv-SE"/>
        </w:rPr>
      </w:pPr>
      <w:hyperlink r:id="rId4" w:history="1">
        <w:r w:rsidRPr="0023615D">
          <w:rPr>
            <w:rStyle w:val="Hyperlnk"/>
            <w:rFonts w:ascii="inherit" w:eastAsia="Times New Roman" w:hAnsi="inherit" w:cs="Times New Roman"/>
            <w:sz w:val="20"/>
            <w:szCs w:val="20"/>
            <w:lang w:eastAsia="sv-SE"/>
          </w:rPr>
          <w:t>L</w:t>
        </w:r>
        <w:r w:rsidRPr="0023615D">
          <w:rPr>
            <w:rStyle w:val="Hyperlnk"/>
            <w:rFonts w:ascii="inherit" w:eastAsia="Times New Roman" w:hAnsi="inherit" w:cs="Times New Roman" w:hint="eastAsia"/>
            <w:sz w:val="20"/>
            <w:szCs w:val="20"/>
            <w:lang w:eastAsia="sv-SE"/>
          </w:rPr>
          <w:t>ä</w:t>
        </w:r>
        <w:r w:rsidRPr="0023615D">
          <w:rPr>
            <w:rStyle w:val="Hyperlnk"/>
            <w:rFonts w:ascii="inherit" w:eastAsia="Times New Roman" w:hAnsi="inherit" w:cs="Times New Roman"/>
            <w:sz w:val="20"/>
            <w:szCs w:val="20"/>
            <w:lang w:eastAsia="sv-SE"/>
          </w:rPr>
          <w:t xml:space="preserve">nk till </w:t>
        </w:r>
        <w:proofErr w:type="spellStart"/>
        <w:r w:rsidRPr="0023615D">
          <w:rPr>
            <w:rStyle w:val="Hyperlnk"/>
            <w:rFonts w:ascii="inherit" w:eastAsia="Times New Roman" w:hAnsi="inherit" w:cs="Times New Roman"/>
            <w:sz w:val="20"/>
            <w:szCs w:val="20"/>
            <w:lang w:eastAsia="sv-SE"/>
          </w:rPr>
          <w:t>FSLL</w:t>
        </w:r>
        <w:proofErr w:type="spellEnd"/>
        <w:r w:rsidRPr="0023615D">
          <w:rPr>
            <w:rStyle w:val="Hyperlnk"/>
            <w:rFonts w:ascii="inherit" w:eastAsia="Times New Roman" w:hAnsi="inherit" w:cs="Times New Roman"/>
            <w:sz w:val="20"/>
            <w:szCs w:val="20"/>
            <w:lang w:eastAsia="sv-SE"/>
          </w:rPr>
          <w:t xml:space="preserve"> Fotbollens S</w:t>
        </w:r>
        <w:r w:rsidRPr="0023615D">
          <w:rPr>
            <w:rStyle w:val="Hyperlnk"/>
            <w:rFonts w:ascii="inherit" w:eastAsia="Times New Roman" w:hAnsi="inherit" w:cs="Times New Roman"/>
            <w:sz w:val="20"/>
            <w:szCs w:val="20"/>
            <w:lang w:eastAsia="sv-SE"/>
          </w:rPr>
          <w:t>p</w:t>
        </w:r>
        <w:r w:rsidRPr="0023615D">
          <w:rPr>
            <w:rStyle w:val="Hyperlnk"/>
            <w:rFonts w:ascii="inherit" w:eastAsia="Times New Roman" w:hAnsi="inherit" w:cs="Times New Roman"/>
            <w:sz w:val="20"/>
            <w:szCs w:val="20"/>
            <w:lang w:eastAsia="sv-SE"/>
          </w:rPr>
          <w:t>ela Lek och L</w:t>
        </w:r>
        <w:r w:rsidRPr="0023615D">
          <w:rPr>
            <w:rStyle w:val="Hyperlnk"/>
            <w:rFonts w:ascii="inherit" w:eastAsia="Times New Roman" w:hAnsi="inherit" w:cs="Times New Roman" w:hint="eastAsia"/>
            <w:sz w:val="20"/>
            <w:szCs w:val="20"/>
            <w:lang w:eastAsia="sv-SE"/>
          </w:rPr>
          <w:t>ä</w:t>
        </w:r>
        <w:r w:rsidRPr="0023615D">
          <w:rPr>
            <w:rStyle w:val="Hyperlnk"/>
            <w:rFonts w:ascii="inherit" w:eastAsia="Times New Roman" w:hAnsi="inherit" w:cs="Times New Roman"/>
            <w:sz w:val="20"/>
            <w:szCs w:val="20"/>
            <w:lang w:eastAsia="sv-SE"/>
          </w:rPr>
          <w:t>r</w:t>
        </w:r>
      </w:hyperlink>
    </w:p>
    <w:p w14:paraId="4FFD3EA4" w14:textId="77777777" w:rsidR="00B47DA7" w:rsidRPr="0023615D" w:rsidRDefault="00B47DA7" w:rsidP="00B47DA7">
      <w:pPr>
        <w:spacing w:after="105"/>
        <w:outlineLvl w:val="4"/>
        <w:rPr>
          <w:rFonts w:ascii="Arial" w:eastAsia="Times New Roman" w:hAnsi="Arial" w:cs="Arial"/>
          <w:b/>
          <w:bCs/>
          <w:color w:val="000000"/>
          <w:sz w:val="20"/>
          <w:szCs w:val="20"/>
          <w:lang w:eastAsia="sv-SE"/>
        </w:rPr>
      </w:pPr>
      <w:proofErr w:type="spellStart"/>
      <w:r w:rsidRPr="0023615D">
        <w:rPr>
          <w:rFonts w:ascii="Arial" w:eastAsia="Times New Roman" w:hAnsi="Arial" w:cs="Arial"/>
          <w:b/>
          <w:bCs/>
          <w:color w:val="000000"/>
          <w:sz w:val="20"/>
          <w:szCs w:val="20"/>
          <w:lang w:eastAsia="sv-SE"/>
        </w:rPr>
        <w:t>Fotbollsfys</w:t>
      </w:r>
      <w:proofErr w:type="spellEnd"/>
    </w:p>
    <w:p w14:paraId="4158F5E4" w14:textId="77777777" w:rsidR="00B47DA7" w:rsidRPr="0023615D" w:rsidRDefault="00B47DA7" w:rsidP="00B47DA7">
      <w:pPr>
        <w:spacing w:after="450"/>
        <w:rPr>
          <w:rFonts w:ascii="inherit" w:eastAsia="Times New Roman" w:hAnsi="inherit" w:cs="Times New Roman"/>
          <w:color w:val="000000"/>
          <w:sz w:val="20"/>
          <w:szCs w:val="20"/>
          <w:lang w:eastAsia="sv-SE"/>
        </w:rPr>
      </w:pPr>
      <w:r w:rsidRPr="0023615D">
        <w:rPr>
          <w:rFonts w:ascii="inherit" w:eastAsia="Times New Roman" w:hAnsi="inherit" w:cs="Times New Roman"/>
          <w:color w:val="000000"/>
          <w:sz w:val="20"/>
          <w:szCs w:val="20"/>
          <w:lang w:eastAsia="sv-SE"/>
        </w:rPr>
        <w:t>Föräldrarna påverkar spelarnas levnadsvanor, särskilt i unga år. Därför är det viktigt att föräldrarna känner till vikten av vila och kost i samband med idrottsutövande. Det kan även vara bra att de känner till hur du som tränare vill balansera den fysiska ansträngningen vid matcher vilket kan påverka hur många spelare som kallas till match och hur ofta laget gör byten. Notera att alla spelare bör spela ungefär lika mycket över en säsong. Se spelarutbildningsplanen för rekommendationer kring detta för de olika spelformerna.</w:t>
      </w:r>
    </w:p>
    <w:p w14:paraId="0CDDFD47" w14:textId="77777777" w:rsidR="00B47DA7" w:rsidRPr="0023615D" w:rsidRDefault="00B47DA7" w:rsidP="00B47DA7">
      <w:pPr>
        <w:spacing w:after="105"/>
        <w:outlineLvl w:val="4"/>
        <w:rPr>
          <w:rFonts w:ascii="Arial" w:eastAsia="Times New Roman" w:hAnsi="Arial" w:cs="Arial"/>
          <w:b/>
          <w:bCs/>
          <w:color w:val="000000"/>
          <w:sz w:val="20"/>
          <w:szCs w:val="20"/>
          <w:lang w:eastAsia="sv-SE"/>
        </w:rPr>
      </w:pPr>
      <w:r w:rsidRPr="0023615D">
        <w:rPr>
          <w:rFonts w:ascii="Arial" w:eastAsia="Times New Roman" w:hAnsi="Arial" w:cs="Arial"/>
          <w:b/>
          <w:bCs/>
          <w:color w:val="000000"/>
          <w:sz w:val="20"/>
          <w:szCs w:val="20"/>
          <w:lang w:eastAsia="sv-SE"/>
        </w:rPr>
        <w:t>Organisation</w:t>
      </w:r>
    </w:p>
    <w:p w14:paraId="3B4A5147" w14:textId="77777777" w:rsidR="00B47DA7" w:rsidRPr="0023615D" w:rsidRDefault="00B47DA7" w:rsidP="00B47DA7">
      <w:pPr>
        <w:spacing w:after="450"/>
        <w:rPr>
          <w:rFonts w:ascii="inherit" w:eastAsia="Times New Roman" w:hAnsi="inherit" w:cs="Times New Roman"/>
          <w:color w:val="000000"/>
          <w:sz w:val="20"/>
          <w:szCs w:val="20"/>
          <w:lang w:eastAsia="sv-SE"/>
        </w:rPr>
      </w:pPr>
      <w:r w:rsidRPr="0023615D">
        <w:rPr>
          <w:rFonts w:ascii="inherit" w:eastAsia="Times New Roman" w:hAnsi="inherit" w:cs="Times New Roman"/>
          <w:color w:val="000000"/>
          <w:sz w:val="20"/>
          <w:szCs w:val="20"/>
          <w:lang w:eastAsia="sv-SE"/>
        </w:rPr>
        <w:t>Föräldrarna har stor betydelse när det gäller organisationen kring laget. Saker som transport till bortamatcher och tvätt av matchkläder sköts ofta av föräldrarna. Kom gärna med ett förslag hur laget ska lösa sådana saker, men låt föräldrarna vara delaktiga kring beslutet.</w:t>
      </w:r>
    </w:p>
    <w:p w14:paraId="2D1CEB62" w14:textId="77777777" w:rsidR="00B47DA7" w:rsidRPr="0023615D" w:rsidRDefault="00B47DA7" w:rsidP="00B47DA7">
      <w:pPr>
        <w:rPr>
          <w:rFonts w:ascii="inherit" w:eastAsia="Times New Roman" w:hAnsi="inherit" w:cs="Times New Roman"/>
          <w:color w:val="000000"/>
          <w:sz w:val="20"/>
          <w:szCs w:val="20"/>
          <w:lang w:eastAsia="sv-SE"/>
        </w:rPr>
      </w:pPr>
      <w:r w:rsidRPr="0023615D">
        <w:rPr>
          <w:rFonts w:ascii="inherit" w:eastAsia="Times New Roman" w:hAnsi="inherit" w:cs="Times New Roman"/>
          <w:color w:val="000000"/>
          <w:sz w:val="20"/>
          <w:szCs w:val="20"/>
          <w:lang w:eastAsia="sv-SE"/>
        </w:rPr>
        <w:t>Det finns även organisatoriska frågor i föreningen som föräldrarna måste känna till och förhålla sig till, exempelvis tränings- och matchtider, medlemsavgifter och kioskscheman.</w:t>
      </w:r>
    </w:p>
    <w:p w14:paraId="44B1D910" w14:textId="77777777" w:rsidR="00C61B0B" w:rsidRDefault="0023615D"/>
    <w:sectPr w:rsidR="00C61B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A7"/>
    <w:rsid w:val="0023615D"/>
    <w:rsid w:val="003811E2"/>
    <w:rsid w:val="003B36DA"/>
    <w:rsid w:val="0045199A"/>
    <w:rsid w:val="00722DE8"/>
    <w:rsid w:val="007C509F"/>
    <w:rsid w:val="00B47DA7"/>
    <w:rsid w:val="00C74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FC44"/>
  <w15:chartTrackingRefBased/>
  <w15:docId w15:val="{86C647F3-2C30-354E-A105-2D2F42BD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B47DA7"/>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paragraph" w:styleId="Rubrik5">
    <w:name w:val="heading 5"/>
    <w:basedOn w:val="Normal"/>
    <w:link w:val="Rubrik5Char"/>
    <w:uiPriority w:val="9"/>
    <w:qFormat/>
    <w:rsid w:val="00B47DA7"/>
    <w:pPr>
      <w:spacing w:before="100" w:beforeAutospacing="1" w:after="100" w:afterAutospacing="1"/>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7DA7"/>
    <w:rPr>
      <w:rFonts w:ascii="Times New Roman" w:eastAsia="Times New Roman" w:hAnsi="Times New Roman" w:cs="Times New Roman"/>
      <w:b/>
      <w:bCs/>
      <w:kern w:val="36"/>
      <w:sz w:val="48"/>
      <w:szCs w:val="48"/>
      <w:lang w:eastAsia="sv-SE"/>
    </w:rPr>
  </w:style>
  <w:style w:type="character" w:customStyle="1" w:styleId="Rubrik5Char">
    <w:name w:val="Rubrik 5 Char"/>
    <w:basedOn w:val="Standardstycketeckensnitt"/>
    <w:link w:val="Rubrik5"/>
    <w:uiPriority w:val="9"/>
    <w:rsid w:val="00B47DA7"/>
    <w:rPr>
      <w:rFonts w:ascii="Times New Roman" w:eastAsia="Times New Roman" w:hAnsi="Times New Roman" w:cs="Times New Roman"/>
      <w:b/>
      <w:bCs/>
      <w:sz w:val="20"/>
      <w:szCs w:val="20"/>
      <w:lang w:eastAsia="sv-SE"/>
    </w:rPr>
  </w:style>
  <w:style w:type="paragraph" w:styleId="Normalwebb">
    <w:name w:val="Normal (Web)"/>
    <w:basedOn w:val="Normal"/>
    <w:uiPriority w:val="99"/>
    <w:semiHidden/>
    <w:unhideWhenUsed/>
    <w:rsid w:val="00B47DA7"/>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45199A"/>
    <w:rPr>
      <w:color w:val="0563C1" w:themeColor="hyperlink"/>
      <w:u w:val="single"/>
    </w:rPr>
  </w:style>
  <w:style w:type="character" w:styleId="Olstomnmnande">
    <w:name w:val="Unresolved Mention"/>
    <w:basedOn w:val="Standardstycketeckensnitt"/>
    <w:uiPriority w:val="99"/>
    <w:semiHidden/>
    <w:unhideWhenUsed/>
    <w:rsid w:val="0045199A"/>
    <w:rPr>
      <w:color w:val="605E5C"/>
      <w:shd w:val="clear" w:color="auto" w:fill="E1DFDD"/>
    </w:rPr>
  </w:style>
  <w:style w:type="character" w:styleId="AnvndHyperlnk">
    <w:name w:val="FollowedHyperlink"/>
    <w:basedOn w:val="Standardstycketeckensnitt"/>
    <w:uiPriority w:val="99"/>
    <w:semiHidden/>
    <w:unhideWhenUsed/>
    <w:rsid w:val="004519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356311">
      <w:bodyDiv w:val="1"/>
      <w:marLeft w:val="0"/>
      <w:marRight w:val="0"/>
      <w:marTop w:val="0"/>
      <w:marBottom w:val="0"/>
      <w:divBdr>
        <w:top w:val="none" w:sz="0" w:space="0" w:color="auto"/>
        <w:left w:val="none" w:sz="0" w:space="0" w:color="auto"/>
        <w:bottom w:val="none" w:sz="0" w:space="0" w:color="auto"/>
        <w:right w:val="none" w:sz="0" w:space="0" w:color="auto"/>
      </w:divBdr>
      <w:divsChild>
        <w:div w:id="872885502">
          <w:marLeft w:val="0"/>
          <w:marRight w:val="0"/>
          <w:marTop w:val="0"/>
          <w:marBottom w:val="0"/>
          <w:divBdr>
            <w:top w:val="none" w:sz="0" w:space="0" w:color="auto"/>
            <w:left w:val="none" w:sz="0" w:space="0" w:color="auto"/>
            <w:bottom w:val="none" w:sz="0" w:space="0" w:color="auto"/>
            <w:right w:val="none" w:sz="0" w:space="0" w:color="auto"/>
          </w:divBdr>
          <w:divsChild>
            <w:div w:id="1899709379">
              <w:marLeft w:val="0"/>
              <w:marRight w:val="0"/>
              <w:marTop w:val="0"/>
              <w:marBottom w:val="750"/>
              <w:divBdr>
                <w:top w:val="none" w:sz="0" w:space="0" w:color="auto"/>
                <w:left w:val="none" w:sz="0" w:space="0" w:color="auto"/>
                <w:bottom w:val="none" w:sz="0" w:space="0" w:color="auto"/>
                <w:right w:val="none" w:sz="0" w:space="0" w:color="auto"/>
              </w:divBdr>
              <w:divsChild>
                <w:div w:id="666129730">
                  <w:marLeft w:val="0"/>
                  <w:marRight w:val="0"/>
                  <w:marTop w:val="0"/>
                  <w:marBottom w:val="0"/>
                  <w:divBdr>
                    <w:top w:val="none" w:sz="0" w:space="0" w:color="auto"/>
                    <w:left w:val="none" w:sz="0" w:space="0" w:color="auto"/>
                    <w:bottom w:val="none" w:sz="0" w:space="0" w:color="auto"/>
                    <w:right w:val="none" w:sz="0" w:space="0" w:color="auto"/>
                  </w:divBdr>
                  <w:divsChild>
                    <w:div w:id="11598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17808">
              <w:marLeft w:val="0"/>
              <w:marRight w:val="0"/>
              <w:marTop w:val="0"/>
              <w:marBottom w:val="750"/>
              <w:divBdr>
                <w:top w:val="none" w:sz="0" w:space="0" w:color="auto"/>
                <w:left w:val="none" w:sz="0" w:space="0" w:color="auto"/>
                <w:bottom w:val="none" w:sz="0" w:space="0" w:color="auto"/>
                <w:right w:val="none" w:sz="0" w:space="0" w:color="auto"/>
              </w:divBdr>
              <w:divsChild>
                <w:div w:id="7244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tbildning.sisuidrottsbocker.se/fotboll/tranare/tranarutbildning/fs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410</Words>
  <Characters>2179</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Elf</dc:creator>
  <cp:keywords/>
  <dc:description/>
  <cp:lastModifiedBy>Anna Elf</cp:lastModifiedBy>
  <cp:revision>4</cp:revision>
  <dcterms:created xsi:type="dcterms:W3CDTF">2022-04-10T19:27:00Z</dcterms:created>
  <dcterms:modified xsi:type="dcterms:W3CDTF">2022-04-10T19:39:00Z</dcterms:modified>
</cp:coreProperties>
</file>