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45" w:rsidRPr="000F0045" w:rsidRDefault="000F0045" w:rsidP="000F0045">
      <w:pPr>
        <w:spacing w:before="30" w:after="0" w:line="240" w:lineRule="atLeast"/>
        <w:outlineLvl w:val="0"/>
        <w:rPr>
          <w:rFonts w:ascii="Verdana" w:eastAsia="Times New Roman" w:hAnsi="Verdana" w:cs="Times New Roman"/>
          <w:b/>
          <w:bCs/>
          <w:color w:val="000000"/>
          <w:kern w:val="36"/>
          <w:sz w:val="24"/>
          <w:szCs w:val="24"/>
          <w:lang w:eastAsia="sv-SE"/>
        </w:rPr>
      </w:pPr>
      <w:r w:rsidRPr="000F0045">
        <w:rPr>
          <w:rFonts w:ascii="Verdana" w:eastAsia="Times New Roman" w:hAnsi="Verdana" w:cs="Times New Roman"/>
          <w:b/>
          <w:bCs/>
          <w:color w:val="000000"/>
          <w:kern w:val="36"/>
          <w:sz w:val="24"/>
          <w:szCs w:val="24"/>
          <w:lang w:eastAsia="sv-SE"/>
        </w:rPr>
        <w:t>Lär dig mer om fotbollstermer</w:t>
      </w:r>
    </w:p>
    <w:p w:rsidR="000F0045" w:rsidRPr="000F0045" w:rsidRDefault="000F0045" w:rsidP="000F0045">
      <w:pPr>
        <w:spacing w:after="0" w:line="240" w:lineRule="atLeast"/>
        <w:rPr>
          <w:rFonts w:ascii="Verdana" w:eastAsia="Times New Roman" w:hAnsi="Verdana" w:cs="Times New Roman"/>
          <w:color w:val="999999"/>
          <w:sz w:val="17"/>
          <w:szCs w:val="17"/>
          <w:lang w:eastAsia="sv-SE"/>
        </w:rPr>
      </w:pPr>
      <w:r w:rsidRPr="000F0045">
        <w:rPr>
          <w:rFonts w:ascii="Verdana" w:eastAsia="Times New Roman" w:hAnsi="Verdana" w:cs="Times New Roman"/>
          <w:color w:val="999999"/>
          <w:sz w:val="17"/>
          <w:szCs w:val="17"/>
          <w:lang w:eastAsia="sv-SE"/>
        </w:rPr>
        <w:t>2009-07-11 22:08</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p>
    <w:p w:rsidR="000F0045" w:rsidRPr="000F0045" w:rsidRDefault="000F0045" w:rsidP="000F0045">
      <w:pPr>
        <w:spacing w:after="0" w:line="240" w:lineRule="atLeast"/>
        <w:rPr>
          <w:rFonts w:ascii="Times New Roman" w:eastAsia="Times New Roman" w:hAnsi="Times New Roman" w:cs="Times New Roman"/>
          <w:b/>
          <w:bCs/>
          <w:sz w:val="24"/>
          <w:szCs w:val="24"/>
          <w:lang w:eastAsia="sv-SE"/>
        </w:rPr>
      </w:pPr>
      <w:r w:rsidRPr="000F0045">
        <w:rPr>
          <w:rFonts w:ascii="Verdana" w:eastAsia="Times New Roman" w:hAnsi="Verdana" w:cs="Times New Roman"/>
          <w:b/>
          <w:bCs/>
          <w:color w:val="000000"/>
          <w:sz w:val="17"/>
          <w:szCs w:val="17"/>
          <w:lang w:eastAsia="sv-SE"/>
        </w:rPr>
        <w:t>Det är av stor betydelse att alla ledare, tränare och spelare talar samma språk för att beskriva ett visst moment eller fotbollsuttryck. Till hjälp finns följande ordlista, det hjälper dig som spelare att kunna dessa termer i din utveckling som fotbollsspelare.</w:t>
      </w:r>
    </w:p>
    <w:p w:rsidR="000F0045" w:rsidRPr="000F0045" w:rsidRDefault="000F0045" w:rsidP="000F0045">
      <w:pPr>
        <w:spacing w:after="0" w:line="240" w:lineRule="atLeast"/>
        <w:rPr>
          <w:rFonts w:ascii="Verdana" w:eastAsia="Times New Roman" w:hAnsi="Verdana" w:cs="Times New Roman"/>
          <w:color w:val="000000"/>
          <w:sz w:val="17"/>
          <w:szCs w:val="17"/>
          <w:lang w:eastAsia="sv-SE"/>
        </w:rPr>
      </w:pP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Times New Roman" w:eastAsia="Times New Roman" w:hAnsi="Times New Roman" w:cs="Times New Roman"/>
          <w:color w:val="000000"/>
          <w:sz w:val="24"/>
          <w:szCs w:val="24"/>
          <w:lang w:eastAsia="sv-SE"/>
        </w:rPr>
        <w:t> </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Calibri" w:eastAsia="Times New Roman" w:hAnsi="Calibri" w:cs="Times New Roman"/>
          <w:b/>
          <w:bCs/>
          <w:color w:val="000000"/>
          <w:sz w:val="24"/>
          <w:szCs w:val="24"/>
          <w:lang w:eastAsia="sv-SE"/>
        </w:rPr>
        <w:t>ANFALLSSPEL - NÄR DET EGNA LAGET HAR BOLLEN</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proofErr w:type="spellStart"/>
      <w:r w:rsidRPr="000F0045">
        <w:rPr>
          <w:rFonts w:ascii="Calibri" w:eastAsia="Times New Roman" w:hAnsi="Calibri" w:cs="Times New Roman"/>
          <w:color w:val="000000"/>
          <w:spacing w:val="-2"/>
          <w:sz w:val="24"/>
          <w:szCs w:val="24"/>
          <w:lang w:val="en-US" w:eastAsia="sv-SE"/>
        </w:rPr>
        <w:t>Grundförutsättningar</w:t>
      </w:r>
      <w:proofErr w:type="spellEnd"/>
      <w:r w:rsidRPr="000F0045">
        <w:rPr>
          <w:rFonts w:ascii="Calibri" w:eastAsia="Times New Roman" w:hAnsi="Calibri" w:cs="Times New Roman"/>
          <w:color w:val="000000"/>
          <w:spacing w:val="-2"/>
          <w:sz w:val="24"/>
          <w:szCs w:val="24"/>
          <w:lang w:val="en-US" w:eastAsia="sv-SE"/>
        </w:rPr>
        <w:t xml:space="preserve"> </w:t>
      </w:r>
      <w:proofErr w:type="spellStart"/>
      <w:r w:rsidRPr="000F0045">
        <w:rPr>
          <w:rFonts w:ascii="Calibri" w:eastAsia="Times New Roman" w:hAnsi="Calibri" w:cs="Times New Roman"/>
          <w:color w:val="000000"/>
          <w:spacing w:val="-2"/>
          <w:sz w:val="24"/>
          <w:szCs w:val="24"/>
          <w:lang w:val="en-US" w:eastAsia="sv-SE"/>
        </w:rPr>
        <w:t>i</w:t>
      </w:r>
      <w:proofErr w:type="spellEnd"/>
      <w:r w:rsidRPr="000F0045">
        <w:rPr>
          <w:rFonts w:ascii="Calibri" w:eastAsia="Times New Roman" w:hAnsi="Calibri" w:cs="Times New Roman"/>
          <w:color w:val="000000"/>
          <w:spacing w:val="-2"/>
          <w:sz w:val="24"/>
          <w:szCs w:val="24"/>
          <w:lang w:val="en-US" w:eastAsia="sv-SE"/>
        </w:rPr>
        <w:t xml:space="preserve"> </w:t>
      </w:r>
      <w:proofErr w:type="spellStart"/>
      <w:r w:rsidRPr="000F0045">
        <w:rPr>
          <w:rFonts w:ascii="Calibri" w:eastAsia="Times New Roman" w:hAnsi="Calibri" w:cs="Times New Roman"/>
          <w:color w:val="000000"/>
          <w:spacing w:val="-2"/>
          <w:sz w:val="24"/>
          <w:szCs w:val="24"/>
          <w:lang w:val="en-US" w:eastAsia="sv-SE"/>
        </w:rPr>
        <w:t>anfallsspel</w:t>
      </w:r>
      <w:proofErr w:type="spellEnd"/>
    </w:p>
    <w:p w:rsidR="000F0045" w:rsidRPr="000F0045" w:rsidRDefault="000F0045" w:rsidP="000F0045">
      <w:pPr>
        <w:numPr>
          <w:ilvl w:val="0"/>
          <w:numId w:val="1"/>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Spelbarhet - spelbar blir man genom att agera så att bollhållaren får passningsalternativ</w:t>
      </w:r>
    </w:p>
    <w:p w:rsidR="000F0045" w:rsidRPr="000F0045" w:rsidRDefault="000F0045" w:rsidP="000F0045">
      <w:pPr>
        <w:numPr>
          <w:ilvl w:val="0"/>
          <w:numId w:val="1"/>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Spelavstånd - spelavstånd är avståndet mellan bollhållaren och medspelarna</w:t>
      </w:r>
    </w:p>
    <w:p w:rsidR="000F0045" w:rsidRPr="000F0045" w:rsidRDefault="000F0045" w:rsidP="000F0045">
      <w:pPr>
        <w:numPr>
          <w:ilvl w:val="0"/>
          <w:numId w:val="1"/>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Spelbredd - med bra spelbredd utnyttjar man planens bredd</w:t>
      </w:r>
    </w:p>
    <w:p w:rsidR="000F0045" w:rsidRPr="000F0045" w:rsidRDefault="000F0045" w:rsidP="000F0045">
      <w:pPr>
        <w:numPr>
          <w:ilvl w:val="0"/>
          <w:numId w:val="1"/>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Speldjup - med bra speldjup utnyttjar man planens längd. Speldjup finns både bakom och</w:t>
      </w:r>
      <w:r w:rsidRPr="000F0045">
        <w:rPr>
          <w:rFonts w:ascii="Calibri" w:eastAsia="Times New Roman" w:hAnsi="Calibri" w:cs="Times New Roman"/>
          <w:color w:val="000000"/>
          <w:sz w:val="24"/>
          <w:szCs w:val="24"/>
          <w:lang w:eastAsia="sv-SE"/>
        </w:rPr>
        <w:br/>
        <w:t>framför bollhållaren</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Calibri" w:eastAsia="Times New Roman" w:hAnsi="Calibri" w:cs="Times New Roman"/>
          <w:b/>
          <w:bCs/>
          <w:color w:val="000000"/>
          <w:sz w:val="24"/>
          <w:szCs w:val="24"/>
          <w:lang w:val="en-US" w:eastAsia="sv-SE"/>
        </w:rPr>
        <w:t>ANFALLSTERMER</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Andravåg är de spelare som har sina positioner bakom de främre anfallsspelarna och som tar </w:t>
      </w:r>
      <w:r w:rsidRPr="000F0045">
        <w:rPr>
          <w:rFonts w:ascii="Calibri" w:eastAsia="Times New Roman" w:hAnsi="Calibri" w:cs="Times New Roman"/>
          <w:color w:val="000000"/>
          <w:spacing w:val="-3"/>
          <w:sz w:val="24"/>
          <w:szCs w:val="24"/>
          <w:lang w:eastAsia="sv-SE"/>
        </w:rPr>
        <w:t>djup vid ett avslutningsförsök, ofta vid inlägg och hörnor</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Avledande löpning (V-löpning) är när en spelare först löper åt ett håll och sedan snabbt ändrar </w:t>
      </w:r>
      <w:r w:rsidRPr="000F0045">
        <w:rPr>
          <w:rFonts w:ascii="Calibri" w:eastAsia="Times New Roman" w:hAnsi="Calibri" w:cs="Times New Roman"/>
          <w:color w:val="000000"/>
          <w:spacing w:val="-3"/>
          <w:sz w:val="24"/>
          <w:szCs w:val="24"/>
          <w:lang w:eastAsia="sv-SE"/>
        </w:rPr>
        <w:t>riktning för att bli spelbar</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Avslut är när ett anfall avslutas med ett försök att göra mål</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Brytpassning är att i samband med en brytning snabbt försöka nå en medspelare med en </w:t>
      </w:r>
      <w:r w:rsidRPr="000F0045">
        <w:rPr>
          <w:rFonts w:ascii="Calibri" w:eastAsia="Times New Roman" w:hAnsi="Calibri" w:cs="Times New Roman"/>
          <w:color w:val="000000"/>
          <w:spacing w:val="-3"/>
          <w:sz w:val="24"/>
          <w:szCs w:val="24"/>
          <w:lang w:eastAsia="sv-SE"/>
        </w:rPr>
        <w:t>passning och på så sätt utnyttja omställningen från försvar till anfall på ett effektivt sätt</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 xml:space="preserve">Båglöpning kan ha flera syften. Att försöka undvika offside genom att </w:t>
      </w:r>
      <w:proofErr w:type="gramStart"/>
      <w:r w:rsidRPr="000F0045">
        <w:rPr>
          <w:rFonts w:ascii="Calibri" w:eastAsia="Times New Roman" w:hAnsi="Calibri" w:cs="Times New Roman"/>
          <w:color w:val="000000"/>
          <w:sz w:val="24"/>
          <w:szCs w:val="24"/>
          <w:lang w:eastAsia="sv-SE"/>
        </w:rPr>
        <w:t>tima</w:t>
      </w:r>
      <w:proofErr w:type="gramEnd"/>
      <w:r w:rsidRPr="000F0045">
        <w:rPr>
          <w:rFonts w:ascii="Calibri" w:eastAsia="Times New Roman" w:hAnsi="Calibri" w:cs="Times New Roman"/>
          <w:color w:val="000000"/>
          <w:sz w:val="24"/>
          <w:szCs w:val="24"/>
          <w:lang w:eastAsia="sv-SE"/>
        </w:rPr>
        <w:t xml:space="preserve"> sin löpning in bakom</w:t>
      </w:r>
      <w:r w:rsidRPr="000F0045">
        <w:rPr>
          <w:rFonts w:ascii="Calibri" w:eastAsia="Times New Roman" w:hAnsi="Calibri" w:cs="Times New Roman"/>
          <w:color w:val="000000"/>
          <w:spacing w:val="-3"/>
          <w:sz w:val="24"/>
          <w:szCs w:val="24"/>
          <w:lang w:eastAsia="sv-SE"/>
        </w:rPr>
        <w:t>motståndarnas backlinje. Att löpa i en båge för att komma rättvänd och med fart till bollen vid </w:t>
      </w:r>
      <w:r w:rsidRPr="000F0045">
        <w:rPr>
          <w:rFonts w:ascii="Calibri" w:eastAsia="Times New Roman" w:hAnsi="Calibri" w:cs="Times New Roman"/>
          <w:color w:val="000000"/>
          <w:spacing w:val="-4"/>
          <w:sz w:val="24"/>
          <w:szCs w:val="24"/>
          <w:lang w:eastAsia="sv-SE"/>
        </w:rPr>
        <w:t>avslutssituationer. Att möta en passning så att man blir halvt rättvänd.</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Crossboll är en lång passning från den ena långsidan till den andra</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Djupledslöpning/diagonallöpning är en löpning i planens längdriktning med avsikt att göra sig </w:t>
      </w:r>
      <w:r w:rsidRPr="000F0045">
        <w:rPr>
          <w:rFonts w:ascii="Calibri" w:eastAsia="Times New Roman" w:hAnsi="Calibri" w:cs="Times New Roman"/>
          <w:color w:val="000000"/>
          <w:sz w:val="24"/>
          <w:szCs w:val="24"/>
          <w:lang w:eastAsia="sv-SE"/>
        </w:rPr>
        <w:t>spelbar eller skapa yta för sina medspelare</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Driva är att med bollen under kontroll förflytta sig över en fri spelyta</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Dribbla är att med bollen under kontroll ta sig förbi en motståndare</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Finta är att få motståndaren att tro att man ska göra en sak och i stället göra något annat</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Inlägg är en passning från kanten (långsidan) mot motståndarnas mål. Spelas passningen innan spelaren kommer i höjd med straffområdet är inlägget tidigt och om den spelas närmare kortlinjen är inlägget sent</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Kontring är en snabb, offensiv omställning</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Motrörelser är när en eller flera spelare byter plats i djupled för att försöka utnyttja den yta som </w:t>
      </w:r>
      <w:r w:rsidRPr="000F0045">
        <w:rPr>
          <w:rFonts w:ascii="Calibri" w:eastAsia="Times New Roman" w:hAnsi="Calibri" w:cs="Times New Roman"/>
          <w:color w:val="000000"/>
          <w:spacing w:val="-4"/>
          <w:sz w:val="24"/>
          <w:szCs w:val="24"/>
          <w:lang w:eastAsia="sv-SE"/>
        </w:rPr>
        <w:t>kan skapas om motståndaren följer med spelaren som löper mot det egna målet</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Passningsskugga är de områden bakom motståndarna, till vilka bollhållaren inte kan passa. Avser i första hand en passning efter marken, men även dit det kan vara svårt/omöjligt att nå med en passning i luften</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Skapa yta är att förflytta sig med eller utan boll för att ge spelutrymme för sig själv eller för sina </w:t>
      </w:r>
      <w:r w:rsidRPr="000F0045">
        <w:rPr>
          <w:rFonts w:ascii="Calibri" w:eastAsia="Times New Roman" w:hAnsi="Calibri" w:cs="Times New Roman"/>
          <w:color w:val="000000"/>
          <w:spacing w:val="-4"/>
          <w:sz w:val="24"/>
          <w:szCs w:val="24"/>
          <w:lang w:eastAsia="sv-SE"/>
        </w:rPr>
        <w:t>medspelare. Motrörelse kan vara ett sätt att skapa yta</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"Spel på markerad spelare" är när bollhållaren passar till en medspelare trots att denne är </w:t>
      </w:r>
      <w:r w:rsidRPr="000F0045">
        <w:rPr>
          <w:rFonts w:ascii="Calibri" w:eastAsia="Times New Roman" w:hAnsi="Calibri" w:cs="Times New Roman"/>
          <w:color w:val="000000"/>
          <w:sz w:val="24"/>
          <w:szCs w:val="24"/>
          <w:lang w:eastAsia="sv-SE"/>
        </w:rPr>
        <w:t>markerad av en motståndare</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lastRenderedPageBreak/>
        <w:t>Spelvändning är att flytta spelet från en del av planen (ofta ena långsidan) med en eller flera </w:t>
      </w:r>
      <w:r w:rsidRPr="000F0045">
        <w:rPr>
          <w:rFonts w:ascii="Calibri" w:eastAsia="Times New Roman" w:hAnsi="Calibri" w:cs="Times New Roman"/>
          <w:color w:val="000000"/>
          <w:sz w:val="24"/>
          <w:szCs w:val="24"/>
          <w:lang w:eastAsia="sv-SE"/>
        </w:rPr>
        <w:t>passningar, för att få bättre spelutrymme på en annan del av planen</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Spelytor är ytor som finns bakom motståndarnas lagdelar då det egna laget har bollen dvs. Spelar </w:t>
      </w:r>
      <w:r w:rsidRPr="000F0045">
        <w:rPr>
          <w:rFonts w:ascii="Calibri" w:eastAsia="Times New Roman" w:hAnsi="Calibri" w:cs="Times New Roman"/>
          <w:color w:val="000000"/>
          <w:spacing w:val="-4"/>
          <w:sz w:val="24"/>
          <w:szCs w:val="24"/>
          <w:lang w:eastAsia="sv-SE"/>
        </w:rPr>
        <w:t>anfallsspel. Spelytorna kan användas som begrepp för att skapa en struktur åt anfallsspelet. Att nå en medspelare i de olika spelytorna kan ses som "etappmål" i anfallsspelet</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Tillbakaspel är en passning bakåt i planen, med avsikt att hitta bättre passningsalternativ framåt I </w:t>
      </w:r>
      <w:r w:rsidRPr="000F0045">
        <w:rPr>
          <w:rFonts w:ascii="Calibri" w:eastAsia="Times New Roman" w:hAnsi="Calibri" w:cs="Times New Roman"/>
          <w:color w:val="000000"/>
          <w:spacing w:val="-6"/>
          <w:sz w:val="24"/>
          <w:szCs w:val="24"/>
          <w:lang w:eastAsia="sv-SE"/>
        </w:rPr>
        <w:t>ett senare skede</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Täcka är att skydda bollen från motståndaren</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Understöd i anfallsspel, är när en medspelare gör sig spelbar bakom bollhållaren - ger speldjup </w:t>
      </w:r>
      <w:r w:rsidRPr="000F0045">
        <w:rPr>
          <w:rFonts w:ascii="Calibri" w:eastAsia="Times New Roman" w:hAnsi="Calibri" w:cs="Times New Roman"/>
          <w:color w:val="000000"/>
          <w:spacing w:val="-4"/>
          <w:sz w:val="24"/>
          <w:szCs w:val="24"/>
          <w:lang w:eastAsia="sv-SE"/>
        </w:rPr>
        <w:t>bakåt - så att bollhållaren kan göra tillbakaspel</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Uppflyttning i anfallsspel är när hela laget flyttar upp i planen i takt med att laget når nya spelytor</w:t>
      </w:r>
      <w:r w:rsidRPr="000F0045">
        <w:rPr>
          <w:rFonts w:ascii="Calibri" w:eastAsia="Times New Roman" w:hAnsi="Calibri" w:cs="Times New Roman"/>
          <w:color w:val="000000"/>
          <w:spacing w:val="-2"/>
          <w:sz w:val="24"/>
          <w:szCs w:val="24"/>
          <w:lang w:eastAsia="sv-SE"/>
        </w:rPr>
        <w:t> efter t ex ett långt uppspel bör en snabb uppflyttning ske</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Uppspel</w:t>
      </w:r>
      <w:r w:rsidRPr="000F0045">
        <w:rPr>
          <w:rFonts w:ascii="Calibri" w:eastAsia="Times New Roman" w:hAnsi="Calibri" w:cs="Times New Roman"/>
          <w:color w:val="000000"/>
          <w:sz w:val="24"/>
          <w:szCs w:val="24"/>
          <w:lang w:eastAsia="sv-SE"/>
        </w:rPr>
        <w:t xml:space="preserve"> är att med en eller flera passningar spela bollen från </w:t>
      </w:r>
      <w:proofErr w:type="spellStart"/>
      <w:r w:rsidRPr="000F0045">
        <w:rPr>
          <w:rFonts w:ascii="Calibri" w:eastAsia="Times New Roman" w:hAnsi="Calibri" w:cs="Times New Roman"/>
          <w:color w:val="000000"/>
          <w:sz w:val="24"/>
          <w:szCs w:val="24"/>
          <w:lang w:eastAsia="sv-SE"/>
        </w:rPr>
        <w:t>utgångsytan</w:t>
      </w:r>
      <w:proofErr w:type="spellEnd"/>
      <w:r w:rsidRPr="000F0045">
        <w:rPr>
          <w:rFonts w:ascii="Calibri" w:eastAsia="Times New Roman" w:hAnsi="Calibri" w:cs="Times New Roman"/>
          <w:color w:val="000000"/>
          <w:sz w:val="24"/>
          <w:szCs w:val="24"/>
          <w:lang w:eastAsia="sv-SE"/>
        </w:rPr>
        <w:t xml:space="preserve"> till medspelare i någon </w:t>
      </w:r>
      <w:r w:rsidRPr="000F0045">
        <w:rPr>
          <w:rFonts w:ascii="Calibri" w:eastAsia="Times New Roman" w:hAnsi="Calibri" w:cs="Times New Roman"/>
          <w:color w:val="000000"/>
          <w:spacing w:val="-4"/>
          <w:sz w:val="24"/>
          <w:szCs w:val="24"/>
          <w:lang w:eastAsia="sv-SE"/>
        </w:rPr>
        <w:t>av spelytorna 1, 2 eller 3. Ett kort uppspel är passningar till medspelare i spelyta 1, ett långt</w:t>
      </w:r>
      <w:r w:rsidRPr="000F0045">
        <w:rPr>
          <w:rFonts w:ascii="Calibri" w:eastAsia="Times New Roman" w:hAnsi="Calibri" w:cs="Times New Roman"/>
          <w:color w:val="000000"/>
          <w:spacing w:val="-4"/>
          <w:sz w:val="24"/>
          <w:szCs w:val="24"/>
          <w:lang w:eastAsia="sv-SE"/>
        </w:rPr>
        <w:br/>
      </w:r>
      <w:r w:rsidRPr="000F0045">
        <w:rPr>
          <w:rFonts w:ascii="Calibri" w:eastAsia="Times New Roman" w:hAnsi="Calibri" w:cs="Times New Roman"/>
          <w:color w:val="000000"/>
          <w:sz w:val="24"/>
          <w:szCs w:val="24"/>
          <w:lang w:eastAsia="sv-SE"/>
        </w:rPr>
        <w:t>uppspel är en passning till en medspelare i spelyta 2 eller 3</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Utmana är när bollhållaren avsiktligt driver mot (söker upp) en motståndare för att dribbla eller </w:t>
      </w:r>
      <w:r w:rsidRPr="000F0045">
        <w:rPr>
          <w:rFonts w:ascii="Calibri" w:eastAsia="Times New Roman" w:hAnsi="Calibri" w:cs="Times New Roman"/>
          <w:color w:val="000000"/>
          <w:spacing w:val="-4"/>
          <w:sz w:val="24"/>
          <w:szCs w:val="24"/>
          <w:lang w:eastAsia="sv-SE"/>
        </w:rPr>
        <w:t>skapa problem för denne</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Väggspel är när bollhållaren använder en medspelare framför sig som vägg för att passera en motspelare</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Överlappning är när bollhållaren får hjälp av en medspelare som från en position bakom bollhål</w:t>
      </w:r>
      <w:r w:rsidRPr="000F0045">
        <w:rPr>
          <w:rFonts w:ascii="Calibri" w:eastAsia="Times New Roman" w:hAnsi="Calibri" w:cs="Times New Roman"/>
          <w:color w:val="000000"/>
          <w:spacing w:val="-6"/>
          <w:sz w:val="24"/>
          <w:szCs w:val="24"/>
          <w:lang w:eastAsia="sv-SE"/>
        </w:rPr>
        <w:softHyphen/>
      </w:r>
      <w:r w:rsidRPr="000F0045">
        <w:rPr>
          <w:rFonts w:ascii="Calibri" w:eastAsia="Times New Roman" w:hAnsi="Calibri" w:cs="Times New Roman"/>
          <w:color w:val="000000"/>
          <w:spacing w:val="-4"/>
          <w:sz w:val="24"/>
          <w:szCs w:val="24"/>
          <w:lang w:eastAsia="sv-SE"/>
        </w:rPr>
        <w:t>laren löper upp utanför denne som ett passningsalternativ i anfallsriktningen</w:t>
      </w:r>
    </w:p>
    <w:p w:rsidR="000F0045" w:rsidRPr="000F0045" w:rsidRDefault="000F0045" w:rsidP="000F0045">
      <w:pPr>
        <w:numPr>
          <w:ilvl w:val="0"/>
          <w:numId w:val="2"/>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Överlämning är när bollhållaren lämnar över (släpper) bollen till en mötande medspelare för att åstadkomma en för motståndarna överraskande riktningsförändring. En överlämning kan ske både </w:t>
      </w:r>
      <w:r w:rsidRPr="000F0045">
        <w:rPr>
          <w:rFonts w:ascii="Calibri" w:eastAsia="Times New Roman" w:hAnsi="Calibri" w:cs="Times New Roman"/>
          <w:color w:val="000000"/>
          <w:spacing w:val="-4"/>
          <w:sz w:val="24"/>
          <w:szCs w:val="24"/>
          <w:lang w:eastAsia="sv-SE"/>
        </w:rPr>
        <w:t>i sidled och i djupled</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Calibri" w:eastAsia="Times New Roman" w:hAnsi="Calibri" w:cs="Times New Roman"/>
          <w:b/>
          <w:bCs/>
          <w:color w:val="000000"/>
          <w:sz w:val="24"/>
          <w:szCs w:val="24"/>
          <w:lang w:val="en-US" w:eastAsia="sv-SE"/>
        </w:rPr>
        <w:t>FÖRSVARSSPEL - NÄR MOTSTÅNDARNA HAR BOLLEN</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proofErr w:type="spellStart"/>
      <w:r w:rsidRPr="000F0045">
        <w:rPr>
          <w:rFonts w:ascii="Calibri" w:eastAsia="Times New Roman" w:hAnsi="Calibri" w:cs="Times New Roman"/>
          <w:color w:val="000000"/>
          <w:spacing w:val="-2"/>
          <w:sz w:val="24"/>
          <w:szCs w:val="24"/>
          <w:lang w:val="en-US" w:eastAsia="sv-SE"/>
        </w:rPr>
        <w:t>Grundförutsättningar</w:t>
      </w:r>
      <w:proofErr w:type="spellEnd"/>
      <w:r w:rsidRPr="000F0045">
        <w:rPr>
          <w:rFonts w:ascii="Calibri" w:eastAsia="Times New Roman" w:hAnsi="Calibri" w:cs="Times New Roman"/>
          <w:color w:val="000000"/>
          <w:spacing w:val="-2"/>
          <w:sz w:val="24"/>
          <w:szCs w:val="24"/>
          <w:lang w:val="en-US" w:eastAsia="sv-SE"/>
        </w:rPr>
        <w:t xml:space="preserve"> </w:t>
      </w:r>
      <w:proofErr w:type="spellStart"/>
      <w:r w:rsidRPr="000F0045">
        <w:rPr>
          <w:rFonts w:ascii="Calibri" w:eastAsia="Times New Roman" w:hAnsi="Calibri" w:cs="Times New Roman"/>
          <w:color w:val="000000"/>
          <w:spacing w:val="-2"/>
          <w:sz w:val="24"/>
          <w:szCs w:val="24"/>
          <w:lang w:val="en-US" w:eastAsia="sv-SE"/>
        </w:rPr>
        <w:t>i</w:t>
      </w:r>
      <w:proofErr w:type="spellEnd"/>
      <w:r w:rsidRPr="000F0045">
        <w:rPr>
          <w:rFonts w:ascii="Calibri" w:eastAsia="Times New Roman" w:hAnsi="Calibri" w:cs="Times New Roman"/>
          <w:color w:val="000000"/>
          <w:spacing w:val="-2"/>
          <w:sz w:val="24"/>
          <w:szCs w:val="24"/>
          <w:lang w:val="en-US" w:eastAsia="sv-SE"/>
        </w:rPr>
        <w:t xml:space="preserve"> </w:t>
      </w:r>
      <w:proofErr w:type="spellStart"/>
      <w:r w:rsidRPr="000F0045">
        <w:rPr>
          <w:rFonts w:ascii="Calibri" w:eastAsia="Times New Roman" w:hAnsi="Calibri" w:cs="Times New Roman"/>
          <w:color w:val="000000"/>
          <w:spacing w:val="-2"/>
          <w:sz w:val="24"/>
          <w:szCs w:val="24"/>
          <w:lang w:val="en-US" w:eastAsia="sv-SE"/>
        </w:rPr>
        <w:t>försvarsspel</w:t>
      </w:r>
      <w:proofErr w:type="spellEnd"/>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Calibri" w:eastAsia="Times New Roman" w:hAnsi="Calibri" w:cs="Times New Roman"/>
          <w:i/>
          <w:iCs/>
          <w:color w:val="000000"/>
          <w:spacing w:val="-6"/>
          <w:sz w:val="24"/>
          <w:szCs w:val="24"/>
          <w:lang w:eastAsia="sv-SE"/>
        </w:rPr>
        <w:t>Markering</w:t>
      </w:r>
      <w:r w:rsidRPr="000F0045">
        <w:rPr>
          <w:rFonts w:ascii="Calibri" w:eastAsia="Times New Roman" w:hAnsi="Calibri" w:cs="Times New Roman"/>
          <w:i/>
          <w:iCs/>
          <w:color w:val="000000"/>
          <w:sz w:val="24"/>
          <w:szCs w:val="24"/>
          <w:lang w:eastAsia="sv-SE"/>
        </w:rPr>
        <w:t> - i begreppet markering förekommer två varianter, som båda är situationsanpassade </w:t>
      </w:r>
      <w:r w:rsidRPr="000F0045">
        <w:rPr>
          <w:rFonts w:ascii="Calibri" w:eastAsia="Times New Roman" w:hAnsi="Calibri" w:cs="Times New Roman"/>
          <w:i/>
          <w:iCs/>
          <w:color w:val="000000"/>
          <w:spacing w:val="-4"/>
          <w:sz w:val="24"/>
          <w:szCs w:val="24"/>
          <w:lang w:eastAsia="sv-SE"/>
        </w:rPr>
        <w:t>och därför blir en bedömningsfråga för den som markerar;</w:t>
      </w:r>
    </w:p>
    <w:p w:rsidR="000F0045" w:rsidRPr="000F0045" w:rsidRDefault="000F0045" w:rsidP="000F0045">
      <w:pPr>
        <w:numPr>
          <w:ilvl w:val="0"/>
          <w:numId w:val="3"/>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Närmarkering är att befinna sig så nära en motståndare att man kan bryta en passning eller </w:t>
      </w:r>
      <w:r w:rsidRPr="000F0045">
        <w:rPr>
          <w:rFonts w:ascii="Calibri" w:eastAsia="Times New Roman" w:hAnsi="Calibri" w:cs="Times New Roman"/>
          <w:color w:val="000000"/>
          <w:spacing w:val="-6"/>
          <w:sz w:val="24"/>
          <w:szCs w:val="24"/>
          <w:lang w:eastAsia="sv-SE"/>
        </w:rPr>
        <w:t>vinna bollen</w:t>
      </w:r>
    </w:p>
    <w:p w:rsidR="000F0045" w:rsidRPr="000F0045" w:rsidRDefault="000F0045" w:rsidP="000F0045">
      <w:pPr>
        <w:numPr>
          <w:ilvl w:val="0"/>
          <w:numId w:val="3"/>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Avståndsmarkering</w:t>
      </w:r>
      <w:r w:rsidRPr="000F0045">
        <w:rPr>
          <w:rFonts w:ascii="Calibri" w:eastAsia="Times New Roman" w:hAnsi="Calibri" w:cs="Times New Roman"/>
          <w:color w:val="000000"/>
          <w:spacing w:val="-4"/>
          <w:sz w:val="24"/>
          <w:szCs w:val="24"/>
          <w:lang w:eastAsia="sv-SE"/>
        </w:rPr>
        <w:t> är att befinna sig på - och prioritera - försvarssida om sin motstån</w:t>
      </w:r>
      <w:r w:rsidRPr="000F0045">
        <w:rPr>
          <w:rFonts w:ascii="Calibri" w:eastAsia="Times New Roman" w:hAnsi="Calibri" w:cs="Times New Roman"/>
          <w:color w:val="000000"/>
          <w:spacing w:val="-4"/>
          <w:sz w:val="24"/>
          <w:szCs w:val="24"/>
          <w:lang w:eastAsia="sv-SE"/>
        </w:rPr>
        <w:softHyphen/>
      </w:r>
      <w:r w:rsidRPr="000F0045">
        <w:rPr>
          <w:rFonts w:ascii="Calibri" w:eastAsia="Times New Roman" w:hAnsi="Calibri" w:cs="Times New Roman"/>
          <w:color w:val="000000"/>
          <w:sz w:val="24"/>
          <w:szCs w:val="24"/>
          <w:lang w:eastAsia="sv-SE"/>
        </w:rPr>
        <w:t>dare, men inte så nära att man utsätter sig för risken att själv bli passerad av en eventuell</w:t>
      </w:r>
      <w:r w:rsidRPr="000F0045">
        <w:rPr>
          <w:rFonts w:ascii="Calibri" w:eastAsia="Times New Roman" w:hAnsi="Calibri" w:cs="Times New Roman"/>
          <w:color w:val="000000"/>
          <w:sz w:val="24"/>
          <w:szCs w:val="24"/>
          <w:lang w:eastAsia="sv-SE"/>
        </w:rPr>
        <w:br/>
      </w:r>
      <w:r w:rsidRPr="000F0045">
        <w:rPr>
          <w:rFonts w:ascii="Calibri" w:eastAsia="Times New Roman" w:hAnsi="Calibri" w:cs="Times New Roman"/>
          <w:color w:val="000000"/>
          <w:spacing w:val="-6"/>
          <w:sz w:val="24"/>
          <w:szCs w:val="24"/>
          <w:lang w:eastAsia="sv-SE"/>
        </w:rPr>
        <w:t>passning till den som markeras. Därmed fyller spelaren både en täckande och markerande </w:t>
      </w:r>
      <w:r w:rsidRPr="000F0045">
        <w:rPr>
          <w:rFonts w:ascii="Calibri" w:eastAsia="Times New Roman" w:hAnsi="Calibri" w:cs="Times New Roman"/>
          <w:color w:val="000000"/>
          <w:spacing w:val="-4"/>
          <w:sz w:val="24"/>
          <w:szCs w:val="24"/>
          <w:lang w:eastAsia="sv-SE"/>
        </w:rPr>
        <w:t>funktion</w:t>
      </w:r>
    </w:p>
    <w:p w:rsidR="000F0045" w:rsidRPr="000F0045" w:rsidRDefault="000F0045" w:rsidP="000F0045">
      <w:pPr>
        <w:numPr>
          <w:ilvl w:val="0"/>
          <w:numId w:val="3"/>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Press - när en spelare i det försvarande laget attackerar (pressar) motståndarens bollhållare. </w:t>
      </w:r>
      <w:r w:rsidRPr="000F0045">
        <w:rPr>
          <w:rFonts w:ascii="Calibri" w:eastAsia="Times New Roman" w:hAnsi="Calibri" w:cs="Times New Roman"/>
          <w:color w:val="000000"/>
          <w:spacing w:val="-4"/>
          <w:sz w:val="24"/>
          <w:szCs w:val="24"/>
          <w:lang w:eastAsia="sv-SE"/>
        </w:rPr>
        <w:t>Avsikten kan vara att erövra bollen eller att förhindra bollhållaren att driva eller passa bollen</w:t>
      </w:r>
      <w:r w:rsidRPr="000F0045">
        <w:rPr>
          <w:rFonts w:ascii="Calibri" w:eastAsia="Times New Roman" w:hAnsi="Calibri" w:cs="Times New Roman"/>
          <w:color w:val="000000"/>
          <w:spacing w:val="-4"/>
          <w:sz w:val="24"/>
          <w:szCs w:val="24"/>
          <w:lang w:eastAsia="sv-SE"/>
        </w:rPr>
        <w:br/>
        <w:t>framåt. Det kan också vara en avsikt att fördröja motståndarnas anfall för att det egna lagets </w:t>
      </w:r>
      <w:r w:rsidRPr="000F0045">
        <w:rPr>
          <w:rFonts w:ascii="Calibri" w:eastAsia="Times New Roman" w:hAnsi="Calibri" w:cs="Times New Roman"/>
          <w:color w:val="000000"/>
          <w:sz w:val="24"/>
          <w:szCs w:val="24"/>
          <w:lang w:eastAsia="sv-SE"/>
        </w:rPr>
        <w:t>medspelare skall hinna komma på försvarssida. Ytterligare en avsikt kan vara att försöka styra</w:t>
      </w:r>
      <w:r w:rsidRPr="000F0045">
        <w:rPr>
          <w:rFonts w:ascii="Calibri" w:eastAsia="Times New Roman" w:hAnsi="Calibri" w:cs="Times New Roman"/>
          <w:color w:val="000000"/>
          <w:sz w:val="24"/>
          <w:szCs w:val="24"/>
          <w:lang w:eastAsia="sv-SE"/>
        </w:rPr>
        <w:br/>
      </w:r>
      <w:r w:rsidRPr="000F0045">
        <w:rPr>
          <w:rFonts w:ascii="Calibri" w:eastAsia="Times New Roman" w:hAnsi="Calibri" w:cs="Times New Roman"/>
          <w:color w:val="000000"/>
          <w:spacing w:val="-4"/>
          <w:sz w:val="24"/>
          <w:szCs w:val="24"/>
          <w:lang w:eastAsia="sv-SE"/>
        </w:rPr>
        <w:t>spelet i en för det egna laget gynnsam riktning</w:t>
      </w:r>
    </w:p>
    <w:p w:rsidR="000F0045" w:rsidRPr="000F0045" w:rsidRDefault="000F0045" w:rsidP="000F0045">
      <w:pPr>
        <w:numPr>
          <w:ilvl w:val="0"/>
          <w:numId w:val="3"/>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Täckning - täckning är en gardering i försvarsspelet som innebär att bevaka sådana ytor som är </w:t>
      </w:r>
      <w:r w:rsidRPr="000F0045">
        <w:rPr>
          <w:rFonts w:ascii="Calibri" w:eastAsia="Times New Roman" w:hAnsi="Calibri" w:cs="Times New Roman"/>
          <w:color w:val="000000"/>
          <w:spacing w:val="-4"/>
          <w:sz w:val="24"/>
          <w:szCs w:val="24"/>
          <w:lang w:eastAsia="sv-SE"/>
        </w:rPr>
        <w:t>attraktiva för motståndarna. Spelare som täcker bör vara beredda att bryta, ta över markering,</w:t>
      </w:r>
      <w:r w:rsidRPr="000F0045">
        <w:rPr>
          <w:rFonts w:ascii="Calibri" w:eastAsia="Times New Roman" w:hAnsi="Calibri" w:cs="Times New Roman"/>
          <w:color w:val="000000"/>
          <w:spacing w:val="-4"/>
          <w:sz w:val="24"/>
          <w:szCs w:val="24"/>
          <w:lang w:eastAsia="sv-SE"/>
        </w:rPr>
        <w:br/>
      </w:r>
      <w:r w:rsidRPr="000F0045">
        <w:rPr>
          <w:rFonts w:ascii="Calibri" w:eastAsia="Times New Roman" w:hAnsi="Calibri" w:cs="Times New Roman"/>
          <w:color w:val="000000"/>
          <w:spacing w:val="-4"/>
          <w:sz w:val="24"/>
          <w:szCs w:val="24"/>
          <w:lang w:eastAsia="sv-SE"/>
        </w:rPr>
        <w:lastRenderedPageBreak/>
        <w:t>inleda press eller "stänga" en yta som annars skulle vara möjlig att utnyttja för motståndarna</w:t>
      </w:r>
    </w:p>
    <w:p w:rsidR="000F0045" w:rsidRPr="000F0045" w:rsidRDefault="000F0045" w:rsidP="000F0045">
      <w:pPr>
        <w:numPr>
          <w:ilvl w:val="0"/>
          <w:numId w:val="3"/>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Understöd - understöd är när en försvarsspelare hjälper den medspelare som pressar motstån</w:t>
      </w:r>
      <w:r w:rsidRPr="000F0045">
        <w:rPr>
          <w:rFonts w:ascii="Calibri" w:eastAsia="Times New Roman" w:hAnsi="Calibri" w:cs="Times New Roman"/>
          <w:color w:val="000000"/>
          <w:sz w:val="24"/>
          <w:szCs w:val="24"/>
          <w:lang w:eastAsia="sv-SE"/>
        </w:rPr>
        <w:softHyphen/>
        <w:t>darens bollhållare. Om den som pressar blir överspelad, ska den som ger understöd direkt kunna </w:t>
      </w:r>
      <w:r w:rsidRPr="000F0045">
        <w:rPr>
          <w:rFonts w:ascii="Calibri" w:eastAsia="Times New Roman" w:hAnsi="Calibri" w:cs="Times New Roman"/>
          <w:color w:val="000000"/>
          <w:spacing w:val="-4"/>
          <w:sz w:val="24"/>
          <w:szCs w:val="24"/>
          <w:lang w:eastAsia="sv-SE"/>
        </w:rPr>
        <w:t>ingripa för att kunna bryta</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Calibri" w:eastAsia="Times New Roman" w:hAnsi="Calibri" w:cs="Times New Roman"/>
          <w:color w:val="444444"/>
          <w:spacing w:val="-3"/>
          <w:sz w:val="32"/>
          <w:szCs w:val="32"/>
          <w:lang w:val="en-US" w:eastAsia="sv-SE"/>
        </w:rPr>
        <w:t>FÖRSVARSTERMER</w:t>
      </w:r>
    </w:p>
    <w:p w:rsidR="000F0045" w:rsidRPr="000F0045" w:rsidRDefault="000F0045" w:rsidP="000F0045">
      <w:pPr>
        <w:numPr>
          <w:ilvl w:val="0"/>
          <w:numId w:val="4"/>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Bryta är att ta bollen före eller från motståndaren. Detta kan göras med kroppskontakt och kallas </w:t>
      </w:r>
      <w:r w:rsidRPr="000F0045">
        <w:rPr>
          <w:rFonts w:ascii="Calibri" w:eastAsia="Times New Roman" w:hAnsi="Calibri" w:cs="Times New Roman"/>
          <w:color w:val="000000"/>
          <w:spacing w:val="-1"/>
          <w:lang w:eastAsia="sv-SE"/>
        </w:rPr>
        <w:t>då tackling eller utan kroppskontakt då man tar bollen innan den når motståndaren eller när denne </w:t>
      </w:r>
      <w:r w:rsidRPr="000F0045">
        <w:rPr>
          <w:rFonts w:ascii="Calibri" w:eastAsia="Times New Roman" w:hAnsi="Calibri" w:cs="Times New Roman"/>
          <w:color w:val="000000"/>
          <w:lang w:eastAsia="sv-SE"/>
        </w:rPr>
        <w:t>inte har kontroll på bollen</w:t>
      </w:r>
    </w:p>
    <w:p w:rsidR="000F0045" w:rsidRPr="000F0045" w:rsidRDefault="000F0045" w:rsidP="000F0045">
      <w:pPr>
        <w:numPr>
          <w:ilvl w:val="0"/>
          <w:numId w:val="4"/>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Centrering är när närmaste spelare pressar och övriga flyttar in mot mitten, med samma syfte </w:t>
      </w:r>
      <w:r w:rsidRPr="000F0045">
        <w:rPr>
          <w:rFonts w:ascii="Calibri" w:eastAsia="Times New Roman" w:hAnsi="Calibri" w:cs="Times New Roman"/>
          <w:color w:val="000000"/>
          <w:lang w:eastAsia="sv-SE"/>
        </w:rPr>
        <w:t>som vid överflyttning. </w:t>
      </w:r>
      <w:proofErr w:type="spellStart"/>
      <w:r w:rsidRPr="000F0045">
        <w:rPr>
          <w:rFonts w:ascii="Calibri" w:eastAsia="Times New Roman" w:hAnsi="Calibri" w:cs="Times New Roman"/>
          <w:color w:val="000000"/>
          <w:lang w:val="en-US" w:eastAsia="sv-SE"/>
        </w:rPr>
        <w:t>Centrering</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genomförs</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då</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motståndarna</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anfaller</w:t>
      </w:r>
      <w:proofErr w:type="spellEnd"/>
      <w:r w:rsidRPr="000F0045">
        <w:rPr>
          <w:rFonts w:ascii="Calibri" w:eastAsia="Times New Roman" w:hAnsi="Calibri" w:cs="Times New Roman"/>
          <w:color w:val="000000"/>
          <w:lang w:val="en-US" w:eastAsia="sv-SE"/>
        </w:rPr>
        <w:t xml:space="preserve"> central</w:t>
      </w:r>
    </w:p>
    <w:p w:rsidR="000F0045" w:rsidRPr="000F0045" w:rsidRDefault="000F0045" w:rsidP="000F0045">
      <w:pPr>
        <w:numPr>
          <w:ilvl w:val="0"/>
          <w:numId w:val="4"/>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Djup är att placera sig så att man ger täckning eller understöd åt pressande eller markerande </w:t>
      </w:r>
      <w:r w:rsidRPr="000F0045">
        <w:rPr>
          <w:rFonts w:ascii="Calibri" w:eastAsia="Times New Roman" w:hAnsi="Calibri" w:cs="Times New Roman"/>
          <w:color w:val="000000"/>
          <w:spacing w:val="-1"/>
          <w:lang w:eastAsia="sv-SE"/>
        </w:rPr>
        <w:t>spelare för att kunna ingripa om bollen spelas förbi denne. Djup kan också vara nödvändigt vid </w:t>
      </w:r>
      <w:r w:rsidRPr="000F0045">
        <w:rPr>
          <w:rFonts w:ascii="Calibri" w:eastAsia="Times New Roman" w:hAnsi="Calibri" w:cs="Times New Roman"/>
          <w:color w:val="000000"/>
          <w:lang w:eastAsia="sv-SE"/>
        </w:rPr>
        <w:t>dålig press på bollhållaren och kan skapas såväl av enskilda spelare som hela lagdelar</w:t>
      </w:r>
    </w:p>
    <w:p w:rsidR="000F0045" w:rsidRPr="000F0045" w:rsidRDefault="000F0045" w:rsidP="000F0045">
      <w:pPr>
        <w:numPr>
          <w:ilvl w:val="0"/>
          <w:numId w:val="4"/>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Fördröja är när en försvarsspelare, som utmanas av bollhållaren, följer med i förflyttningen på </w:t>
      </w:r>
      <w:r w:rsidRPr="000F0045">
        <w:rPr>
          <w:rFonts w:ascii="Calibri" w:eastAsia="Times New Roman" w:hAnsi="Calibri" w:cs="Times New Roman"/>
          <w:color w:val="000000"/>
          <w:spacing w:val="-1"/>
          <w:lang w:eastAsia="sv-SE"/>
        </w:rPr>
        <w:t>försvarssida, utan att i första hand försöka erövra bollen. Syftet med ett sådant agerande är att </w:t>
      </w:r>
      <w:r w:rsidRPr="000F0045">
        <w:rPr>
          <w:rFonts w:ascii="Calibri" w:eastAsia="Times New Roman" w:hAnsi="Calibri" w:cs="Times New Roman"/>
          <w:color w:val="000000"/>
          <w:lang w:eastAsia="sv-SE"/>
        </w:rPr>
        <w:t>vinna tid så att övriga medspelare ska hinna placera sig för att ge täckning</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Calibri" w:eastAsia="Times New Roman" w:hAnsi="Calibri" w:cs="Times New Roman"/>
          <w:color w:val="000000"/>
          <w:spacing w:val="-1"/>
          <w:lang w:eastAsia="sv-SE"/>
        </w:rPr>
        <w:t> </w:t>
      </w:r>
    </w:p>
    <w:p w:rsidR="000F0045" w:rsidRPr="000F0045" w:rsidRDefault="000F0045" w:rsidP="000F0045">
      <w:pPr>
        <w:spacing w:after="0" w:line="240" w:lineRule="atLeast"/>
        <w:rPr>
          <w:rFonts w:ascii="Times New Roman" w:eastAsia="Times New Roman" w:hAnsi="Times New Roman" w:cs="Times New Roman"/>
          <w:color w:val="000000"/>
          <w:sz w:val="24"/>
          <w:szCs w:val="24"/>
          <w:lang w:eastAsia="sv-SE"/>
        </w:rPr>
      </w:pPr>
      <w:r w:rsidRPr="000F0045">
        <w:rPr>
          <w:rFonts w:ascii="Calibri" w:eastAsia="Times New Roman" w:hAnsi="Calibri" w:cs="Times New Roman"/>
          <w:color w:val="000000"/>
          <w:spacing w:val="-1"/>
          <w:lang w:eastAsia="sv-SE"/>
        </w:rPr>
        <w:t>Försvarssida (eller "rätt sida") är när försvarsspelaren placerar sig mellan:</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motspelaren och det egna målet (försvarssida om motståndare)</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mellan motståndarlagets bollhållare och det egna målet (försvarssida om boll)</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Högt försvarsspel är ett tidigt försvarsspel som flera spelare i samarbete utövar högt upp på </w:t>
      </w:r>
      <w:r w:rsidRPr="000F0045">
        <w:rPr>
          <w:rFonts w:ascii="Calibri" w:eastAsia="Times New Roman" w:hAnsi="Calibri" w:cs="Times New Roman"/>
          <w:color w:val="000000"/>
          <w:lang w:eastAsia="sv-SE"/>
        </w:rPr>
        <w:t>motståndarlagets planhalva och ofta kring straffområdet. Syftet är att vinna bollen, stressa motståndarna till dåliga passningar eller att styra</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Lågt försvarsspel är när försvarande lag startar sitt försvarsspel ungefär i höjd med mittlinjen. Syftet är att inte bli bortspelad på motståndarnas planhalva och att ha många spelare på egen </w:t>
      </w:r>
      <w:r w:rsidRPr="000F0045">
        <w:rPr>
          <w:rFonts w:ascii="Calibri" w:eastAsia="Times New Roman" w:hAnsi="Calibri" w:cs="Times New Roman"/>
          <w:color w:val="000000"/>
          <w:lang w:eastAsia="sv-SE"/>
        </w:rPr>
        <w:t>planhalva för att där begränsa motståndarnas spelytor</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Styra är att försöka få motståndarna att spela i en för det egna laget fördelaktig riktning</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Uppflyttning i försvarsspel är när spelarna i det försvarande laget hastigt flyttar upp sina positio</w:t>
      </w:r>
      <w:r w:rsidRPr="000F0045">
        <w:rPr>
          <w:rFonts w:ascii="Calibri" w:eastAsia="Times New Roman" w:hAnsi="Calibri" w:cs="Times New Roman"/>
          <w:color w:val="000000"/>
          <w:spacing w:val="-1"/>
          <w:lang w:eastAsia="sv-SE"/>
        </w:rPr>
        <w:softHyphen/>
      </w:r>
      <w:r w:rsidRPr="000F0045">
        <w:rPr>
          <w:rFonts w:ascii="Calibri" w:eastAsia="Times New Roman" w:hAnsi="Calibri" w:cs="Times New Roman"/>
          <w:color w:val="000000"/>
          <w:lang w:eastAsia="sv-SE"/>
        </w:rPr>
        <w:t>ner i avsikt att minska spelytorna för motståndarna och eventuellt ställa motståndarnas anfalls</w:t>
      </w:r>
      <w:r w:rsidRPr="000F0045">
        <w:rPr>
          <w:rFonts w:ascii="Calibri" w:eastAsia="Times New Roman" w:hAnsi="Calibri" w:cs="Times New Roman"/>
          <w:color w:val="000000"/>
          <w:lang w:eastAsia="sv-SE"/>
        </w:rPr>
        <w:softHyphen/>
      </w:r>
      <w:r w:rsidRPr="000F0045">
        <w:rPr>
          <w:rFonts w:ascii="Calibri" w:eastAsia="Times New Roman" w:hAnsi="Calibri" w:cs="Times New Roman"/>
          <w:color w:val="000000"/>
          <w:spacing w:val="-1"/>
          <w:lang w:eastAsia="sv-SE"/>
        </w:rPr>
        <w:t>spelare offside</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Överflyttning innebär att spelarna flyttar över mot den sida där bollen finns för att minska spel</w:t>
      </w:r>
      <w:r w:rsidRPr="000F0045">
        <w:rPr>
          <w:rFonts w:ascii="Calibri" w:eastAsia="Times New Roman" w:hAnsi="Calibri" w:cs="Times New Roman"/>
          <w:color w:val="000000"/>
          <w:spacing w:val="-1"/>
          <w:lang w:eastAsia="sv-SE"/>
        </w:rPr>
        <w:softHyphen/>
        <w:t>bara ytor och komma i numerärt överläge eller utjämna ett numerärt underläge i det område där bollen befinner sig</w:t>
      </w:r>
      <w:r w:rsidRPr="000F0045">
        <w:rPr>
          <w:rFonts w:ascii="Calibri" w:eastAsia="Times New Roman" w:hAnsi="Calibri" w:cs="Times New Roman"/>
          <w:color w:val="000000"/>
          <w:spacing w:val="-1"/>
          <w:lang w:eastAsia="sv-SE"/>
        </w:rPr>
        <w:br/>
      </w:r>
      <w:r w:rsidRPr="000F0045">
        <w:rPr>
          <w:rFonts w:ascii="Verdana" w:eastAsia="Times New Roman" w:hAnsi="Verdana" w:cs="Times New Roman"/>
          <w:color w:val="444444"/>
          <w:spacing w:val="-2"/>
          <w:sz w:val="32"/>
          <w:szCs w:val="32"/>
          <w:lang w:eastAsia="sv-SE"/>
        </w:rPr>
        <w:br/>
      </w:r>
      <w:r w:rsidRPr="000F0045">
        <w:rPr>
          <w:rFonts w:ascii="Calibri" w:eastAsia="Times New Roman" w:hAnsi="Calibri" w:cs="Times New Roman"/>
          <w:color w:val="444444"/>
          <w:spacing w:val="-2"/>
          <w:sz w:val="32"/>
          <w:szCs w:val="32"/>
          <w:lang w:eastAsia="sv-SE"/>
        </w:rPr>
        <w:t>ALLMÄNNA FOTBOLLSTERMER</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Andraboll</w:t>
      </w:r>
      <w:r w:rsidRPr="000F0045">
        <w:rPr>
          <w:rFonts w:ascii="Calibri" w:eastAsia="Times New Roman" w:hAnsi="Calibri" w:cs="Times New Roman"/>
          <w:color w:val="000000"/>
          <w:lang w:eastAsia="sv-SE"/>
        </w:rPr>
        <w:t> är den boll som man får efter ett första skottförsök, nickförsök etc. eller den boll som kommer efter en misslyckad brytning/passning från motståndarna, som oftast följer på en längre passning i samband med ett uppspel</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Retur</w:t>
      </w:r>
      <w:r w:rsidRPr="000F0045">
        <w:rPr>
          <w:rFonts w:ascii="Calibri" w:eastAsia="Times New Roman" w:hAnsi="Calibri" w:cs="Times New Roman"/>
          <w:color w:val="000000"/>
          <w:spacing w:val="-1"/>
          <w:lang w:eastAsia="sv-SE"/>
        </w:rPr>
        <w:t> är en variant på andraboll - från målvakt efter målvaktsräddning, från stolpe eller ribba</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Anfallsspelare är samtliga spelare i det lag som har bollen</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Back (ytterback, innerback/mittback) är den spelare som har sin utgångsposition långt bak i laget.</w:t>
      </w:r>
      <w:r w:rsidRPr="000F0045">
        <w:rPr>
          <w:rFonts w:ascii="Calibri" w:eastAsia="Times New Roman" w:hAnsi="Calibri" w:cs="Times New Roman"/>
          <w:color w:val="000000"/>
          <w:sz w:val="24"/>
          <w:szCs w:val="24"/>
          <w:lang w:eastAsia="sv-SE"/>
        </w:rPr>
        <w:t> </w:t>
      </w:r>
      <w:proofErr w:type="spellStart"/>
      <w:r w:rsidRPr="000F0045">
        <w:rPr>
          <w:rFonts w:ascii="Calibri" w:eastAsia="Times New Roman" w:hAnsi="Calibri" w:cs="Times New Roman"/>
          <w:color w:val="000000"/>
          <w:lang w:val="en-US" w:eastAsia="sv-SE"/>
        </w:rPr>
        <w:t>Backarna</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i</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ett</w:t>
      </w:r>
      <w:proofErr w:type="spellEnd"/>
      <w:r w:rsidRPr="000F0045">
        <w:rPr>
          <w:rFonts w:ascii="Calibri" w:eastAsia="Times New Roman" w:hAnsi="Calibri" w:cs="Times New Roman"/>
          <w:color w:val="000000"/>
          <w:lang w:val="en-US" w:eastAsia="sv-SE"/>
        </w:rPr>
        <w:t xml:space="preserve"> lag </w:t>
      </w:r>
      <w:proofErr w:type="spellStart"/>
      <w:r w:rsidRPr="000F0045">
        <w:rPr>
          <w:rFonts w:ascii="Calibri" w:eastAsia="Times New Roman" w:hAnsi="Calibri" w:cs="Times New Roman"/>
          <w:color w:val="000000"/>
          <w:lang w:val="en-US" w:eastAsia="sv-SE"/>
        </w:rPr>
        <w:t>kallas</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även</w:t>
      </w:r>
      <w:proofErr w:type="spellEnd"/>
      <w:r w:rsidRPr="000F0045">
        <w:rPr>
          <w:rFonts w:ascii="Calibri" w:eastAsia="Times New Roman" w:hAnsi="Calibri" w:cs="Times New Roman"/>
          <w:color w:val="000000"/>
          <w:lang w:val="en-US" w:eastAsia="sv-SE"/>
        </w:rPr>
        <w:t xml:space="preserve"> </w:t>
      </w:r>
      <w:proofErr w:type="spellStart"/>
      <w:r w:rsidRPr="000F0045">
        <w:rPr>
          <w:rFonts w:ascii="Calibri" w:eastAsia="Times New Roman" w:hAnsi="Calibri" w:cs="Times New Roman"/>
          <w:color w:val="000000"/>
          <w:lang w:val="en-US" w:eastAsia="sv-SE"/>
        </w:rPr>
        <w:t>backlinjen</w:t>
      </w:r>
      <w:proofErr w:type="spellEnd"/>
      <w:r w:rsidRPr="000F0045">
        <w:rPr>
          <w:rFonts w:ascii="Calibri" w:eastAsia="Times New Roman" w:hAnsi="Calibri" w:cs="Times New Roman"/>
          <w:color w:val="000000"/>
          <w:lang w:val="en-US" w:eastAsia="sv-SE"/>
        </w:rPr>
        <w:t>.</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Libero är en spelare i backlinjen vars arbetsuppgifter i </w:t>
      </w:r>
      <w:r w:rsidRPr="000F0045">
        <w:rPr>
          <w:rFonts w:ascii="Calibri" w:eastAsia="Times New Roman" w:hAnsi="Calibri" w:cs="Times New Roman"/>
          <w:color w:val="000000"/>
          <w:spacing w:val="1"/>
          <w:lang w:eastAsia="sv-SE"/>
        </w:rPr>
        <w:t>försvaret är att ge understöd åt och täckning till de spelare som har till uppgift att markera</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Balansspelare är en spelare som centralt på mittfältet agerar bakom övriga mittfältsspelare. Målet </w:t>
      </w:r>
      <w:r w:rsidRPr="000F0045">
        <w:rPr>
          <w:rFonts w:ascii="Calibri" w:eastAsia="Times New Roman" w:hAnsi="Calibri" w:cs="Times New Roman"/>
          <w:color w:val="000000"/>
          <w:lang w:eastAsia="sv-SE"/>
        </w:rPr>
        <w:t>är att skapa en bra kontakt med backlinjen och balansspelaren kan på så sätt sägas balansera </w:t>
      </w:r>
      <w:r w:rsidRPr="000F0045">
        <w:rPr>
          <w:rFonts w:ascii="Calibri" w:eastAsia="Times New Roman" w:hAnsi="Calibri" w:cs="Times New Roman"/>
          <w:color w:val="000000"/>
          <w:spacing w:val="-3"/>
          <w:lang w:eastAsia="sv-SE"/>
        </w:rPr>
        <w:t>lagdelen</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Egenträning är när spelarna tränar extra på egen hand</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lastRenderedPageBreak/>
        <w:t>Fasta situationer är hörnspark, inkast, frispark, straffspark, avspark, inspark och nedsläpp</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1"/>
          <w:lang w:eastAsia="sv-SE"/>
        </w:rPr>
        <w:t>Forward är den eller de spelare som har sin utgångsposition längst fram i laget. Spelar laget med </w:t>
      </w:r>
      <w:r w:rsidRPr="000F0045">
        <w:rPr>
          <w:rFonts w:ascii="Calibri" w:eastAsia="Times New Roman" w:hAnsi="Calibri" w:cs="Times New Roman"/>
          <w:color w:val="000000"/>
          <w:lang w:eastAsia="sv-SE"/>
        </w:rPr>
        <w:t>tre forwards, kallas dessa även yttrar respektive center</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lang w:eastAsia="sv-SE"/>
        </w:rPr>
        <w:t>Fotbollssnabbhet innebär att man är snabb med boll och till boll</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2"/>
          <w:sz w:val="24"/>
          <w:szCs w:val="24"/>
          <w:lang w:eastAsia="sv-SE"/>
        </w:rPr>
        <w:t>Fotbollskondition avser uthållighet som erhålls vid fotbollslik träning, dvs. att orka spela fotboll</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Funktionell teknik är teknik som fungerar i matchsituationen</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Försvarsspelare är samtliga spelare i det lag som inte har bollen</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Individuell träning är träning av en eller flera spelare, utifrån spelarnas individuella behov, med </w:t>
      </w:r>
      <w:r w:rsidRPr="000F0045">
        <w:rPr>
          <w:rFonts w:ascii="Calibri" w:eastAsia="Times New Roman" w:hAnsi="Calibri" w:cs="Times New Roman"/>
          <w:color w:val="000000"/>
          <w:spacing w:val="-3"/>
          <w:sz w:val="24"/>
          <w:szCs w:val="24"/>
          <w:lang w:eastAsia="sv-SE"/>
        </w:rPr>
        <w:t>möjlighet till individuell instruktion och feedback</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 xml:space="preserve">Mittfältsspelare (ytter- och innermittfältare) är de spelare som har sin utgångsposition mitt i laget. Mittfältsspelarna kallas även lagets </w:t>
      </w:r>
      <w:proofErr w:type="spellStart"/>
      <w:r w:rsidRPr="000F0045">
        <w:rPr>
          <w:rFonts w:ascii="Calibri" w:eastAsia="Times New Roman" w:hAnsi="Calibri" w:cs="Times New Roman"/>
          <w:color w:val="000000"/>
          <w:sz w:val="24"/>
          <w:szCs w:val="24"/>
          <w:lang w:eastAsia="sv-SE"/>
        </w:rPr>
        <w:t>mittfält</w:t>
      </w:r>
      <w:proofErr w:type="gramStart"/>
      <w:r w:rsidRPr="000F0045">
        <w:rPr>
          <w:rFonts w:ascii="Calibri" w:eastAsia="Times New Roman" w:hAnsi="Calibri" w:cs="Times New Roman"/>
          <w:color w:val="000000"/>
          <w:sz w:val="24"/>
          <w:szCs w:val="24"/>
          <w:lang w:eastAsia="sv-SE"/>
        </w:rPr>
        <w:t>.Består</w:t>
      </w:r>
      <w:proofErr w:type="spellEnd"/>
      <w:proofErr w:type="gramEnd"/>
      <w:r w:rsidRPr="000F0045">
        <w:rPr>
          <w:rFonts w:ascii="Calibri" w:eastAsia="Times New Roman" w:hAnsi="Calibri" w:cs="Times New Roman"/>
          <w:color w:val="000000"/>
          <w:sz w:val="24"/>
          <w:szCs w:val="24"/>
          <w:lang w:eastAsia="sv-SE"/>
        </w:rPr>
        <w:t xml:space="preserve"> mittfältet av fler än tre spelare, kallas de i regel </w:t>
      </w:r>
      <w:proofErr w:type="spellStart"/>
      <w:r w:rsidRPr="000F0045">
        <w:rPr>
          <w:rFonts w:ascii="Calibri" w:eastAsia="Times New Roman" w:hAnsi="Calibri" w:cs="Times New Roman"/>
          <w:color w:val="000000"/>
          <w:spacing w:val="-4"/>
          <w:sz w:val="24"/>
          <w:szCs w:val="24"/>
          <w:lang w:eastAsia="sv-SE"/>
        </w:rPr>
        <w:t>yttermittfaltare</w:t>
      </w:r>
      <w:proofErr w:type="spellEnd"/>
      <w:r w:rsidRPr="000F0045">
        <w:rPr>
          <w:rFonts w:ascii="Calibri" w:eastAsia="Times New Roman" w:hAnsi="Calibri" w:cs="Times New Roman"/>
          <w:color w:val="000000"/>
          <w:spacing w:val="-4"/>
          <w:sz w:val="24"/>
          <w:szCs w:val="24"/>
          <w:lang w:eastAsia="sv-SE"/>
        </w:rPr>
        <w:t xml:space="preserve"> respektive innermittfältare</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Omställning är övergången till anfalls- eller försvarsspel och kan sägas råda till dess att laget </w:t>
      </w:r>
      <w:r w:rsidRPr="000F0045">
        <w:rPr>
          <w:rFonts w:ascii="Calibri" w:eastAsia="Times New Roman" w:hAnsi="Calibri" w:cs="Times New Roman"/>
          <w:color w:val="000000"/>
          <w:spacing w:val="-4"/>
          <w:sz w:val="24"/>
          <w:szCs w:val="24"/>
          <w:lang w:eastAsia="sv-SE"/>
        </w:rPr>
        <w:t>hunnit inta sina utgångspositioner</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Positionsanpassad träning är en specialiserad träning utifrån en spelares position i laget</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Riktningsbestämt innebär en aktivitet i bestämd riktning mot mål eller en "mållinje" </w:t>
      </w:r>
      <w:r w:rsidRPr="000F0045">
        <w:rPr>
          <w:rFonts w:ascii="Calibri" w:eastAsia="Times New Roman" w:hAnsi="Calibri" w:cs="Times New Roman"/>
          <w:color w:val="000000"/>
          <w:sz w:val="24"/>
          <w:szCs w:val="24"/>
          <w:lang w:eastAsia="sv-SE"/>
        </w:rPr>
        <w:t>Rättvänd är när spelarens fotställning är vänd i anfallsriktningen</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proofErr w:type="spellStart"/>
      <w:r w:rsidRPr="000F0045">
        <w:rPr>
          <w:rFonts w:ascii="Calibri" w:eastAsia="Times New Roman" w:hAnsi="Calibri" w:cs="Times New Roman"/>
          <w:color w:val="000000"/>
          <w:sz w:val="24"/>
          <w:szCs w:val="24"/>
          <w:lang w:eastAsia="sv-SE"/>
        </w:rPr>
        <w:t>Smålagsspel</w:t>
      </w:r>
      <w:proofErr w:type="spellEnd"/>
      <w:r w:rsidRPr="000F0045">
        <w:rPr>
          <w:rFonts w:ascii="Calibri" w:eastAsia="Times New Roman" w:hAnsi="Calibri" w:cs="Times New Roman"/>
          <w:color w:val="000000"/>
          <w:sz w:val="24"/>
          <w:szCs w:val="24"/>
          <w:lang w:eastAsia="sv-SE"/>
        </w:rPr>
        <w:t xml:space="preserve"> är spel i alla former utom 5-, 7- eller 11 </w:t>
      </w:r>
      <w:proofErr w:type="spellStart"/>
      <w:r w:rsidRPr="000F0045">
        <w:rPr>
          <w:rFonts w:ascii="Calibri" w:eastAsia="Times New Roman" w:hAnsi="Calibri" w:cs="Times New Roman"/>
          <w:color w:val="000000"/>
          <w:sz w:val="24"/>
          <w:szCs w:val="24"/>
          <w:lang w:eastAsia="sv-SE"/>
        </w:rPr>
        <w:t>-mannaspel</w:t>
      </w:r>
      <w:proofErr w:type="spellEnd"/>
      <w:r w:rsidRPr="000F0045">
        <w:rPr>
          <w:rFonts w:ascii="Calibri" w:eastAsia="Times New Roman" w:hAnsi="Calibri" w:cs="Times New Roman"/>
          <w:color w:val="000000"/>
          <w:sz w:val="24"/>
          <w:szCs w:val="24"/>
          <w:lang w:eastAsia="sv-SE"/>
        </w:rPr>
        <w:t>, ner till 3 mot 3 och riktningsbe</w:t>
      </w:r>
      <w:r w:rsidRPr="000F0045">
        <w:rPr>
          <w:rFonts w:ascii="Calibri" w:eastAsia="Times New Roman" w:hAnsi="Calibri" w:cs="Times New Roman"/>
          <w:color w:val="000000"/>
          <w:spacing w:val="-4"/>
          <w:sz w:val="24"/>
          <w:szCs w:val="24"/>
          <w:lang w:eastAsia="sv-SE"/>
        </w:rPr>
        <w:t>stämt mot två mål</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Spel innebär 5- och 7-mannaspel över en mindre helplan eller 11-mannaspel på fullstor plan</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Spelförståelse - speluppfattning visar sig såväl med som utan boll i försvars- respektive anfalls</w:t>
      </w:r>
      <w:r w:rsidRPr="000F0045">
        <w:rPr>
          <w:rFonts w:ascii="Calibri" w:eastAsia="Times New Roman" w:hAnsi="Calibri" w:cs="Times New Roman"/>
          <w:color w:val="000000"/>
          <w:sz w:val="24"/>
          <w:szCs w:val="24"/>
          <w:lang w:eastAsia="sv-SE"/>
        </w:rPr>
        <w:softHyphen/>
      </w:r>
      <w:r w:rsidRPr="000F0045">
        <w:rPr>
          <w:rFonts w:ascii="Calibri" w:eastAsia="Times New Roman" w:hAnsi="Calibri" w:cs="Times New Roman"/>
          <w:color w:val="000000"/>
          <w:spacing w:val="-4"/>
          <w:sz w:val="24"/>
          <w:szCs w:val="24"/>
          <w:lang w:eastAsia="sv-SE"/>
        </w:rPr>
        <w:t>spel. Spelförståelse innebär att ha en bild av spelets idé kopplad till anfallsspelets och försvars</w:t>
      </w:r>
      <w:r w:rsidRPr="000F0045">
        <w:rPr>
          <w:rFonts w:ascii="Calibri" w:eastAsia="Times New Roman" w:hAnsi="Calibri" w:cs="Times New Roman"/>
          <w:color w:val="000000"/>
          <w:spacing w:val="-4"/>
          <w:sz w:val="24"/>
          <w:szCs w:val="24"/>
          <w:lang w:eastAsia="sv-SE"/>
        </w:rPr>
        <w:softHyphen/>
        <w:t>spelets grundförutsättningar (teoretiskt).</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Speluppfattning är en spelares förmåga att värdera och </w:t>
      </w:r>
      <w:r w:rsidRPr="000F0045">
        <w:rPr>
          <w:rFonts w:ascii="Calibri" w:eastAsia="Times New Roman" w:hAnsi="Calibri" w:cs="Times New Roman"/>
          <w:color w:val="000000"/>
          <w:spacing w:val="-3"/>
          <w:sz w:val="24"/>
          <w:szCs w:val="24"/>
          <w:lang w:eastAsia="sv-SE"/>
        </w:rPr>
        <w:t>uppfatta situationer samt att fatta kloka beslut för lagets bästa, dvs. välja rätt beslut under</w:t>
      </w:r>
      <w:r w:rsidRPr="000F0045">
        <w:rPr>
          <w:rFonts w:ascii="Calibri" w:eastAsia="Times New Roman" w:hAnsi="Calibri" w:cs="Times New Roman"/>
          <w:color w:val="000000"/>
          <w:spacing w:val="-6"/>
          <w:sz w:val="24"/>
          <w:szCs w:val="24"/>
          <w:lang w:eastAsia="sv-SE"/>
        </w:rPr>
        <w:t>pågående spel (praktiskt) </w:t>
      </w:r>
      <w:r w:rsidRPr="000F0045">
        <w:rPr>
          <w:rFonts w:ascii="Calibri" w:eastAsia="Times New Roman" w:hAnsi="Calibri" w:cs="Times New Roman"/>
          <w:color w:val="000000"/>
          <w:spacing w:val="-4"/>
          <w:sz w:val="24"/>
          <w:szCs w:val="24"/>
          <w:lang w:eastAsia="sv-SE"/>
        </w:rPr>
        <w:t>Spelmoment är att träna på en viss detalj i spelet, t ex väggspel eller inlägg och avslut</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Spelsystem är lagets sätt att spela anfalls- och försvarsspel enligt utgångspositioner, spelartyper </w:t>
      </w:r>
      <w:r w:rsidRPr="000F0045">
        <w:rPr>
          <w:rFonts w:ascii="Calibri" w:eastAsia="Times New Roman" w:hAnsi="Calibri" w:cs="Times New Roman"/>
          <w:color w:val="000000"/>
          <w:spacing w:val="-4"/>
          <w:sz w:val="24"/>
          <w:szCs w:val="24"/>
          <w:lang w:eastAsia="sv-SE"/>
        </w:rPr>
        <w:t>och arbetssätt</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6"/>
          <w:sz w:val="24"/>
          <w:szCs w:val="24"/>
          <w:lang w:eastAsia="sv-SE"/>
        </w:rPr>
        <w:t xml:space="preserve">Spelövning är spel i andra former än spel och </w:t>
      </w:r>
      <w:proofErr w:type="spellStart"/>
      <w:r w:rsidRPr="000F0045">
        <w:rPr>
          <w:rFonts w:ascii="Calibri" w:eastAsia="Times New Roman" w:hAnsi="Calibri" w:cs="Times New Roman"/>
          <w:color w:val="000000"/>
          <w:spacing w:val="-6"/>
          <w:sz w:val="24"/>
          <w:szCs w:val="24"/>
          <w:lang w:eastAsia="sv-SE"/>
        </w:rPr>
        <w:t>smålagsspel</w:t>
      </w:r>
      <w:proofErr w:type="spellEnd"/>
      <w:r w:rsidRPr="000F0045">
        <w:rPr>
          <w:rFonts w:ascii="Calibri" w:eastAsia="Times New Roman" w:hAnsi="Calibri" w:cs="Times New Roman"/>
          <w:color w:val="000000"/>
          <w:spacing w:val="-6"/>
          <w:sz w:val="24"/>
          <w:szCs w:val="24"/>
          <w:lang w:eastAsia="sv-SE"/>
        </w:rPr>
        <w:t xml:space="preserve"> med (t ex mot ett mål) eller utan mål</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pacing w:val="-4"/>
          <w:sz w:val="24"/>
          <w:szCs w:val="24"/>
          <w:lang w:eastAsia="sv-SE"/>
        </w:rPr>
        <w:t>Styrt spel är att i spelträning ange vissa särskilda förutsättningar eller begränsningar Taktik är att anpassa lagets spel till de förutsättningar som gäller för en enskild match</w:t>
      </w:r>
    </w:p>
    <w:p w:rsidR="000F0045" w:rsidRPr="000F0045" w:rsidRDefault="000F0045" w:rsidP="000F0045">
      <w:pPr>
        <w:numPr>
          <w:ilvl w:val="0"/>
          <w:numId w:val="5"/>
        </w:numPr>
        <w:spacing w:after="0" w:line="240" w:lineRule="atLeast"/>
        <w:rPr>
          <w:rFonts w:ascii="Verdana" w:eastAsia="Times New Roman" w:hAnsi="Verdana" w:cs="Times New Roman"/>
          <w:color w:val="000000"/>
          <w:sz w:val="17"/>
          <w:szCs w:val="17"/>
          <w:lang w:eastAsia="sv-SE"/>
        </w:rPr>
      </w:pPr>
      <w:r w:rsidRPr="000F0045">
        <w:rPr>
          <w:rFonts w:ascii="Calibri" w:eastAsia="Times New Roman" w:hAnsi="Calibri" w:cs="Times New Roman"/>
          <w:color w:val="000000"/>
          <w:sz w:val="24"/>
          <w:szCs w:val="24"/>
          <w:lang w:eastAsia="sv-SE"/>
        </w:rPr>
        <w:t>Vändning är att, med eller utan boll, ändra rörelseriktningen mer än 90 grader. Om rörelsen är </w:t>
      </w:r>
      <w:r w:rsidRPr="000F0045">
        <w:rPr>
          <w:rFonts w:ascii="Calibri" w:eastAsia="Times New Roman" w:hAnsi="Calibri" w:cs="Times New Roman"/>
          <w:color w:val="000000"/>
          <w:spacing w:val="-6"/>
          <w:sz w:val="24"/>
          <w:szCs w:val="24"/>
          <w:lang w:eastAsia="sv-SE"/>
        </w:rPr>
        <w:t>mindre än 90 grader kallas den riktningsförändring</w:t>
      </w:r>
    </w:p>
    <w:p w:rsidR="00BE2E55" w:rsidRDefault="00BE2E55"/>
    <w:sectPr w:rsidR="00BE2E55" w:rsidSect="00BE2E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5A48"/>
    <w:multiLevelType w:val="multilevel"/>
    <w:tmpl w:val="8D9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656823"/>
    <w:multiLevelType w:val="multilevel"/>
    <w:tmpl w:val="E7F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4343A4"/>
    <w:multiLevelType w:val="multilevel"/>
    <w:tmpl w:val="6F22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980079"/>
    <w:multiLevelType w:val="multilevel"/>
    <w:tmpl w:val="965E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5C25553"/>
    <w:multiLevelType w:val="multilevel"/>
    <w:tmpl w:val="1B1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F0045"/>
    <w:rsid w:val="000F0045"/>
    <w:rsid w:val="004418DD"/>
    <w:rsid w:val="00B367FF"/>
    <w:rsid w:val="00BC5C1E"/>
    <w:rsid w:val="00BE2E5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55"/>
  </w:style>
  <w:style w:type="paragraph" w:styleId="Rubrik1">
    <w:name w:val="heading 1"/>
    <w:basedOn w:val="Normal"/>
    <w:link w:val="Rubrik1Char"/>
    <w:uiPriority w:val="9"/>
    <w:qFormat/>
    <w:rsid w:val="000F0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0045"/>
    <w:rPr>
      <w:rFonts w:ascii="Times New Roman" w:eastAsia="Times New Roman" w:hAnsi="Times New Roman" w:cs="Times New Roman"/>
      <w:b/>
      <w:bCs/>
      <w:kern w:val="36"/>
      <w:sz w:val="48"/>
      <w:szCs w:val="48"/>
      <w:lang w:eastAsia="sv-SE"/>
    </w:rPr>
  </w:style>
  <w:style w:type="character" w:customStyle="1" w:styleId="apple-style-span">
    <w:name w:val="apple-style-span"/>
    <w:basedOn w:val="Standardstycketeckensnitt"/>
    <w:rsid w:val="000F0045"/>
  </w:style>
  <w:style w:type="character" w:customStyle="1" w:styleId="apple-converted-space">
    <w:name w:val="apple-converted-space"/>
    <w:basedOn w:val="Standardstycketeckensnitt"/>
    <w:rsid w:val="000F0045"/>
  </w:style>
</w:styles>
</file>

<file path=word/webSettings.xml><?xml version="1.0" encoding="utf-8"?>
<w:webSettings xmlns:r="http://schemas.openxmlformats.org/officeDocument/2006/relationships" xmlns:w="http://schemas.openxmlformats.org/wordprocessingml/2006/main">
  <w:divs>
    <w:div w:id="1495990360">
      <w:bodyDiv w:val="1"/>
      <w:marLeft w:val="0"/>
      <w:marRight w:val="0"/>
      <w:marTop w:val="0"/>
      <w:marBottom w:val="0"/>
      <w:divBdr>
        <w:top w:val="none" w:sz="0" w:space="0" w:color="auto"/>
        <w:left w:val="none" w:sz="0" w:space="0" w:color="auto"/>
        <w:bottom w:val="none" w:sz="0" w:space="0" w:color="auto"/>
        <w:right w:val="none" w:sz="0" w:space="0" w:color="auto"/>
      </w:divBdr>
      <w:divsChild>
        <w:div w:id="261498432">
          <w:marLeft w:val="0"/>
          <w:marRight w:val="0"/>
          <w:marTop w:val="0"/>
          <w:marBottom w:val="0"/>
          <w:divBdr>
            <w:top w:val="none" w:sz="0" w:space="0" w:color="auto"/>
            <w:left w:val="none" w:sz="0" w:space="0" w:color="auto"/>
            <w:bottom w:val="none" w:sz="0" w:space="0" w:color="auto"/>
            <w:right w:val="none" w:sz="0" w:space="0" w:color="auto"/>
          </w:divBdr>
        </w:div>
        <w:div w:id="1219126465">
          <w:marLeft w:val="0"/>
          <w:marRight w:val="0"/>
          <w:marTop w:val="0"/>
          <w:marBottom w:val="0"/>
          <w:divBdr>
            <w:top w:val="none" w:sz="0" w:space="0" w:color="auto"/>
            <w:left w:val="none" w:sz="0" w:space="0" w:color="auto"/>
            <w:bottom w:val="none" w:sz="0" w:space="0" w:color="auto"/>
            <w:right w:val="none" w:sz="0" w:space="0" w:color="auto"/>
          </w:divBdr>
          <w:divsChild>
            <w:div w:id="2086490018">
              <w:marLeft w:val="0"/>
              <w:marRight w:val="0"/>
              <w:marTop w:val="0"/>
              <w:marBottom w:val="0"/>
              <w:divBdr>
                <w:top w:val="none" w:sz="0" w:space="0" w:color="auto"/>
                <w:left w:val="none" w:sz="0" w:space="0" w:color="auto"/>
                <w:bottom w:val="none" w:sz="0" w:space="0" w:color="auto"/>
                <w:right w:val="none" w:sz="0" w:space="0" w:color="auto"/>
              </w:divBdr>
              <w:divsChild>
                <w:div w:id="1867475081">
                  <w:marLeft w:val="0"/>
                  <w:marRight w:val="0"/>
                  <w:marTop w:val="0"/>
                  <w:marBottom w:val="0"/>
                  <w:divBdr>
                    <w:top w:val="none" w:sz="0" w:space="0" w:color="auto"/>
                    <w:left w:val="none" w:sz="0" w:space="0" w:color="auto"/>
                    <w:bottom w:val="none" w:sz="0" w:space="0" w:color="auto"/>
                    <w:right w:val="none" w:sz="0" w:space="0" w:color="auto"/>
                  </w:divBdr>
                </w:div>
              </w:divsChild>
            </w:div>
            <w:div w:id="1787888519">
              <w:marLeft w:val="0"/>
              <w:marRight w:val="0"/>
              <w:marTop w:val="0"/>
              <w:marBottom w:val="0"/>
              <w:divBdr>
                <w:top w:val="none" w:sz="0" w:space="0" w:color="auto"/>
                <w:left w:val="none" w:sz="0" w:space="0" w:color="auto"/>
                <w:bottom w:val="none" w:sz="0" w:space="0" w:color="auto"/>
                <w:right w:val="none" w:sz="0" w:space="0" w:color="auto"/>
              </w:divBdr>
              <w:divsChild>
                <w:div w:id="1863130617">
                  <w:marLeft w:val="0"/>
                  <w:marRight w:val="0"/>
                  <w:marTop w:val="0"/>
                  <w:marBottom w:val="0"/>
                  <w:divBdr>
                    <w:top w:val="none" w:sz="0" w:space="0" w:color="auto"/>
                    <w:left w:val="none" w:sz="0" w:space="0" w:color="auto"/>
                    <w:bottom w:val="none" w:sz="0" w:space="0" w:color="auto"/>
                    <w:right w:val="none" w:sz="0" w:space="0" w:color="auto"/>
                  </w:divBdr>
                  <w:divsChild>
                    <w:div w:id="6891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1888</Words>
  <Characters>10009</Characters>
  <Application>Microsoft Office Word</Application>
  <DocSecurity>0</DocSecurity>
  <Lines>83</Lines>
  <Paragraphs>23</Paragraphs>
  <ScaleCrop>false</ScaleCrop>
  <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Lelle</dc:creator>
  <cp:lastModifiedBy>Lelle</cp:lastModifiedBy>
  <cp:revision>2</cp:revision>
  <dcterms:created xsi:type="dcterms:W3CDTF">2011-06-02T13:47:00Z</dcterms:created>
  <dcterms:modified xsi:type="dcterms:W3CDTF">2011-06-02T13:58:00Z</dcterms:modified>
</cp:coreProperties>
</file>