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B5" w:rsidRDefault="00325C1E">
      <w:r>
        <w:tab/>
      </w:r>
      <w:r>
        <w:tab/>
        <w:t>Da</w:t>
      </w:r>
      <w:r w:rsidR="00462F70">
        <w:t xml:space="preserve">gordning årsmöte IFK Nora </w:t>
      </w:r>
    </w:p>
    <w:p w:rsidR="00325C1E" w:rsidRDefault="00325C1E"/>
    <w:p w:rsidR="00325C1E" w:rsidRDefault="00325C1E" w:rsidP="00325C1E">
      <w:pPr>
        <w:rPr>
          <w:sz w:val="24"/>
        </w:rPr>
      </w:pPr>
      <w:r>
        <w:rPr>
          <w:sz w:val="24"/>
        </w:rPr>
        <w:t>1.    Fastställande av röstlängd.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2.    Fråga om mötet har utlysts på rätt sätt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3.    Val av mötesordförande och mötessekreterare. 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4.    Val av 2 protokolljusterare och tillika rösträknare</w:t>
      </w:r>
    </w:p>
    <w:p w:rsidR="00325C1E" w:rsidRDefault="00325C1E" w:rsidP="00325C1E">
      <w:pPr>
        <w:ind w:left="426" w:hanging="426"/>
        <w:rPr>
          <w:sz w:val="24"/>
        </w:rPr>
      </w:pPr>
      <w:r>
        <w:rPr>
          <w:sz w:val="24"/>
        </w:rPr>
        <w:t xml:space="preserve">5.    Fastställande av dagordning för mötet.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6.    Fastställande av (senaste) datum för protokollsjustering.</w:t>
      </w:r>
    </w:p>
    <w:p w:rsidR="00325C1E" w:rsidRDefault="00325C1E" w:rsidP="00325C1E">
      <w:pPr>
        <w:rPr>
          <w:sz w:val="24"/>
        </w:rPr>
      </w:pPr>
      <w:proofErr w:type="gramStart"/>
      <w:r>
        <w:rPr>
          <w:sz w:val="24"/>
        </w:rPr>
        <w:t>7.   a</w:t>
      </w:r>
      <w:proofErr w:type="gramEnd"/>
      <w:r>
        <w:rPr>
          <w:sz w:val="24"/>
        </w:rPr>
        <w:t>) Föredragning av styrelsens samt eventuella sektionsstyrelsers verksamhetsberättelse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för senaste verksamhetsåret.</w:t>
      </w:r>
      <w:proofErr w:type="gramEnd"/>
      <w:r>
        <w:rPr>
          <w:sz w:val="24"/>
        </w:rPr>
        <w:t xml:space="preserve">                                  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       b) Föredragning av styrelsens förvaltningsberättelse(balans- och resultaträkning) för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senaste räkenskapsåret.</w:t>
      </w:r>
      <w:proofErr w:type="gramEnd"/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8.    Föredragning av revisorernas berättelse.         </w:t>
      </w:r>
    </w:p>
    <w:p w:rsidR="00325C1E" w:rsidRPr="002001AE" w:rsidRDefault="00325C1E" w:rsidP="004D4EDA">
      <w:pPr>
        <w:rPr>
          <w:sz w:val="24"/>
        </w:rPr>
      </w:pPr>
      <w:r>
        <w:rPr>
          <w:sz w:val="24"/>
        </w:rPr>
        <w:t xml:space="preserve">9.    Fråga om ansvarsfrihet för styrelsen för den tid revisionen avser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10.  Beslut om antalet styrelseledamöter och suppleanter för det kommande arbetsåret.</w:t>
      </w:r>
    </w:p>
    <w:p w:rsidR="00325C1E" w:rsidRDefault="00325C1E" w:rsidP="00325C1E">
      <w:pPr>
        <w:rPr>
          <w:sz w:val="24"/>
        </w:rPr>
      </w:pPr>
    </w:p>
    <w:p w:rsidR="00325C1E" w:rsidRDefault="00325C1E" w:rsidP="00325C1E">
      <w:pPr>
        <w:rPr>
          <w:sz w:val="24"/>
        </w:rPr>
      </w:pPr>
      <w:r>
        <w:rPr>
          <w:sz w:val="24"/>
        </w:rPr>
        <w:t>11.  Beslut om medlemsavgifter.</w:t>
      </w:r>
      <w:r w:rsidR="00632616">
        <w:rPr>
          <w:sz w:val="24"/>
        </w:rPr>
        <w:t xml:space="preserve"> </w:t>
      </w:r>
      <w:r w:rsidR="00632616">
        <w:rPr>
          <w:sz w:val="24"/>
        </w:rPr>
        <w:t>Styrelsens förslag är oförändrad avgift, vilket innebär att</w:t>
      </w:r>
      <w:r w:rsidR="00632616" w:rsidRPr="00462F70">
        <w:t xml:space="preserve"> </w:t>
      </w:r>
      <w:r w:rsidR="00632616">
        <w:t xml:space="preserve">medlemsavgifterna är </w:t>
      </w:r>
      <w:proofErr w:type="gramStart"/>
      <w:r w:rsidR="00632616">
        <w:t>75:-</w:t>
      </w:r>
      <w:proofErr w:type="gramEnd"/>
      <w:r w:rsidR="00632616">
        <w:t xml:space="preserve"> upp till ock med 16år , 150:- from det år man fyller 17år.</w:t>
      </w:r>
      <w:r w:rsidR="00632616">
        <w:rPr>
          <w:sz w:val="24"/>
        </w:rPr>
        <w:t xml:space="preserve"> </w:t>
      </w:r>
      <w:r>
        <w:rPr>
          <w:sz w:val="24"/>
        </w:rPr>
        <w:t xml:space="preserve">                            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12.  Fastställande av verksamhetsplan samt behandling av budget för de</w:t>
      </w:r>
      <w:r w:rsidR="00632616">
        <w:rPr>
          <w:sz w:val="24"/>
        </w:rPr>
        <w:t xml:space="preserve">t </w:t>
      </w:r>
      <w:r>
        <w:rPr>
          <w:sz w:val="24"/>
        </w:rPr>
        <w:t xml:space="preserve">kommande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       verksamhets-/ räkenskapsåret.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13.  Behandling av styrelsens förslag och i rätt tid inkomna motioner.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14.  Val av föreningens ordförande för en tid av 1 år.           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15.  Val av halva antalet styrelseledamöter för en tid av 2 år.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16.  Val av styrelsesuppleanter, med för dem fastställd turordning, för en tid av 1 år.</w:t>
      </w:r>
    </w:p>
    <w:p w:rsidR="00325C1E" w:rsidRPr="002001AE" w:rsidRDefault="00BC30C5" w:rsidP="00325C1E">
      <w:pPr>
        <w:rPr>
          <w:sz w:val="24"/>
        </w:rPr>
      </w:pPr>
      <w:r>
        <w:rPr>
          <w:sz w:val="24"/>
        </w:rPr>
        <w:t>17.  Val av två revisorer</w:t>
      </w:r>
      <w:bookmarkStart w:id="0" w:name="_GoBack"/>
      <w:bookmarkEnd w:id="0"/>
      <w:r w:rsidR="00325C1E">
        <w:rPr>
          <w:sz w:val="24"/>
        </w:rPr>
        <w:t xml:space="preserve">, för en tid av 1 år.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 xml:space="preserve">18.  Val av valberedning för en tid av 1 år.                                         </w:t>
      </w:r>
    </w:p>
    <w:p w:rsidR="00325C1E" w:rsidRDefault="00325C1E" w:rsidP="00325C1E">
      <w:pPr>
        <w:rPr>
          <w:sz w:val="24"/>
        </w:rPr>
      </w:pPr>
      <w:r>
        <w:rPr>
          <w:sz w:val="24"/>
        </w:rPr>
        <w:t>19.  I förekommande fall, val av sektionsstyrelser.</w:t>
      </w:r>
    </w:p>
    <w:p w:rsidR="00462F70" w:rsidRDefault="00462F70" w:rsidP="00325C1E">
      <w:pPr>
        <w:rPr>
          <w:sz w:val="24"/>
        </w:rPr>
      </w:pPr>
      <w:r>
        <w:rPr>
          <w:sz w:val="24"/>
        </w:rPr>
        <w:t>Val av 2 extra ledamöter till handbollssektionen.</w:t>
      </w:r>
    </w:p>
    <w:p w:rsidR="00462F70" w:rsidRDefault="00462F70" w:rsidP="00325C1E">
      <w:pPr>
        <w:rPr>
          <w:sz w:val="24"/>
        </w:rPr>
      </w:pPr>
    </w:p>
    <w:p w:rsidR="00325C1E" w:rsidRDefault="00325C1E" w:rsidP="00325C1E">
      <w:pPr>
        <w:rPr>
          <w:sz w:val="24"/>
        </w:rPr>
      </w:pPr>
      <w:r>
        <w:rPr>
          <w:sz w:val="24"/>
        </w:rPr>
        <w:lastRenderedPageBreak/>
        <w:t xml:space="preserve">21.  Beslut om val av ombud till Kamratorganisationens och SDF:s årsmöten (och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andra möten där föreningen har rätt att representera med ombud).</w:t>
      </w:r>
    </w:p>
    <w:p w:rsidR="00462F70" w:rsidRDefault="00325C1E" w:rsidP="00325C1E">
      <w:pPr>
        <w:rPr>
          <w:sz w:val="24"/>
        </w:rPr>
      </w:pPr>
      <w:r>
        <w:rPr>
          <w:sz w:val="24"/>
        </w:rPr>
        <w:t>22.  Övriga ärenden.</w:t>
      </w:r>
      <w:r w:rsidR="00462F70">
        <w:rPr>
          <w:sz w:val="24"/>
        </w:rPr>
        <w:t xml:space="preserve"> </w:t>
      </w:r>
    </w:p>
    <w:p w:rsidR="00325C1E" w:rsidRDefault="00632616">
      <w:r>
        <w:rPr>
          <w:sz w:val="24"/>
        </w:rPr>
        <w:t>23. Mötet avslutas</w:t>
      </w:r>
    </w:p>
    <w:sectPr w:rsidR="0032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E"/>
    <w:rsid w:val="00325C1E"/>
    <w:rsid w:val="00462F70"/>
    <w:rsid w:val="004D4EDA"/>
    <w:rsid w:val="00631895"/>
    <w:rsid w:val="00632616"/>
    <w:rsid w:val="006354B2"/>
    <w:rsid w:val="00B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8225-9A43-49D6-AA81-B777A04E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Magnusson</dc:creator>
  <cp:keywords/>
  <dc:description/>
  <cp:lastModifiedBy>Daniel Magnusson</cp:lastModifiedBy>
  <cp:revision>2</cp:revision>
  <cp:lastPrinted>2020-03-31T04:35:00Z</cp:lastPrinted>
  <dcterms:created xsi:type="dcterms:W3CDTF">2021-05-06T10:58:00Z</dcterms:created>
  <dcterms:modified xsi:type="dcterms:W3CDTF">2021-05-06T10:58:00Z</dcterms:modified>
</cp:coreProperties>
</file>