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00ff"/>
          <w:sz w:val="54"/>
          <w:szCs w:val="54"/>
        </w:rPr>
      </w:pPr>
      <w:r w:rsidDel="00000000" w:rsidR="00000000" w:rsidRPr="00000000">
        <w:rPr>
          <w:color w:val="0000ff"/>
          <w:sz w:val="54"/>
          <w:szCs w:val="54"/>
          <w:rtl w:val="0"/>
        </w:rPr>
        <w:t xml:space="preserve">Förväntansdokument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4400550</wp:posOffset>
            </wp:positionH>
            <wp:positionV relativeFrom="paragraph">
              <wp:posOffset>219075</wp:posOffset>
            </wp:positionV>
            <wp:extent cx="1549400" cy="1828800"/>
            <wp:effectExtent b="0" l="0" r="0" t="0"/>
            <wp:wrapSquare wrapText="bothSides" distB="114300" distT="114300" distL="114300" distR="114300"/>
            <wp:docPr descr="IFK Mariefred - Wikipedia" id="2" name="image2.png"/>
            <a:graphic>
              <a:graphicData uri="http://schemas.openxmlformats.org/drawingml/2006/picture">
                <pic:pic>
                  <pic:nvPicPr>
                    <pic:cNvPr descr="IFK Mariefred - Wikipedia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8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0000ff"/>
          <w:sz w:val="26"/>
          <w:szCs w:val="26"/>
        </w:rPr>
      </w:pPr>
      <w:r w:rsidDel="00000000" w:rsidR="00000000" w:rsidRPr="00000000">
        <w:rPr>
          <w:color w:val="0000ff"/>
          <w:sz w:val="26"/>
          <w:szCs w:val="26"/>
          <w:rtl w:val="0"/>
        </w:rPr>
        <w:t xml:space="preserve">P-13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Som spelare i IFK Mariefred ställer jag upp på att.....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Vara en god kamrat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Ta hänsyn till och visa respekt för ledare och övriga spelare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Lyssna på och följa de instruktioner dina ledare ger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Spela ett rent spel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Använda ett vårdat språk på och utanför planen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119560</wp:posOffset>
            </wp:positionV>
            <wp:extent cx="968239" cy="968239"/>
            <wp:effectExtent b="0" l="0" r="0" t="0"/>
            <wp:wrapSquare wrapText="bothSides" distB="114300" distT="114300" distL="114300" distR="114300"/>
            <wp:docPr descr="Sax klipp ut&quot; av Georgios Kollidas - Mostphotos" id="1" name="image1.jpg"/>
            <a:graphic>
              <a:graphicData uri="http://schemas.openxmlformats.org/drawingml/2006/picture">
                <pic:pic>
                  <pic:nvPicPr>
                    <pic:cNvPr descr="Sax klipp ut&quot; av Georgios Kollidas - Mostphoto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8239" cy="968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Klipp här och ta med till nästa träning!</w:t>
      </w:r>
    </w:p>
    <w:p w:rsidR="00000000" w:rsidDel="00000000" w:rsidP="00000000" w:rsidRDefault="00000000" w:rsidRPr="00000000" w14:paraId="00000010">
      <w:pPr>
        <w:ind w:left="720" w:firstLine="0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- - - - - - - - - - - - - - - - - - - - - - - - - - - - - - - - - - 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Jag har talat om förväntansdokumentet med en vuxen hemma: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 signatur: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Vårdnadshavares signatur:</w:t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1D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