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10" w:rsidRPr="00EF4910" w:rsidRDefault="00EF4910">
      <w:pP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 w:rsidRPr="00EF4910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MATCHVÄRD</w:t>
      </w:r>
    </w:p>
    <w:p w:rsidR="00346004" w:rsidRPr="00EF4910" w:rsidRDefault="00EF4910">
      <w:pPr>
        <w:rPr>
          <w:rFonts w:ascii="Times New Roman" w:hAnsi="Times New Roman" w:cs="Times New Roman"/>
        </w:rPr>
      </w:pP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Det är viktigt att läsa hela texten då den berör samtliga föräldrar.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Fr.o.m. 2007 är </w:t>
      </w:r>
      <w:proofErr w:type="spell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lagvärdar</w:t>
      </w:r>
      <w:proofErr w:type="spell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obligatoriskt.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(I Södermanland kallade matchvärdar)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-Om matchvärd inte har utsetts och antecknats på domarrapporten före matchen ska matchen inte spelas och hemmalaget förlorar med resultatet 0-3. Namnet kan skrivas för hand på rapporten.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Det finns ingen specifik rad på domarrapporten för matchvärdens underskrift. Välj en ledig rad: skriv matchvärd och namnunderskrift.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Om matchen ändå har spelats trots avsaknad av matchvärd kan hemmalaget tilldömas straffavgift men aktuellt matchresultat kvarstår. </w:t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Straffavgiften betalas från lagkassan.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Grundläggande arbetsuppgifter för matchvärden: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Vara en god ambassadör för arrangerande förening, använda sunt förnuft och gott omdöme i sitt uppdrag som värd, samt sträva efter att sprida en god stämning.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Vid utövande av sitt uppdrag bära en väst (helst gul) tydligt märkt "Matchvärd". </w:t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IFK har en bricka och den ska ligga i vårt postfack i kafeterian.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Vara ett stöd för såväl domare, bortalag som hemmalag. Av detta följer att det är av största vikt att matchvärden uppvisar ett förtroendeingivande och opartiskt beteende vid utövande av uppdraget.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Under matchen vara placerad väl synlig i nära anslutning till spelplanen så att matchvärden har möjligt att följa händelserna på och omkring fotbollsplanen.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Vara lyhörd för det fall att domaren påkallar assistans (med att </w:t>
      </w:r>
      <w:proofErr w:type="spell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t.ex</w:t>
      </w:r>
      <w:proofErr w:type="spell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förflytta supportrar/publik från avbytarbåsen).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Ta emot domare och bortalag.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Uppdraget pågår fram tills det att domaren och samtliga spelare/ledare i båda lagen har lämnat planen, gått in i omklädningsrummen och sedvanligt lugn råder på idrottsplatsen/arenan.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Vid de tillfällen domaren önskar ett omklädningsrum finns det en nyckel att låna av någon ledare i laget. Har ingen ledare hunnit komma kan det finnas en nyckel att låna tillfälligt från kafeterian.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</w:t>
      </w:r>
      <w:proofErr w:type="gramEnd"/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EF491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Vid ev. ordningsstörningar eller andra incidenter är det av största vikt att matchvärden är väl synlig och agerar på ett sådant sätt att den/de utsatta får det stöd och den assistans som situationen kräver, samt i övrigt vidtar de åtgärder som situationen kräver (t.ex. ringa ambulans, polis m.m.)</w:t>
      </w:r>
      <w:r w:rsidRPr="00EF491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br/>
      </w:r>
      <w:r w:rsidRPr="00EF491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br/>
        <w:t>Vi arbetar i nollvisionens anda!</w:t>
      </w:r>
      <w:bookmarkEnd w:id="0"/>
    </w:p>
    <w:sectPr w:rsidR="00346004" w:rsidRPr="00EF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0"/>
    <w:rsid w:val="00346004"/>
    <w:rsid w:val="00E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946E7-E1C3-47A1-9EAC-7E2DDE8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söderberg</dc:creator>
  <cp:keywords/>
  <dc:description/>
  <cp:lastModifiedBy>sara söderberg</cp:lastModifiedBy>
  <cp:revision>1</cp:revision>
  <dcterms:created xsi:type="dcterms:W3CDTF">2023-03-16T22:17:00Z</dcterms:created>
  <dcterms:modified xsi:type="dcterms:W3CDTF">2023-03-16T22:23:00Z</dcterms:modified>
</cp:coreProperties>
</file>