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D7504" w14:textId="77777777" w:rsidR="00B334F3" w:rsidRPr="000C2F23" w:rsidRDefault="00B334F3" w:rsidP="00B334F3">
      <w:pPr>
        <w:pStyle w:val="Rubrik2"/>
        <w:rPr>
          <w:rFonts w:asciiTheme="minorHAnsi" w:hAnsiTheme="minorHAnsi" w:cstheme="minorHAnsi"/>
          <w:sz w:val="24"/>
          <w:szCs w:val="24"/>
        </w:rPr>
      </w:pPr>
      <w:r w:rsidRPr="000C2F23">
        <w:rPr>
          <w:rFonts w:asciiTheme="minorHAnsi" w:hAnsiTheme="minorHAnsi" w:cstheme="minorHAnsi"/>
          <w:sz w:val="24"/>
          <w:szCs w:val="24"/>
        </w:rPr>
        <w:t xml:space="preserve">Arbetsbeskrivning för IFK-kiosken i Attarpshallen </w:t>
      </w:r>
    </w:p>
    <w:p w14:paraId="1BC577B6" w14:textId="77777777" w:rsidR="000C2F23" w:rsidRDefault="000C2F23" w:rsidP="007C6ACD">
      <w:pPr>
        <w:pStyle w:val="Rubrik2"/>
        <w:rPr>
          <w:rFonts w:asciiTheme="minorHAnsi" w:hAnsiTheme="minorHAnsi" w:cstheme="minorHAnsi"/>
          <w:sz w:val="24"/>
          <w:szCs w:val="24"/>
        </w:rPr>
      </w:pPr>
    </w:p>
    <w:p w14:paraId="157174C6" w14:textId="65A8E77C" w:rsidR="007C6ACD" w:rsidRPr="000C2F23" w:rsidRDefault="007C6ACD" w:rsidP="007C6ACD">
      <w:pPr>
        <w:pStyle w:val="Rubrik2"/>
        <w:rPr>
          <w:rFonts w:asciiTheme="minorHAnsi" w:hAnsiTheme="minorHAnsi" w:cstheme="minorHAnsi"/>
          <w:sz w:val="24"/>
          <w:szCs w:val="24"/>
        </w:rPr>
      </w:pPr>
      <w:r w:rsidRPr="000C2F23">
        <w:rPr>
          <w:rFonts w:asciiTheme="minorHAnsi" w:hAnsiTheme="minorHAnsi" w:cstheme="minorHAnsi"/>
          <w:sz w:val="24"/>
          <w:szCs w:val="24"/>
        </w:rPr>
        <w:t>LÄS IGENOM DESSA DOKUMENT NÄR DU PÅBÖRJAR DITT PASS I KIOSKEN!!</w:t>
      </w:r>
    </w:p>
    <w:p w14:paraId="42467837"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Det ideella arbetet som ni föräldrar utför i kiosken och Attarpshallarna är oerhört värdefullt för verksamheten. Kiosken är en viktig inkomstkälla för föreningen och ger en bra service för våra gästande lag, andra besökare och våra egna medlemmar. </w:t>
      </w:r>
    </w:p>
    <w:p w14:paraId="2BF849B2"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IFK Bankeryd har som mål att hälften av intäkterna i kiosken ska vara vinst, så det är viktigt att vi inte behöver slänga varor som inte blivit sålda. För att vi ytterligare ska kunna förbättra kioskens omsättning tar vi tacksamt emot idéer. </w:t>
      </w:r>
    </w:p>
    <w:p w14:paraId="20C32AB6" w14:textId="775BE488"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Under den tid ni har kioskansvar bjuder vi på en kopp kaffe, övriga varor köps till ordinarie pris. I kiosken ger vi inte ut något gratis, ger ingen kredit eller lånar ut pengar. Domare och funktionärer som ska bjudas på fika/korv får en fikakupong (värde 25 kr) från IFK Bankeryd</w:t>
      </w:r>
      <w:r w:rsidR="00964AEA" w:rsidRPr="000C2F23">
        <w:rPr>
          <w:rFonts w:asciiTheme="minorHAnsi" w:hAnsiTheme="minorHAnsi" w:cstheme="minorHAnsi"/>
          <w:sz w:val="24"/>
          <w:szCs w:val="24"/>
        </w:rPr>
        <w:t xml:space="preserve">, kolla med ledarna att de lämnar detta till mötande lags ledare, ni i kiosken kan lämna kupong till domare. </w:t>
      </w:r>
      <w:r w:rsidRPr="000C2F23">
        <w:rPr>
          <w:rFonts w:asciiTheme="minorHAnsi" w:hAnsiTheme="minorHAnsi" w:cstheme="minorHAnsi"/>
          <w:sz w:val="24"/>
          <w:szCs w:val="24"/>
        </w:rPr>
        <w:t xml:space="preserve"> </w:t>
      </w:r>
    </w:p>
    <w:p w14:paraId="182290E0" w14:textId="26CB365A" w:rsidR="00964AEA" w:rsidRPr="000C2F23" w:rsidRDefault="00964AEA" w:rsidP="00964AEA">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I nyckelknippan till kiosken och städ finns: </w:t>
      </w:r>
    </w:p>
    <w:p w14:paraId="011CA9C3" w14:textId="77777777" w:rsidR="00964AEA" w:rsidRPr="000C2F23" w:rsidRDefault="00964AEA" w:rsidP="00964AEA">
      <w:pPr>
        <w:pStyle w:val="Brdtext"/>
        <w:numPr>
          <w:ilvl w:val="0"/>
          <w:numId w:val="8"/>
        </w:numPr>
        <w:rPr>
          <w:rFonts w:asciiTheme="minorHAnsi" w:hAnsiTheme="minorHAnsi" w:cstheme="minorHAnsi"/>
          <w:sz w:val="24"/>
          <w:szCs w:val="24"/>
        </w:rPr>
      </w:pPr>
      <w:r w:rsidRPr="000C2F23">
        <w:rPr>
          <w:rFonts w:asciiTheme="minorHAnsi" w:hAnsiTheme="minorHAnsi" w:cstheme="minorHAnsi"/>
          <w:sz w:val="24"/>
          <w:szCs w:val="24"/>
        </w:rPr>
        <w:t>entrékort</w:t>
      </w:r>
    </w:p>
    <w:p w14:paraId="43A93CC9" w14:textId="77777777" w:rsidR="00964AEA" w:rsidRPr="000C2F23" w:rsidRDefault="00964AEA" w:rsidP="00964AEA">
      <w:pPr>
        <w:pStyle w:val="Brdtext"/>
        <w:numPr>
          <w:ilvl w:val="0"/>
          <w:numId w:val="8"/>
        </w:numPr>
        <w:rPr>
          <w:rFonts w:asciiTheme="minorHAnsi" w:hAnsiTheme="minorHAnsi" w:cstheme="minorHAnsi"/>
          <w:sz w:val="24"/>
          <w:szCs w:val="24"/>
        </w:rPr>
      </w:pPr>
      <w:r w:rsidRPr="000C2F23">
        <w:rPr>
          <w:rFonts w:asciiTheme="minorHAnsi" w:hAnsiTheme="minorHAnsi" w:cstheme="minorHAnsi"/>
          <w:sz w:val="24"/>
          <w:szCs w:val="24"/>
        </w:rPr>
        <w:t xml:space="preserve">nyckel till kiosk, </w:t>
      </w:r>
    </w:p>
    <w:p w14:paraId="2FDFE7E5" w14:textId="77777777" w:rsidR="00964AEA" w:rsidRPr="000C2F23" w:rsidRDefault="00964AEA" w:rsidP="00964AEA">
      <w:pPr>
        <w:pStyle w:val="Brdtext"/>
        <w:numPr>
          <w:ilvl w:val="0"/>
          <w:numId w:val="8"/>
        </w:numPr>
        <w:rPr>
          <w:rFonts w:asciiTheme="minorHAnsi" w:hAnsiTheme="minorHAnsi" w:cstheme="minorHAnsi"/>
          <w:sz w:val="24"/>
          <w:szCs w:val="24"/>
        </w:rPr>
      </w:pPr>
      <w:r w:rsidRPr="000C2F23">
        <w:rPr>
          <w:rFonts w:asciiTheme="minorHAnsi" w:hAnsiTheme="minorHAnsi" w:cstheme="minorHAnsi"/>
          <w:sz w:val="24"/>
          <w:szCs w:val="24"/>
        </w:rPr>
        <w:t>nyckel till klisterbollförråd</w:t>
      </w:r>
    </w:p>
    <w:p w14:paraId="37D60EFF" w14:textId="1FD4BFDC" w:rsidR="00964AEA" w:rsidRPr="000C2F23" w:rsidRDefault="00964AEA" w:rsidP="00964AEA">
      <w:pPr>
        <w:pStyle w:val="Brdtext"/>
        <w:rPr>
          <w:rFonts w:asciiTheme="minorHAnsi" w:hAnsiTheme="minorHAnsi" w:cstheme="minorHAnsi"/>
          <w:sz w:val="24"/>
          <w:szCs w:val="24"/>
        </w:rPr>
      </w:pPr>
      <w:r w:rsidRPr="000C2F23">
        <w:rPr>
          <w:rFonts w:asciiTheme="minorHAnsi" w:hAnsiTheme="minorHAnsi" w:cstheme="minorHAnsi"/>
          <w:sz w:val="24"/>
          <w:szCs w:val="24"/>
        </w:rPr>
        <w:t>Övriga nycklar ni behöver finns i ett nyckelskåp i klisterbollsförrådet till vänster om trappan vid kiosken, nyckel till domarrum, spärrnyckel till dörrar och städnyckel. Kom ihåg att hänga tillbaka nycklar efter er</w:t>
      </w:r>
      <w:r w:rsidR="005C5604" w:rsidRPr="000C2F23">
        <w:rPr>
          <w:rFonts w:asciiTheme="minorHAnsi" w:hAnsiTheme="minorHAnsi" w:cstheme="minorHAnsi"/>
          <w:sz w:val="24"/>
          <w:szCs w:val="24"/>
        </w:rPr>
        <w:t>, t</w:t>
      </w:r>
      <w:r w:rsidRPr="000C2F23">
        <w:rPr>
          <w:rFonts w:asciiTheme="minorHAnsi" w:hAnsiTheme="minorHAnsi" w:cstheme="minorHAnsi"/>
          <w:sz w:val="24"/>
          <w:szCs w:val="24"/>
        </w:rPr>
        <w:t xml:space="preserve">ill detta förråd kommer ledare även in. </w:t>
      </w:r>
    </w:p>
    <w:p w14:paraId="12E00F49" w14:textId="018E37AB" w:rsidR="00B334F3" w:rsidRPr="000C2F23" w:rsidRDefault="00B334F3" w:rsidP="007C6ACD">
      <w:pPr>
        <w:spacing w:after="200"/>
        <w:rPr>
          <w:rFonts w:asciiTheme="minorHAnsi" w:hAnsiTheme="minorHAnsi" w:cstheme="minorHAnsi"/>
          <w:sz w:val="24"/>
          <w:szCs w:val="24"/>
        </w:rPr>
      </w:pPr>
      <w:r w:rsidRPr="000C2F23">
        <w:rPr>
          <w:rStyle w:val="Rubrik2Char"/>
          <w:rFonts w:asciiTheme="minorHAnsi" w:hAnsiTheme="minorHAnsi" w:cstheme="minorHAnsi"/>
          <w:sz w:val="24"/>
          <w:szCs w:val="24"/>
        </w:rPr>
        <w:t>Allmänna skötselgöromål</w:t>
      </w:r>
      <w:r w:rsidRPr="000C2F23">
        <w:rPr>
          <w:rFonts w:asciiTheme="minorHAnsi" w:hAnsiTheme="minorHAnsi" w:cstheme="minorHAnsi"/>
          <w:sz w:val="24"/>
          <w:szCs w:val="24"/>
        </w:rPr>
        <w:t xml:space="preserve"> </w:t>
      </w:r>
    </w:p>
    <w:p w14:paraId="6447774E"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När man har ansvar i kiosken ska man även se till att det är bra ordning i alla utrymmen som används av föreningen och besökarna i Attarpshallarna. Se till att det ser snyggt och fräscht ut. </w:t>
      </w:r>
    </w:p>
    <w:p w14:paraId="62793E1A"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Gå en runda någon gång under passet och se till: </w:t>
      </w:r>
    </w:p>
    <w:p w14:paraId="0267D43B" w14:textId="343BB74D" w:rsidR="00B334F3" w:rsidRPr="000C2F23" w:rsidRDefault="00B334F3" w:rsidP="007C6ACD">
      <w:pPr>
        <w:pStyle w:val="Brdtext"/>
        <w:spacing w:line="240" w:lineRule="auto"/>
        <w:rPr>
          <w:rFonts w:asciiTheme="minorHAnsi" w:hAnsiTheme="minorHAnsi" w:cstheme="minorHAnsi"/>
          <w:sz w:val="24"/>
          <w:szCs w:val="24"/>
        </w:rPr>
      </w:pPr>
      <w:r w:rsidRPr="000C2F23">
        <w:rPr>
          <w:rFonts w:asciiTheme="minorHAnsi" w:hAnsiTheme="minorHAnsi" w:cstheme="minorHAnsi"/>
          <w:sz w:val="24"/>
          <w:szCs w:val="24"/>
        </w:rPr>
        <w:t>• Toaletterna</w:t>
      </w:r>
      <w:r w:rsidR="005C5604" w:rsidRPr="000C2F23">
        <w:rPr>
          <w:rFonts w:asciiTheme="minorHAnsi" w:hAnsiTheme="minorHAnsi" w:cstheme="minorHAnsi"/>
          <w:sz w:val="24"/>
          <w:szCs w:val="24"/>
        </w:rPr>
        <w:t xml:space="preserve">, </w:t>
      </w:r>
      <w:r w:rsidR="005C5604" w:rsidRPr="000C2F23">
        <w:rPr>
          <w:rFonts w:asciiTheme="minorHAnsi" w:hAnsiTheme="minorHAnsi" w:cstheme="minorHAnsi"/>
          <w:sz w:val="24"/>
          <w:szCs w:val="24"/>
        </w:rPr>
        <w:t>sätt nya toarullar, eller pappershanddukar</w:t>
      </w:r>
      <w:r w:rsidR="005C5604" w:rsidRPr="000C2F23">
        <w:rPr>
          <w:rFonts w:asciiTheme="minorHAnsi" w:hAnsiTheme="minorHAnsi" w:cstheme="minorHAnsi"/>
          <w:sz w:val="24"/>
          <w:szCs w:val="24"/>
        </w:rPr>
        <w:t xml:space="preserve">, töm papperskorgar. ”Nyckel” till pappershållare hänger i städförrådet. </w:t>
      </w:r>
    </w:p>
    <w:p w14:paraId="3965AE87" w14:textId="6D2C567C" w:rsidR="005C5604" w:rsidRPr="000C2F23" w:rsidRDefault="00B334F3" w:rsidP="007C6ACD">
      <w:pPr>
        <w:pStyle w:val="Brdtext"/>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 Papperskorgar </w:t>
      </w:r>
      <w:r w:rsidR="005C5604" w:rsidRPr="000C2F23">
        <w:rPr>
          <w:rFonts w:asciiTheme="minorHAnsi" w:hAnsiTheme="minorHAnsi" w:cstheme="minorHAnsi"/>
          <w:sz w:val="24"/>
          <w:szCs w:val="24"/>
        </w:rPr>
        <w:t xml:space="preserve">i korridorer, läktare och i omklädningsrummen ska </w:t>
      </w:r>
      <w:r w:rsidR="005C5604" w:rsidRPr="000C2F23">
        <w:rPr>
          <w:rFonts w:asciiTheme="minorHAnsi" w:hAnsiTheme="minorHAnsi" w:cstheme="minorHAnsi"/>
          <w:sz w:val="24"/>
          <w:szCs w:val="24"/>
        </w:rPr>
        <w:t>töm</w:t>
      </w:r>
      <w:r w:rsidR="005C5604" w:rsidRPr="000C2F23">
        <w:rPr>
          <w:rFonts w:asciiTheme="minorHAnsi" w:hAnsiTheme="minorHAnsi" w:cstheme="minorHAnsi"/>
          <w:sz w:val="24"/>
          <w:szCs w:val="24"/>
        </w:rPr>
        <w:t xml:space="preserve">mas </w:t>
      </w:r>
      <w:r w:rsidR="005C5604" w:rsidRPr="000C2F23">
        <w:rPr>
          <w:rFonts w:asciiTheme="minorHAnsi" w:hAnsiTheme="minorHAnsi" w:cstheme="minorHAnsi"/>
          <w:sz w:val="24"/>
          <w:szCs w:val="24"/>
        </w:rPr>
        <w:t>när de är fulla</w:t>
      </w:r>
    </w:p>
    <w:p w14:paraId="7233338D" w14:textId="616C4137" w:rsidR="00B334F3" w:rsidRPr="000C2F23" w:rsidRDefault="00B334F3" w:rsidP="007C6ACD">
      <w:pPr>
        <w:pStyle w:val="Brdtext"/>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 Korridorerna </w:t>
      </w:r>
      <w:r w:rsidR="005C5604" w:rsidRPr="000C2F23">
        <w:rPr>
          <w:rFonts w:asciiTheme="minorHAnsi" w:hAnsiTheme="minorHAnsi" w:cstheme="minorHAnsi"/>
          <w:sz w:val="24"/>
          <w:szCs w:val="24"/>
        </w:rPr>
        <w:t xml:space="preserve">– plocka upp skräp som ligger. </w:t>
      </w:r>
    </w:p>
    <w:p w14:paraId="553A9856" w14:textId="4A1BB9B9" w:rsidR="00FD3E71" w:rsidRPr="000C2F23" w:rsidRDefault="00B334F3" w:rsidP="007C6ACD">
      <w:pPr>
        <w:pStyle w:val="Brdtext"/>
        <w:spacing w:line="240" w:lineRule="auto"/>
        <w:rPr>
          <w:rFonts w:asciiTheme="minorHAnsi" w:hAnsiTheme="minorHAnsi" w:cstheme="minorHAnsi"/>
          <w:sz w:val="24"/>
          <w:szCs w:val="24"/>
        </w:rPr>
      </w:pPr>
      <w:r w:rsidRPr="000C2F23">
        <w:rPr>
          <w:rFonts w:asciiTheme="minorHAnsi" w:hAnsiTheme="minorHAnsi" w:cstheme="minorHAnsi"/>
          <w:sz w:val="24"/>
          <w:szCs w:val="24"/>
        </w:rPr>
        <w:lastRenderedPageBreak/>
        <w:t>• Vid snöväder ansvarar föreningen för snöskottning utanför entrédörrarna (fram till gångarna). Ta hjälp av andra föräldrar</w:t>
      </w:r>
      <w:r w:rsidR="006434E7" w:rsidRPr="000C2F23">
        <w:rPr>
          <w:rFonts w:asciiTheme="minorHAnsi" w:hAnsiTheme="minorHAnsi" w:cstheme="minorHAnsi"/>
          <w:sz w:val="24"/>
          <w:szCs w:val="24"/>
        </w:rPr>
        <w:t>/matchvärd</w:t>
      </w:r>
      <w:r w:rsidRPr="000C2F23">
        <w:rPr>
          <w:rFonts w:asciiTheme="minorHAnsi" w:hAnsiTheme="minorHAnsi" w:cstheme="minorHAnsi"/>
          <w:sz w:val="24"/>
          <w:szCs w:val="24"/>
        </w:rPr>
        <w:t xml:space="preserve"> på plats om det är mycket i kiosken. Snöskovel finns i städförrådet. </w:t>
      </w:r>
    </w:p>
    <w:p w14:paraId="24B0D263" w14:textId="48D042A4" w:rsidR="00FD3E71" w:rsidRPr="000C2F23" w:rsidRDefault="00FD3E71" w:rsidP="007C6ACD">
      <w:pPr>
        <w:pStyle w:val="Brdtext"/>
        <w:spacing w:line="240" w:lineRule="auto"/>
        <w:rPr>
          <w:rFonts w:asciiTheme="minorHAnsi" w:hAnsiTheme="minorHAnsi" w:cstheme="minorHAnsi"/>
          <w:sz w:val="24"/>
          <w:szCs w:val="24"/>
        </w:rPr>
      </w:pPr>
      <w:bookmarkStart w:id="0" w:name="_Hlk114996407"/>
      <w:r w:rsidRPr="000C2F23">
        <w:rPr>
          <w:rFonts w:asciiTheme="minorHAnsi" w:hAnsiTheme="minorHAnsi" w:cstheme="minorHAnsi"/>
          <w:sz w:val="24"/>
          <w:szCs w:val="24"/>
        </w:rPr>
        <w:t>Belysning till hallen och korridorer sköts via elcentralen i städförrådet</w:t>
      </w:r>
      <w:r w:rsidR="005C5604" w:rsidRPr="000C2F23">
        <w:rPr>
          <w:rFonts w:asciiTheme="minorHAnsi" w:hAnsiTheme="minorHAnsi" w:cstheme="minorHAnsi"/>
          <w:sz w:val="24"/>
          <w:szCs w:val="24"/>
        </w:rPr>
        <w:t>, tänd på morgonen och s</w:t>
      </w:r>
      <w:r w:rsidRPr="000C2F23">
        <w:rPr>
          <w:rFonts w:asciiTheme="minorHAnsi" w:hAnsiTheme="minorHAnsi" w:cstheme="minorHAnsi"/>
          <w:sz w:val="24"/>
          <w:szCs w:val="24"/>
        </w:rPr>
        <w:t>läck efter er</w:t>
      </w:r>
      <w:r w:rsidR="005C5604" w:rsidRPr="000C2F23">
        <w:rPr>
          <w:rFonts w:asciiTheme="minorHAnsi" w:hAnsiTheme="minorHAnsi" w:cstheme="minorHAnsi"/>
          <w:sz w:val="24"/>
          <w:szCs w:val="24"/>
        </w:rPr>
        <w:t>!</w:t>
      </w:r>
      <w:r w:rsidRPr="000C2F23">
        <w:rPr>
          <w:rFonts w:asciiTheme="minorHAnsi" w:hAnsiTheme="minorHAnsi" w:cstheme="minorHAnsi"/>
          <w:sz w:val="24"/>
          <w:szCs w:val="24"/>
        </w:rPr>
        <w:t xml:space="preserve"> </w:t>
      </w:r>
    </w:p>
    <w:bookmarkEnd w:id="0"/>
    <w:p w14:paraId="489A1491" w14:textId="77777777"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Kioskkläder</w:t>
      </w:r>
      <w:r w:rsidRPr="000C2F23">
        <w:rPr>
          <w:rFonts w:asciiTheme="minorHAnsi" w:hAnsiTheme="minorHAnsi" w:cstheme="minorHAnsi"/>
          <w:sz w:val="24"/>
          <w:szCs w:val="24"/>
        </w:rPr>
        <w:t xml:space="preserve"> </w:t>
      </w:r>
    </w:p>
    <w:p w14:paraId="47EFDFE8" w14:textId="547A9E0D"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Det finns 4 st supporter-hoodies som kioskpersonalen ska använda, det är ett bra sätt att visa upp våra supporterplagg och även visa vem som jobbar i kiosken. Tröjorna </w:t>
      </w:r>
      <w:r w:rsidR="00FD3E71" w:rsidRPr="000C2F23">
        <w:rPr>
          <w:rFonts w:asciiTheme="minorHAnsi" w:hAnsiTheme="minorHAnsi" w:cstheme="minorHAnsi"/>
          <w:sz w:val="24"/>
          <w:szCs w:val="24"/>
        </w:rPr>
        <w:t xml:space="preserve">ligger i en kartong </w:t>
      </w:r>
      <w:r w:rsidRPr="000C2F23">
        <w:rPr>
          <w:rFonts w:asciiTheme="minorHAnsi" w:hAnsiTheme="minorHAnsi" w:cstheme="minorHAnsi"/>
          <w:sz w:val="24"/>
          <w:szCs w:val="24"/>
        </w:rPr>
        <w:t xml:space="preserve">i kiosken. </w:t>
      </w:r>
    </w:p>
    <w:p w14:paraId="518D7972" w14:textId="77777777"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Öppna kiosken</w:t>
      </w:r>
      <w:r w:rsidRPr="000C2F23">
        <w:rPr>
          <w:rFonts w:asciiTheme="minorHAnsi" w:hAnsiTheme="minorHAnsi" w:cstheme="minorHAnsi"/>
          <w:sz w:val="24"/>
          <w:szCs w:val="24"/>
        </w:rPr>
        <w:t xml:space="preserve"> </w:t>
      </w:r>
    </w:p>
    <w:p w14:paraId="2A2C6884" w14:textId="2BBAD02C"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Kiosken ska bemannas med 1-2 </w:t>
      </w:r>
      <w:r w:rsidR="006434E7" w:rsidRPr="000C2F23">
        <w:rPr>
          <w:rFonts w:asciiTheme="minorHAnsi" w:hAnsiTheme="minorHAnsi" w:cstheme="minorHAnsi"/>
          <w:sz w:val="24"/>
          <w:szCs w:val="24"/>
        </w:rPr>
        <w:t>vuxna</w:t>
      </w:r>
      <w:r w:rsidRPr="000C2F23">
        <w:rPr>
          <w:rFonts w:asciiTheme="minorHAnsi" w:hAnsiTheme="minorHAnsi" w:cstheme="minorHAnsi"/>
          <w:sz w:val="24"/>
          <w:szCs w:val="24"/>
        </w:rPr>
        <w:t>, ej några barn</w:t>
      </w:r>
      <w:r w:rsidR="00964AEA" w:rsidRPr="000C2F23">
        <w:rPr>
          <w:rFonts w:asciiTheme="minorHAnsi" w:hAnsiTheme="minorHAnsi" w:cstheme="minorHAnsi"/>
          <w:sz w:val="24"/>
          <w:szCs w:val="24"/>
        </w:rPr>
        <w:t xml:space="preserve"> under 15 år</w:t>
      </w:r>
      <w:r w:rsidRPr="000C2F23">
        <w:rPr>
          <w:rFonts w:asciiTheme="minorHAnsi" w:hAnsiTheme="minorHAnsi" w:cstheme="minorHAnsi"/>
          <w:sz w:val="24"/>
          <w:szCs w:val="24"/>
        </w:rPr>
        <w:t xml:space="preserve"> i kiosken. </w:t>
      </w:r>
    </w:p>
    <w:p w14:paraId="593FAA87" w14:textId="77777777" w:rsidR="005C5604" w:rsidRPr="000C2F23" w:rsidRDefault="00B334F3" w:rsidP="005C5604">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w:t>
      </w:r>
      <w:r w:rsidR="005C5604" w:rsidRPr="000C2F23">
        <w:rPr>
          <w:rFonts w:asciiTheme="minorHAnsi" w:hAnsiTheme="minorHAnsi" w:cstheme="minorHAnsi"/>
          <w:sz w:val="24"/>
          <w:szCs w:val="24"/>
        </w:rPr>
        <w:t>Hämta varor på Macken</w:t>
      </w:r>
    </w:p>
    <w:p w14:paraId="63C51AD0" w14:textId="0ADCF214" w:rsidR="00B334F3" w:rsidRPr="000C2F23" w:rsidRDefault="00B334F3" w:rsidP="005C5604">
      <w:pPr>
        <w:pStyle w:val="Brdtext"/>
        <w:numPr>
          <w:ilvl w:val="0"/>
          <w:numId w:val="11"/>
        </w:numPr>
        <w:ind w:left="142" w:hanging="142"/>
        <w:rPr>
          <w:rFonts w:asciiTheme="minorHAnsi" w:hAnsiTheme="minorHAnsi" w:cstheme="minorHAnsi"/>
          <w:sz w:val="24"/>
          <w:szCs w:val="24"/>
        </w:rPr>
      </w:pPr>
      <w:r w:rsidRPr="000C2F23">
        <w:rPr>
          <w:rFonts w:asciiTheme="minorHAnsi" w:hAnsiTheme="minorHAnsi" w:cstheme="minorHAnsi"/>
          <w:sz w:val="24"/>
          <w:szCs w:val="24"/>
        </w:rPr>
        <w:t xml:space="preserve">Kiosken ska vara öppnad och klar den tid som står i schemat vilket innebär att man behöver vara på plats ca en 15 min innan. </w:t>
      </w:r>
    </w:p>
    <w:p w14:paraId="447AA8B1" w14:textId="56A0F636"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Ta fram kioskvagnen och ställ upp bord, lägg på vaxduk,</w:t>
      </w:r>
      <w:r w:rsidR="007C6ACD" w:rsidRPr="000C2F23">
        <w:rPr>
          <w:rFonts w:asciiTheme="minorHAnsi" w:hAnsiTheme="minorHAnsi" w:cstheme="minorHAnsi"/>
          <w:sz w:val="24"/>
          <w:szCs w:val="24"/>
        </w:rPr>
        <w:t xml:space="preserve"> som</w:t>
      </w:r>
      <w:r w:rsidRPr="000C2F23">
        <w:rPr>
          <w:rFonts w:asciiTheme="minorHAnsi" w:hAnsiTheme="minorHAnsi" w:cstheme="minorHAnsi"/>
          <w:sz w:val="24"/>
          <w:szCs w:val="24"/>
        </w:rPr>
        <w:t xml:space="preserve"> finns i kiosken. </w:t>
      </w:r>
    </w:p>
    <w:p w14:paraId="38A06C23"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Brygg kaffe och plocka fram kiosksortiment. </w:t>
      </w:r>
    </w:p>
    <w:p w14:paraId="1A62D859" w14:textId="214FCACF" w:rsidR="00B334F3" w:rsidRPr="000C2F23" w:rsidRDefault="005C5604" w:rsidP="005C5604">
      <w:pPr>
        <w:pStyle w:val="Brdtext"/>
        <w:numPr>
          <w:ilvl w:val="0"/>
          <w:numId w:val="9"/>
        </w:numPr>
        <w:ind w:left="142" w:hanging="142"/>
        <w:rPr>
          <w:rFonts w:asciiTheme="minorHAnsi" w:hAnsiTheme="minorHAnsi" w:cstheme="minorHAnsi"/>
          <w:sz w:val="24"/>
          <w:szCs w:val="24"/>
        </w:rPr>
      </w:pPr>
      <w:r w:rsidRPr="000C2F23">
        <w:rPr>
          <w:rFonts w:asciiTheme="minorHAnsi" w:hAnsiTheme="minorHAnsi" w:cstheme="minorHAnsi"/>
          <w:sz w:val="24"/>
          <w:szCs w:val="24"/>
        </w:rPr>
        <w:t xml:space="preserve">Fronta </w:t>
      </w:r>
      <w:r w:rsidR="00B334F3" w:rsidRPr="000C2F23">
        <w:rPr>
          <w:rFonts w:asciiTheme="minorHAnsi" w:hAnsiTheme="minorHAnsi" w:cstheme="minorHAnsi"/>
          <w:sz w:val="24"/>
          <w:szCs w:val="24"/>
        </w:rPr>
        <w:t xml:space="preserve">en sort av varje dricka och vatten </w:t>
      </w:r>
      <w:r w:rsidR="007C6ACD" w:rsidRPr="000C2F23">
        <w:rPr>
          <w:rFonts w:asciiTheme="minorHAnsi" w:hAnsiTheme="minorHAnsi" w:cstheme="minorHAnsi"/>
          <w:sz w:val="24"/>
          <w:szCs w:val="24"/>
        </w:rPr>
        <w:t xml:space="preserve">på rullhyllan, </w:t>
      </w:r>
      <w:r w:rsidR="00B334F3" w:rsidRPr="000C2F23">
        <w:rPr>
          <w:rFonts w:asciiTheme="minorHAnsi" w:hAnsiTheme="minorHAnsi" w:cstheme="minorHAnsi"/>
          <w:sz w:val="24"/>
          <w:szCs w:val="24"/>
        </w:rPr>
        <w:t xml:space="preserve">så det syns vilka smaker som finns. </w:t>
      </w:r>
    </w:p>
    <w:p w14:paraId="2980BA15"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Se till att varor ligger snyggt upplagda och fyll på vid behov. </w:t>
      </w:r>
    </w:p>
    <w:p w14:paraId="55579A22" w14:textId="10C21605" w:rsidR="00B334F3"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sz w:val="24"/>
          <w:szCs w:val="24"/>
        </w:rPr>
        <w:t xml:space="preserve">De färska varorna som finns i kiosken är känsliga så tänk på hygienen. Tvätta händerna och använd handsprit och handskar som finns i kiosken. </w:t>
      </w:r>
      <w:r w:rsidR="00BC5364" w:rsidRPr="000C2F23">
        <w:rPr>
          <w:rFonts w:asciiTheme="minorHAnsi" w:hAnsiTheme="minorHAnsi" w:cstheme="minorHAnsi"/>
          <w:b/>
          <w:bCs/>
          <w:sz w:val="24"/>
          <w:szCs w:val="24"/>
        </w:rPr>
        <w:t xml:space="preserve">Ha alltid handsprit tillgänglig för alla i hallen, t ex på ett bord vid ingången. </w:t>
      </w:r>
    </w:p>
    <w:p w14:paraId="2B747FEA" w14:textId="759EBF59" w:rsidR="00BC5364" w:rsidRPr="000C2F23" w:rsidRDefault="00BC5364" w:rsidP="00BC5364">
      <w:pPr>
        <w:pStyle w:val="Rubrik2"/>
        <w:rPr>
          <w:rFonts w:asciiTheme="minorHAnsi" w:hAnsiTheme="minorHAnsi" w:cstheme="minorHAnsi"/>
          <w:sz w:val="24"/>
          <w:szCs w:val="24"/>
        </w:rPr>
      </w:pPr>
      <w:r w:rsidRPr="000C2F23">
        <w:rPr>
          <w:rFonts w:asciiTheme="minorHAnsi" w:hAnsiTheme="minorHAnsi" w:cstheme="minorHAnsi"/>
          <w:sz w:val="24"/>
          <w:szCs w:val="24"/>
        </w:rPr>
        <w:t>Kiosk B-hall</w:t>
      </w:r>
    </w:p>
    <w:p w14:paraId="3249640D" w14:textId="77777777" w:rsidR="00BC5364" w:rsidRPr="000C2F23" w:rsidRDefault="00BC5364" w:rsidP="007C6ACD">
      <w:pPr>
        <w:pStyle w:val="Brdtext"/>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Vi står med vagn och 1 bord utanför höger dörr vid b-hallen. </w:t>
      </w:r>
    </w:p>
    <w:p w14:paraId="4C1BA673" w14:textId="77777777" w:rsidR="007C6ACD" w:rsidRPr="000C2F23" w:rsidRDefault="00BC5364" w:rsidP="007C6ACD">
      <w:pPr>
        <w:pStyle w:val="Brdtext"/>
        <w:numPr>
          <w:ilvl w:val="0"/>
          <w:numId w:val="3"/>
        </w:numPr>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Koka kaffe i kiosken A-hall. Ta med i termos. </w:t>
      </w:r>
    </w:p>
    <w:p w14:paraId="4128890E" w14:textId="7B677C62" w:rsidR="00BC5364" w:rsidRPr="000C2F23" w:rsidRDefault="00BC5364" w:rsidP="007C6ACD">
      <w:pPr>
        <w:pStyle w:val="Brdtext"/>
        <w:numPr>
          <w:ilvl w:val="0"/>
          <w:numId w:val="3"/>
        </w:numPr>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Frallor och bullar hämtas som vanligt på Macken. </w:t>
      </w:r>
    </w:p>
    <w:p w14:paraId="5683451A" w14:textId="19CD5EE1" w:rsidR="00BC5364" w:rsidRPr="000C2F23" w:rsidRDefault="00BC5364" w:rsidP="007C6ACD">
      <w:pPr>
        <w:pStyle w:val="Brdtext"/>
        <w:numPr>
          <w:ilvl w:val="0"/>
          <w:numId w:val="3"/>
        </w:numPr>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Lägg upp varor till försäljning på bordet. Ingen korvförsäljning utanför b-hallen! </w:t>
      </w:r>
    </w:p>
    <w:p w14:paraId="76BDA8D0" w14:textId="5C59B78F" w:rsidR="00BC5364" w:rsidRPr="000C2F23" w:rsidRDefault="00BC5364" w:rsidP="007C6ACD">
      <w:pPr>
        <w:pStyle w:val="Brdtext"/>
        <w:numPr>
          <w:ilvl w:val="0"/>
          <w:numId w:val="3"/>
        </w:numPr>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Viktigt att handsprit finns tillgänglig vid kiosken. </w:t>
      </w:r>
    </w:p>
    <w:p w14:paraId="778BE658" w14:textId="77777777" w:rsidR="000C2F23" w:rsidRDefault="000C2F23" w:rsidP="00FC31EE">
      <w:pPr>
        <w:pStyle w:val="Brdtext"/>
        <w:rPr>
          <w:rStyle w:val="Rubrik2Char"/>
          <w:rFonts w:asciiTheme="minorHAnsi" w:hAnsiTheme="minorHAnsi" w:cstheme="minorHAnsi"/>
          <w:sz w:val="24"/>
          <w:szCs w:val="24"/>
        </w:rPr>
      </w:pPr>
      <w:r>
        <w:rPr>
          <w:rStyle w:val="Rubrik2Char"/>
          <w:rFonts w:asciiTheme="minorHAnsi" w:hAnsiTheme="minorHAnsi" w:cstheme="minorHAnsi"/>
          <w:sz w:val="24"/>
          <w:szCs w:val="24"/>
        </w:rPr>
        <w:br/>
      </w:r>
    </w:p>
    <w:p w14:paraId="6A2947EE" w14:textId="69FF05BC" w:rsidR="00B334F3" w:rsidRPr="000C2F23" w:rsidRDefault="00B334F3" w:rsidP="00FC31EE">
      <w:pPr>
        <w:pStyle w:val="Brdtext"/>
        <w:rPr>
          <w:rStyle w:val="Rubrik2Char"/>
          <w:rFonts w:asciiTheme="minorHAnsi" w:hAnsiTheme="minorHAnsi" w:cstheme="minorHAnsi"/>
          <w:sz w:val="24"/>
          <w:szCs w:val="24"/>
        </w:rPr>
      </w:pPr>
      <w:r w:rsidRPr="000C2F23">
        <w:rPr>
          <w:rStyle w:val="Rubrik2Char"/>
          <w:rFonts w:asciiTheme="minorHAnsi" w:hAnsiTheme="minorHAnsi" w:cstheme="minorHAnsi"/>
          <w:sz w:val="24"/>
          <w:szCs w:val="24"/>
        </w:rPr>
        <w:lastRenderedPageBreak/>
        <w:t xml:space="preserve">Kiosksortiment </w:t>
      </w:r>
    </w:p>
    <w:p w14:paraId="579A9CE1" w14:textId="1D363562" w:rsidR="007C6ACD"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Frallor och bullar beställs fr</w:t>
      </w:r>
      <w:r w:rsidR="005C5604" w:rsidRPr="000C2F23">
        <w:rPr>
          <w:rFonts w:asciiTheme="minorHAnsi" w:hAnsiTheme="minorHAnsi" w:cstheme="minorHAnsi"/>
          <w:sz w:val="24"/>
          <w:szCs w:val="24"/>
        </w:rPr>
        <w:t xml:space="preserve">ån </w:t>
      </w:r>
      <w:r w:rsidRPr="000C2F23">
        <w:rPr>
          <w:rFonts w:asciiTheme="minorHAnsi" w:hAnsiTheme="minorHAnsi" w:cstheme="minorHAnsi"/>
          <w:sz w:val="24"/>
          <w:szCs w:val="24"/>
        </w:rPr>
        <w:t xml:space="preserve">Macken i Bankeryd på Kortebovägen. </w:t>
      </w:r>
      <w:r w:rsidR="005C5604" w:rsidRPr="000C2F23">
        <w:rPr>
          <w:rFonts w:asciiTheme="minorHAnsi" w:hAnsiTheme="minorHAnsi" w:cstheme="minorHAnsi"/>
          <w:sz w:val="24"/>
          <w:szCs w:val="24"/>
        </w:rPr>
        <w:t>När de tar slut behöver ni uppskatta om fler ska beställas</w:t>
      </w:r>
      <w:r w:rsidRPr="000C2F23">
        <w:rPr>
          <w:rFonts w:asciiTheme="minorHAnsi" w:hAnsiTheme="minorHAnsi" w:cstheme="minorHAnsi"/>
          <w:sz w:val="24"/>
          <w:szCs w:val="24"/>
        </w:rPr>
        <w:t xml:space="preserve">, telefonnummer finns i kiosken. Frallor och bullar hämtas av de som har första passet i kiosken. </w:t>
      </w:r>
    </w:p>
    <w:p w14:paraId="5C9DE5F3" w14:textId="35EF3F31" w:rsidR="00B334F3" w:rsidRPr="000C2F23" w:rsidRDefault="007C6ACD"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De frallor som blir över på lördagen, kan sparas i kylskåpet till söndagen OM det är matcher på söndagen, annars </w:t>
      </w:r>
      <w:r w:rsidR="005C5604" w:rsidRPr="000C2F23">
        <w:rPr>
          <w:rFonts w:asciiTheme="minorHAnsi" w:hAnsiTheme="minorHAnsi" w:cstheme="minorHAnsi"/>
          <w:sz w:val="24"/>
          <w:szCs w:val="24"/>
        </w:rPr>
        <w:t xml:space="preserve">ge till laget eller </w:t>
      </w:r>
      <w:r w:rsidRPr="000C2F23">
        <w:rPr>
          <w:rFonts w:asciiTheme="minorHAnsi" w:hAnsiTheme="minorHAnsi" w:cstheme="minorHAnsi"/>
          <w:sz w:val="24"/>
          <w:szCs w:val="24"/>
        </w:rPr>
        <w:t xml:space="preserve">släng! </w:t>
      </w:r>
    </w:p>
    <w:p w14:paraId="717A8D2C" w14:textId="77777777"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Kokt korv</w:t>
      </w:r>
      <w:r w:rsidRPr="000C2F23">
        <w:rPr>
          <w:rFonts w:asciiTheme="minorHAnsi" w:hAnsiTheme="minorHAnsi" w:cstheme="minorHAnsi"/>
          <w:sz w:val="24"/>
          <w:szCs w:val="24"/>
        </w:rPr>
        <w:t xml:space="preserve"> </w:t>
      </w:r>
    </w:p>
    <w:p w14:paraId="1C429C28"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Korv och korvbröd finns i frysen. Åtgången av korv kan vara svår att beräkna, titta på schemat hur många matcher det är. </w:t>
      </w:r>
    </w:p>
    <w:p w14:paraId="7CB8B67C" w14:textId="7DE5EB61" w:rsidR="00B334F3"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b/>
          <w:bCs/>
          <w:sz w:val="24"/>
          <w:szCs w:val="24"/>
        </w:rPr>
        <w:t>• Koka upp vatten lägg i 1-2 lagerblad och 5 kryddpepparkorn. Sänk värmen till 1:an på plattan</w:t>
      </w:r>
      <w:r w:rsidR="00964AEA" w:rsidRPr="000C2F23">
        <w:rPr>
          <w:rFonts w:asciiTheme="minorHAnsi" w:hAnsiTheme="minorHAnsi" w:cstheme="minorHAnsi"/>
          <w:b/>
          <w:bCs/>
          <w:sz w:val="24"/>
          <w:szCs w:val="24"/>
        </w:rPr>
        <w:t xml:space="preserve">, ta av locket! </w:t>
      </w:r>
      <w:r w:rsidRPr="000C2F23">
        <w:rPr>
          <w:rFonts w:asciiTheme="minorHAnsi" w:hAnsiTheme="minorHAnsi" w:cstheme="minorHAnsi"/>
          <w:b/>
          <w:bCs/>
          <w:sz w:val="24"/>
          <w:szCs w:val="24"/>
        </w:rPr>
        <w:t>Vattnet får aldrig koka, då spricker korven.</w:t>
      </w:r>
      <w:r w:rsidRPr="000C2F23">
        <w:rPr>
          <w:rFonts w:asciiTheme="minorHAnsi" w:hAnsiTheme="minorHAnsi" w:cstheme="minorHAnsi"/>
          <w:sz w:val="24"/>
          <w:szCs w:val="24"/>
        </w:rPr>
        <w:t xml:space="preserve"> Lägg i korven i grytan, när korven flyter upp är den färdig. </w:t>
      </w:r>
      <w:r w:rsidRPr="000C2F23">
        <w:rPr>
          <w:rFonts w:asciiTheme="minorHAnsi" w:hAnsiTheme="minorHAnsi" w:cstheme="minorHAnsi"/>
          <w:b/>
          <w:bCs/>
          <w:sz w:val="24"/>
          <w:szCs w:val="24"/>
        </w:rPr>
        <w:t xml:space="preserve">Har inte de färdiga korvarna gått åt inom 2 timmar bör de slängas. </w:t>
      </w:r>
    </w:p>
    <w:p w14:paraId="3A3AD99F" w14:textId="16E9A842"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Låt korvbröden tina i en påse så blir de inte hårda. </w:t>
      </w:r>
      <w:r w:rsidR="007C6ACD" w:rsidRPr="000C2F23">
        <w:rPr>
          <w:rFonts w:asciiTheme="minorHAnsi" w:hAnsiTheme="minorHAnsi" w:cstheme="minorHAnsi"/>
          <w:sz w:val="24"/>
          <w:szCs w:val="24"/>
        </w:rPr>
        <w:t>Vi har inget glutenfritt bröd!</w:t>
      </w:r>
    </w:p>
    <w:p w14:paraId="7195F484" w14:textId="41D16032" w:rsidR="007C6ACD"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Ställ fram ketchup och senap när det serveras korv. </w:t>
      </w:r>
    </w:p>
    <w:p w14:paraId="18642CFE" w14:textId="6CD80C68" w:rsidR="007C6ACD" w:rsidRPr="000C2F23" w:rsidRDefault="007C6ACD" w:rsidP="007C6ACD">
      <w:pPr>
        <w:pStyle w:val="Brdtext"/>
        <w:numPr>
          <w:ilvl w:val="0"/>
          <w:numId w:val="5"/>
        </w:numPr>
        <w:ind w:left="142" w:hanging="142"/>
        <w:rPr>
          <w:rFonts w:asciiTheme="minorHAnsi" w:hAnsiTheme="minorHAnsi" w:cstheme="minorHAnsi"/>
          <w:sz w:val="24"/>
          <w:szCs w:val="24"/>
        </w:rPr>
      </w:pPr>
      <w:r w:rsidRPr="000C2F23">
        <w:rPr>
          <w:rFonts w:asciiTheme="minorHAnsi" w:hAnsiTheme="minorHAnsi" w:cstheme="minorHAnsi"/>
          <w:sz w:val="24"/>
          <w:szCs w:val="24"/>
        </w:rPr>
        <w:t xml:space="preserve">Kokta korvar, som inte sålts slängs efter 2 timmar eller vid stängning! </w:t>
      </w:r>
    </w:p>
    <w:p w14:paraId="76AB2D37" w14:textId="7883F600"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Dryck</w:t>
      </w:r>
      <w:r w:rsidRPr="000C2F23">
        <w:rPr>
          <w:rFonts w:asciiTheme="minorHAnsi" w:hAnsiTheme="minorHAnsi" w:cstheme="minorHAnsi"/>
          <w:sz w:val="24"/>
          <w:szCs w:val="24"/>
        </w:rPr>
        <w:t xml:space="preserve"> </w:t>
      </w:r>
    </w:p>
    <w:p w14:paraId="364BB284"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Alla drickasorter finns i kylskåpet. Påfyllning finns i kiosken och se till att det alltid är uppfyllt med dryck i kylskåpet, titta på datumet så att det äldsta står längst fram. </w:t>
      </w:r>
    </w:p>
    <w:p w14:paraId="210F0D8C" w14:textId="77777777"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Godis och kakor</w:t>
      </w:r>
      <w:r w:rsidRPr="000C2F23">
        <w:rPr>
          <w:rFonts w:asciiTheme="minorHAnsi" w:hAnsiTheme="minorHAnsi" w:cstheme="minorHAnsi"/>
          <w:sz w:val="24"/>
          <w:szCs w:val="24"/>
        </w:rPr>
        <w:t xml:space="preserve"> </w:t>
      </w:r>
    </w:p>
    <w:p w14:paraId="5EFD9BDC" w14:textId="711958E1" w:rsidR="00B334F3" w:rsidRPr="000C2F23" w:rsidRDefault="007C6ACD"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Lägg upp inbjudande i korgar, märk upp med prisskylt. </w:t>
      </w:r>
    </w:p>
    <w:p w14:paraId="4264B0D5" w14:textId="78E3D8BD"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Kaffe</w:t>
      </w:r>
      <w:r w:rsidRPr="000C2F23">
        <w:rPr>
          <w:rFonts w:asciiTheme="minorHAnsi" w:hAnsiTheme="minorHAnsi" w:cstheme="minorHAnsi"/>
          <w:sz w:val="24"/>
          <w:szCs w:val="24"/>
        </w:rPr>
        <w:t xml:space="preserve"> </w:t>
      </w:r>
    </w:p>
    <w:p w14:paraId="62480912" w14:textId="5A2C834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Brygg kaffe</w:t>
      </w:r>
      <w:r w:rsidR="00BC5364" w:rsidRPr="000C2F23">
        <w:rPr>
          <w:rFonts w:asciiTheme="minorHAnsi" w:hAnsiTheme="minorHAnsi" w:cstheme="minorHAnsi"/>
          <w:sz w:val="24"/>
          <w:szCs w:val="24"/>
        </w:rPr>
        <w:t xml:space="preserve"> tidigt</w:t>
      </w:r>
      <w:r w:rsidR="006434E7" w:rsidRPr="000C2F23">
        <w:rPr>
          <w:rFonts w:asciiTheme="minorHAnsi" w:hAnsiTheme="minorHAnsi" w:cstheme="minorHAnsi"/>
          <w:sz w:val="24"/>
          <w:szCs w:val="24"/>
        </w:rPr>
        <w:t xml:space="preserve">, </w:t>
      </w:r>
      <w:r w:rsidRPr="000C2F23">
        <w:rPr>
          <w:rFonts w:asciiTheme="minorHAnsi" w:hAnsiTheme="minorHAnsi" w:cstheme="minorHAnsi"/>
          <w:sz w:val="24"/>
          <w:szCs w:val="24"/>
        </w:rPr>
        <w:t>1 påse till 1 kanna vatten</w:t>
      </w:r>
      <w:r w:rsidR="006434E7" w:rsidRPr="000C2F23">
        <w:rPr>
          <w:rFonts w:asciiTheme="minorHAnsi" w:hAnsiTheme="minorHAnsi" w:cstheme="minorHAnsi"/>
          <w:sz w:val="24"/>
          <w:szCs w:val="24"/>
        </w:rPr>
        <w:t xml:space="preserve"> – hämtas i städförrådet</w:t>
      </w:r>
      <w:r w:rsidRPr="000C2F23">
        <w:rPr>
          <w:rFonts w:asciiTheme="minorHAnsi" w:hAnsiTheme="minorHAnsi" w:cstheme="minorHAnsi"/>
          <w:sz w:val="24"/>
          <w:szCs w:val="24"/>
        </w:rPr>
        <w:t xml:space="preserve">. Bryggaren är snabb, så avvakta om du är osäker på hur mycket som går åt, så vi minskar svinnet. </w:t>
      </w:r>
      <w:r w:rsidR="00BC5364" w:rsidRPr="000C2F23">
        <w:rPr>
          <w:rFonts w:asciiTheme="minorHAnsi" w:hAnsiTheme="minorHAnsi" w:cstheme="minorHAnsi"/>
          <w:b/>
          <w:bCs/>
          <w:sz w:val="24"/>
          <w:szCs w:val="24"/>
        </w:rPr>
        <w:t>Häll alltid upp kaffet på termos</w:t>
      </w:r>
      <w:r w:rsidR="00BC5364" w:rsidRPr="000C2F23">
        <w:rPr>
          <w:rFonts w:asciiTheme="minorHAnsi" w:hAnsiTheme="minorHAnsi" w:cstheme="minorHAnsi"/>
          <w:sz w:val="24"/>
          <w:szCs w:val="24"/>
        </w:rPr>
        <w:t xml:space="preserve">, då smakar det likadant hela tiden, och bränns inte. </w:t>
      </w:r>
    </w:p>
    <w:p w14:paraId="5363525E" w14:textId="77777777"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Påfyllning av varor</w:t>
      </w:r>
      <w:r w:rsidRPr="000C2F23">
        <w:rPr>
          <w:rFonts w:asciiTheme="minorHAnsi" w:hAnsiTheme="minorHAnsi" w:cstheme="minorHAnsi"/>
          <w:sz w:val="24"/>
          <w:szCs w:val="24"/>
        </w:rPr>
        <w:t xml:space="preserve"> </w:t>
      </w:r>
    </w:p>
    <w:p w14:paraId="7BABB96D" w14:textId="0955223D"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Påfyllning av kioskvaror</w:t>
      </w:r>
      <w:r w:rsidR="00964AEA" w:rsidRPr="000C2F23">
        <w:rPr>
          <w:rFonts w:asciiTheme="minorHAnsi" w:hAnsiTheme="minorHAnsi" w:cstheme="minorHAnsi"/>
          <w:sz w:val="24"/>
          <w:szCs w:val="24"/>
        </w:rPr>
        <w:t xml:space="preserve"> görs hela tiden, alla varor finns i kiosken</w:t>
      </w:r>
      <w:r w:rsidRPr="000C2F23">
        <w:rPr>
          <w:rFonts w:asciiTheme="minorHAnsi" w:hAnsiTheme="minorHAnsi" w:cstheme="minorHAnsi"/>
          <w:sz w:val="24"/>
          <w:szCs w:val="24"/>
        </w:rPr>
        <w:t>. Korv/korvbröd för påfyllning finns i extrafrysen i bollförrådet</w:t>
      </w:r>
      <w:r w:rsidR="00964AEA" w:rsidRPr="000C2F23">
        <w:rPr>
          <w:rFonts w:asciiTheme="minorHAnsi" w:hAnsiTheme="minorHAnsi" w:cstheme="minorHAnsi"/>
          <w:sz w:val="24"/>
          <w:szCs w:val="24"/>
        </w:rPr>
        <w:t>, längst bort mot skolan,</w:t>
      </w:r>
      <w:r w:rsidRPr="000C2F23">
        <w:rPr>
          <w:rFonts w:asciiTheme="minorHAnsi" w:hAnsiTheme="minorHAnsi" w:cstheme="minorHAnsi"/>
          <w:sz w:val="24"/>
          <w:szCs w:val="24"/>
        </w:rPr>
        <w:t xml:space="preserve"> samma nyckel som till kiosken. </w:t>
      </w:r>
    </w:p>
    <w:p w14:paraId="1468463D" w14:textId="77777777" w:rsidR="000C2F23" w:rsidRDefault="000C2F23" w:rsidP="00FC31EE">
      <w:pPr>
        <w:pStyle w:val="Brdtext"/>
        <w:rPr>
          <w:rStyle w:val="Rubrik2Char"/>
          <w:rFonts w:asciiTheme="minorHAnsi" w:hAnsiTheme="minorHAnsi" w:cstheme="minorHAnsi"/>
          <w:sz w:val="24"/>
          <w:szCs w:val="24"/>
        </w:rPr>
      </w:pPr>
    </w:p>
    <w:p w14:paraId="357387E5" w14:textId="4D10B122"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lastRenderedPageBreak/>
        <w:t>Kassan</w:t>
      </w:r>
      <w:r w:rsidRPr="000C2F23">
        <w:rPr>
          <w:rFonts w:asciiTheme="minorHAnsi" w:hAnsiTheme="minorHAnsi" w:cstheme="minorHAnsi"/>
          <w:sz w:val="24"/>
          <w:szCs w:val="24"/>
        </w:rPr>
        <w:t xml:space="preserve"> </w:t>
      </w:r>
    </w:p>
    <w:p w14:paraId="2A48A4BE" w14:textId="7F0E4CB5"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Växelkassa skall vara </w:t>
      </w:r>
      <w:r w:rsidR="00B90823" w:rsidRPr="000C2F23">
        <w:rPr>
          <w:rFonts w:asciiTheme="minorHAnsi" w:hAnsiTheme="minorHAnsi" w:cstheme="minorHAnsi"/>
          <w:sz w:val="24"/>
          <w:szCs w:val="24"/>
        </w:rPr>
        <w:t>3</w:t>
      </w:r>
      <w:r w:rsidRPr="000C2F23">
        <w:rPr>
          <w:rFonts w:asciiTheme="minorHAnsi" w:hAnsiTheme="minorHAnsi" w:cstheme="minorHAnsi"/>
          <w:sz w:val="24"/>
          <w:szCs w:val="24"/>
        </w:rPr>
        <w:t>00</w:t>
      </w:r>
      <w:r w:rsidR="00FD3E71" w:rsidRPr="000C2F23">
        <w:rPr>
          <w:rFonts w:asciiTheme="minorHAnsi" w:hAnsiTheme="minorHAnsi" w:cstheme="minorHAnsi"/>
          <w:sz w:val="24"/>
          <w:szCs w:val="24"/>
        </w:rPr>
        <w:t xml:space="preserve"> </w:t>
      </w:r>
      <w:r w:rsidRPr="000C2F23">
        <w:rPr>
          <w:rFonts w:asciiTheme="minorHAnsi" w:hAnsiTheme="minorHAnsi" w:cstheme="minorHAnsi"/>
          <w:sz w:val="24"/>
          <w:szCs w:val="24"/>
        </w:rPr>
        <w:t xml:space="preserve">kr, </w:t>
      </w:r>
      <w:r w:rsidRPr="000C2F23">
        <w:rPr>
          <w:rFonts w:asciiTheme="minorHAnsi" w:hAnsiTheme="minorHAnsi" w:cstheme="minorHAnsi"/>
          <w:b/>
          <w:bCs/>
          <w:sz w:val="24"/>
          <w:szCs w:val="24"/>
        </w:rPr>
        <w:t>räkna ej med mynten</w:t>
      </w:r>
      <w:r w:rsidRPr="000C2F23">
        <w:rPr>
          <w:rFonts w:asciiTheme="minorHAnsi" w:hAnsiTheme="minorHAnsi" w:cstheme="minorHAnsi"/>
          <w:sz w:val="24"/>
          <w:szCs w:val="24"/>
        </w:rPr>
        <w:t xml:space="preserve">. Kassan räknas och summan skrivs på utsidan av kuvertet som pengarna läggs i. Kuvertet lämnas efter stängning av kiosken i Bernt Erikssons brevinkast, Attarpsvägen 12B 1:a vån, porten stänger 21.00. </w:t>
      </w:r>
    </w:p>
    <w:p w14:paraId="46B3D4EC" w14:textId="64322860"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Stängning av kiosken</w:t>
      </w:r>
      <w:r w:rsidRPr="000C2F23">
        <w:rPr>
          <w:rFonts w:asciiTheme="minorHAnsi" w:hAnsiTheme="minorHAnsi" w:cstheme="minorHAnsi"/>
          <w:sz w:val="24"/>
          <w:szCs w:val="24"/>
        </w:rPr>
        <w:t xml:space="preserve"> </w:t>
      </w:r>
    </w:p>
    <w:p w14:paraId="74BB8C7E" w14:textId="2C2AB3C9"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Packa ner alla varor i plastbackarna som finns i kiosken, </w:t>
      </w:r>
      <w:r w:rsidR="00964AEA" w:rsidRPr="000C2F23">
        <w:rPr>
          <w:rFonts w:asciiTheme="minorHAnsi" w:hAnsiTheme="minorHAnsi" w:cstheme="minorHAnsi"/>
          <w:sz w:val="24"/>
          <w:szCs w:val="24"/>
        </w:rPr>
        <w:t xml:space="preserve">stapla tomma uppläggningsfat o korgar i hyllorna, </w:t>
      </w:r>
      <w:r w:rsidRPr="000C2F23">
        <w:rPr>
          <w:rFonts w:asciiTheme="minorHAnsi" w:hAnsiTheme="minorHAnsi" w:cstheme="minorHAnsi"/>
          <w:sz w:val="24"/>
          <w:szCs w:val="24"/>
        </w:rPr>
        <w:t xml:space="preserve">vi vill inte ha påhälsning av små fyrfota vänner </w:t>
      </w:r>
      <w:r w:rsidRPr="000C2F23">
        <w:rPr>
          <w:rFonts w:ascii="Segoe UI Emoji" w:hAnsi="Segoe UI Emoji" w:cs="Segoe UI Emoji"/>
          <w:sz w:val="24"/>
          <w:szCs w:val="24"/>
        </w:rPr>
        <w:t>😉</w:t>
      </w:r>
      <w:r w:rsidRPr="000C2F23">
        <w:rPr>
          <w:rFonts w:asciiTheme="minorHAnsi" w:hAnsiTheme="minorHAnsi" w:cstheme="minorHAnsi"/>
          <w:sz w:val="24"/>
          <w:szCs w:val="24"/>
        </w:rPr>
        <w:t xml:space="preserve"> </w:t>
      </w:r>
    </w:p>
    <w:p w14:paraId="3EFB7D56" w14:textId="1B10CF0E"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Fyll upp kylen med dricka. </w:t>
      </w:r>
    </w:p>
    <w:p w14:paraId="23C90CBF"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Diska kaffetermosarna och låt de stå öppna så de torkar invändigt. </w:t>
      </w:r>
    </w:p>
    <w:p w14:paraId="5F9DCBDA"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Se till att kaffebryggare, vattenkokare och värmeplatta är avstängda.</w:t>
      </w:r>
    </w:p>
    <w:p w14:paraId="1A65D42B" w14:textId="43A24B14"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Se till att kylskåp och frys är stängda ordentligt. </w:t>
      </w:r>
    </w:p>
    <w:p w14:paraId="6DDC8DBB" w14:textId="35090DF6"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w:t>
      </w:r>
      <w:r w:rsidRPr="000C2F23">
        <w:rPr>
          <w:rFonts w:asciiTheme="minorHAnsi" w:hAnsiTheme="minorHAnsi" w:cstheme="minorHAnsi"/>
          <w:b/>
          <w:bCs/>
          <w:sz w:val="24"/>
          <w:szCs w:val="24"/>
        </w:rPr>
        <w:t>Städa kiosken</w:t>
      </w:r>
      <w:r w:rsidRPr="000C2F23">
        <w:rPr>
          <w:rFonts w:asciiTheme="minorHAnsi" w:hAnsiTheme="minorHAnsi" w:cstheme="minorHAnsi"/>
          <w:sz w:val="24"/>
          <w:szCs w:val="24"/>
        </w:rPr>
        <w:t xml:space="preserve">, diska grytor, redskap, kaffebryggskannor och melittahållare. Torka av spis, mikro, kaffebryggare, vaxduk samt torka av alla ytor – hyllor, kyl, frys etc. Sopa och svabba golvet inne i kiosken. </w:t>
      </w:r>
      <w:r w:rsidR="006434E7" w:rsidRPr="000C2F23">
        <w:rPr>
          <w:rFonts w:asciiTheme="minorHAnsi" w:hAnsiTheme="minorHAnsi" w:cstheme="minorHAnsi"/>
          <w:sz w:val="24"/>
          <w:szCs w:val="24"/>
        </w:rPr>
        <w:t xml:space="preserve">Använd städutrustning från städförrådet! </w:t>
      </w:r>
    </w:p>
    <w:p w14:paraId="31C29ED4"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w:t>
      </w:r>
      <w:r w:rsidRPr="000C2F23">
        <w:rPr>
          <w:rFonts w:asciiTheme="minorHAnsi" w:hAnsiTheme="minorHAnsi" w:cstheme="minorHAnsi"/>
          <w:b/>
          <w:bCs/>
          <w:sz w:val="24"/>
          <w:szCs w:val="24"/>
        </w:rPr>
        <w:t>Tomma kartonger och sopsäckar ska slängas i containern vid skolans matsal.</w:t>
      </w:r>
      <w:r w:rsidRPr="000C2F23">
        <w:rPr>
          <w:rFonts w:asciiTheme="minorHAnsi" w:hAnsiTheme="minorHAnsi" w:cstheme="minorHAnsi"/>
          <w:sz w:val="24"/>
          <w:szCs w:val="24"/>
        </w:rPr>
        <w:t xml:space="preserve"> </w:t>
      </w:r>
    </w:p>
    <w:p w14:paraId="543E8BA4" w14:textId="6FE48F86" w:rsidR="00B334F3"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b/>
          <w:bCs/>
          <w:sz w:val="24"/>
          <w:szCs w:val="24"/>
        </w:rPr>
        <w:t>Telefon- och kontaktlista</w:t>
      </w:r>
    </w:p>
    <w:tbl>
      <w:tblPr>
        <w:tblStyle w:val="Tabellrutnt"/>
        <w:tblW w:w="0" w:type="auto"/>
        <w:tblLook w:val="04A0" w:firstRow="1" w:lastRow="0" w:firstColumn="1" w:lastColumn="0" w:noHBand="0" w:noVBand="1"/>
      </w:tblPr>
      <w:tblGrid>
        <w:gridCol w:w="1659"/>
        <w:gridCol w:w="1597"/>
        <w:gridCol w:w="1784"/>
        <w:gridCol w:w="3454"/>
      </w:tblGrid>
      <w:tr w:rsidR="00B334F3" w:rsidRPr="000C2F23" w14:paraId="61261627" w14:textId="77777777" w:rsidTr="000C2F23">
        <w:tc>
          <w:tcPr>
            <w:tcW w:w="1659" w:type="dxa"/>
          </w:tcPr>
          <w:p w14:paraId="1EE586B2" w14:textId="27464796"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Namn</w:t>
            </w:r>
          </w:p>
        </w:tc>
        <w:tc>
          <w:tcPr>
            <w:tcW w:w="1597" w:type="dxa"/>
          </w:tcPr>
          <w:p w14:paraId="666D1628" w14:textId="1101A4F3"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Roll</w:t>
            </w:r>
          </w:p>
        </w:tc>
        <w:tc>
          <w:tcPr>
            <w:tcW w:w="1784" w:type="dxa"/>
          </w:tcPr>
          <w:p w14:paraId="01F7EA6B" w14:textId="0C7885D5"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Mobil</w:t>
            </w:r>
          </w:p>
        </w:tc>
        <w:tc>
          <w:tcPr>
            <w:tcW w:w="3454" w:type="dxa"/>
          </w:tcPr>
          <w:p w14:paraId="1EE8B9A1" w14:textId="186D0F01"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Mail</w:t>
            </w:r>
          </w:p>
        </w:tc>
      </w:tr>
      <w:tr w:rsidR="00B334F3" w:rsidRPr="000C2F23" w14:paraId="4439EBA3" w14:textId="77777777" w:rsidTr="000C2F23">
        <w:tc>
          <w:tcPr>
            <w:tcW w:w="1659" w:type="dxa"/>
          </w:tcPr>
          <w:p w14:paraId="0D2CBDA6" w14:textId="7D99370E"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Angelica Swenlert</w:t>
            </w:r>
          </w:p>
        </w:tc>
        <w:tc>
          <w:tcPr>
            <w:tcW w:w="1597" w:type="dxa"/>
          </w:tcPr>
          <w:p w14:paraId="087436DD" w14:textId="5FCA2C7B"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kioskansvarig</w:t>
            </w:r>
          </w:p>
        </w:tc>
        <w:tc>
          <w:tcPr>
            <w:tcW w:w="1784" w:type="dxa"/>
          </w:tcPr>
          <w:p w14:paraId="6D69808B" w14:textId="25B5966C"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0708-25 84 77</w:t>
            </w:r>
          </w:p>
        </w:tc>
        <w:tc>
          <w:tcPr>
            <w:tcW w:w="3454" w:type="dxa"/>
          </w:tcPr>
          <w:p w14:paraId="0375408C" w14:textId="44BDAA42"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angelica.swenlert@gmail.com</w:t>
            </w:r>
          </w:p>
        </w:tc>
      </w:tr>
      <w:tr w:rsidR="00B334F3" w:rsidRPr="000C2F23" w14:paraId="08CF40B5" w14:textId="77777777" w:rsidTr="000C2F23">
        <w:tc>
          <w:tcPr>
            <w:tcW w:w="1659" w:type="dxa"/>
          </w:tcPr>
          <w:p w14:paraId="76307949" w14:textId="51736723"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Bernt Eriksson</w:t>
            </w:r>
          </w:p>
        </w:tc>
        <w:tc>
          <w:tcPr>
            <w:tcW w:w="1597" w:type="dxa"/>
          </w:tcPr>
          <w:p w14:paraId="3CA9CA99" w14:textId="360853CA"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Kansli</w:t>
            </w:r>
          </w:p>
        </w:tc>
        <w:tc>
          <w:tcPr>
            <w:tcW w:w="1784" w:type="dxa"/>
          </w:tcPr>
          <w:p w14:paraId="58CE2AC5" w14:textId="19C476D1"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070-574 03 95</w:t>
            </w:r>
          </w:p>
        </w:tc>
        <w:tc>
          <w:tcPr>
            <w:tcW w:w="3454" w:type="dxa"/>
          </w:tcPr>
          <w:p w14:paraId="784BA393" w14:textId="5558C8C6"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info@ifkbankeryd.se</w:t>
            </w:r>
          </w:p>
        </w:tc>
      </w:tr>
    </w:tbl>
    <w:p w14:paraId="7354BBC8" w14:textId="2AF2550D" w:rsidR="006434E7" w:rsidRPr="000C2F23" w:rsidRDefault="006434E7" w:rsidP="00FC31EE">
      <w:pPr>
        <w:pStyle w:val="Brdtext"/>
        <w:rPr>
          <w:rFonts w:asciiTheme="minorHAnsi" w:hAnsiTheme="minorHAnsi" w:cstheme="minorHAnsi"/>
          <w:sz w:val="24"/>
          <w:szCs w:val="24"/>
        </w:rPr>
      </w:pPr>
    </w:p>
    <w:p w14:paraId="686122C0" w14:textId="33EBACE6" w:rsidR="006434E7"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b/>
          <w:bCs/>
          <w:i/>
          <w:iCs/>
          <w:sz w:val="24"/>
          <w:szCs w:val="24"/>
        </w:rPr>
        <w:t>Ett stort tack för din insats!</w:t>
      </w:r>
      <w:r w:rsidRPr="000C2F23">
        <w:rPr>
          <w:rFonts w:ascii="Segoe UI Emoji" w:hAnsi="Segoe UI Emoji" w:cs="Segoe UI Emoji"/>
          <w:sz w:val="24"/>
          <w:szCs w:val="24"/>
        </w:rPr>
        <w:t>😊</w:t>
      </w:r>
      <w:r w:rsidRPr="000C2F23">
        <w:rPr>
          <w:rFonts w:asciiTheme="minorHAnsi" w:hAnsiTheme="minorHAnsi" w:cstheme="minorHAnsi"/>
          <w:sz w:val="24"/>
          <w:szCs w:val="24"/>
        </w:rPr>
        <w:t xml:space="preserve"> </w:t>
      </w:r>
    </w:p>
    <w:p w14:paraId="6ABF3911" w14:textId="77777777" w:rsidR="000C2F23" w:rsidRDefault="000C2F23" w:rsidP="00FC31EE">
      <w:pPr>
        <w:pStyle w:val="Brdtext"/>
        <w:rPr>
          <w:rFonts w:asciiTheme="minorHAnsi" w:hAnsiTheme="minorHAnsi" w:cstheme="minorHAnsi"/>
          <w:b/>
          <w:bCs/>
          <w:sz w:val="24"/>
          <w:szCs w:val="24"/>
        </w:rPr>
      </w:pPr>
    </w:p>
    <w:p w14:paraId="408E9142" w14:textId="77777777" w:rsidR="000C2F23" w:rsidRDefault="000C2F23" w:rsidP="00FC31EE">
      <w:pPr>
        <w:pStyle w:val="Brdtext"/>
        <w:rPr>
          <w:rFonts w:asciiTheme="minorHAnsi" w:hAnsiTheme="minorHAnsi" w:cstheme="minorHAnsi"/>
          <w:b/>
          <w:bCs/>
          <w:sz w:val="24"/>
          <w:szCs w:val="24"/>
        </w:rPr>
      </w:pPr>
    </w:p>
    <w:p w14:paraId="72B8E2C0" w14:textId="77777777" w:rsidR="000C2F23" w:rsidRDefault="000C2F23" w:rsidP="00FC31EE">
      <w:pPr>
        <w:pStyle w:val="Brdtext"/>
        <w:rPr>
          <w:rFonts w:asciiTheme="minorHAnsi" w:hAnsiTheme="minorHAnsi" w:cstheme="minorHAnsi"/>
          <w:b/>
          <w:bCs/>
          <w:sz w:val="24"/>
          <w:szCs w:val="24"/>
        </w:rPr>
      </w:pPr>
    </w:p>
    <w:p w14:paraId="5A777E37" w14:textId="77777777" w:rsidR="000C2F23" w:rsidRDefault="000C2F23" w:rsidP="00FC31EE">
      <w:pPr>
        <w:pStyle w:val="Brdtext"/>
        <w:rPr>
          <w:rFonts w:asciiTheme="minorHAnsi" w:hAnsiTheme="minorHAnsi" w:cstheme="minorHAnsi"/>
          <w:b/>
          <w:bCs/>
          <w:sz w:val="24"/>
          <w:szCs w:val="24"/>
        </w:rPr>
      </w:pPr>
    </w:p>
    <w:p w14:paraId="59A97E53" w14:textId="77777777" w:rsidR="000C2F23" w:rsidRDefault="000C2F23" w:rsidP="00FC31EE">
      <w:pPr>
        <w:pStyle w:val="Brdtext"/>
        <w:rPr>
          <w:rFonts w:asciiTheme="minorHAnsi" w:hAnsiTheme="minorHAnsi" w:cstheme="minorHAnsi"/>
          <w:b/>
          <w:bCs/>
          <w:sz w:val="24"/>
          <w:szCs w:val="24"/>
        </w:rPr>
      </w:pPr>
    </w:p>
    <w:p w14:paraId="3FDC233A" w14:textId="77777777" w:rsidR="000C2F23" w:rsidRDefault="000C2F23" w:rsidP="00FC31EE">
      <w:pPr>
        <w:pStyle w:val="Brdtext"/>
        <w:rPr>
          <w:rFonts w:asciiTheme="minorHAnsi" w:hAnsiTheme="minorHAnsi" w:cstheme="minorHAnsi"/>
          <w:b/>
          <w:bCs/>
          <w:sz w:val="24"/>
          <w:szCs w:val="24"/>
        </w:rPr>
      </w:pPr>
    </w:p>
    <w:p w14:paraId="65BC6679" w14:textId="56601A41" w:rsidR="006434E7"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b/>
          <w:bCs/>
          <w:sz w:val="24"/>
          <w:szCs w:val="24"/>
        </w:rPr>
        <w:lastRenderedPageBreak/>
        <w:t xml:space="preserve">Förslag på uppställd kiosk. </w:t>
      </w:r>
    </w:p>
    <w:p w14:paraId="229DA097" w14:textId="1390B299" w:rsidR="006434E7" w:rsidRPr="000C2F23" w:rsidRDefault="006434E7" w:rsidP="00FC31EE">
      <w:pPr>
        <w:pStyle w:val="Brdtext"/>
        <w:rPr>
          <w:rFonts w:asciiTheme="minorHAnsi" w:hAnsiTheme="minorHAnsi" w:cstheme="minorHAnsi"/>
          <w:sz w:val="24"/>
          <w:szCs w:val="24"/>
        </w:rPr>
      </w:pPr>
      <w:r w:rsidRPr="000C2F23">
        <w:rPr>
          <w:rFonts w:asciiTheme="minorHAnsi" w:hAnsiTheme="minorHAnsi" w:cstheme="minorHAnsi"/>
          <w:noProof/>
          <w:sz w:val="24"/>
          <w:szCs w:val="24"/>
        </w:rPr>
        <w:drawing>
          <wp:inline distT="0" distB="0" distL="0" distR="0" wp14:anchorId="312040A5" wp14:editId="130C21E6">
            <wp:extent cx="5400040" cy="3037840"/>
            <wp:effectExtent l="0" t="0" r="0" b="0"/>
            <wp:docPr id="1" name="Bildobjekt 1" descr="En bild som visar text, inomhus, belamra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inomhus, belamrad&#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3037840"/>
                    </a:xfrm>
                    <a:prstGeom prst="rect">
                      <a:avLst/>
                    </a:prstGeom>
                  </pic:spPr>
                </pic:pic>
              </a:graphicData>
            </a:graphic>
          </wp:inline>
        </w:drawing>
      </w:r>
    </w:p>
    <w:p w14:paraId="255632E3" w14:textId="2B8D16F9" w:rsidR="006434E7" w:rsidRPr="000C2F23" w:rsidRDefault="007C6ACD" w:rsidP="007C6ACD">
      <w:pPr>
        <w:pStyle w:val="Brdtext"/>
        <w:rPr>
          <w:rFonts w:asciiTheme="minorHAnsi" w:hAnsiTheme="minorHAnsi" w:cstheme="minorHAnsi"/>
          <w:b/>
          <w:bCs/>
          <w:sz w:val="24"/>
          <w:szCs w:val="24"/>
        </w:rPr>
      </w:pPr>
      <w:r w:rsidRPr="000C2F23">
        <w:rPr>
          <w:rFonts w:asciiTheme="minorHAnsi" w:hAnsiTheme="minorHAnsi" w:cstheme="minorHAnsi"/>
          <w:b/>
          <w:bCs/>
          <w:sz w:val="24"/>
          <w:szCs w:val="24"/>
        </w:rPr>
        <w:t xml:space="preserve">Extrakioskförrådet i bollförrådet.              </w:t>
      </w:r>
      <w:r w:rsidR="00B334F3" w:rsidRPr="000C2F23">
        <w:rPr>
          <w:rFonts w:asciiTheme="minorHAnsi" w:hAnsiTheme="minorHAnsi" w:cstheme="minorHAnsi"/>
          <w:b/>
          <w:bCs/>
          <w:sz w:val="24"/>
          <w:szCs w:val="24"/>
        </w:rPr>
        <w:t>Extra frys i</w:t>
      </w:r>
      <w:r w:rsidR="006434E7" w:rsidRPr="000C2F23">
        <w:rPr>
          <w:rFonts w:asciiTheme="minorHAnsi" w:hAnsiTheme="minorHAnsi" w:cstheme="minorHAnsi"/>
          <w:b/>
          <w:bCs/>
          <w:sz w:val="24"/>
          <w:szCs w:val="24"/>
        </w:rPr>
        <w:t xml:space="preserve"> </w:t>
      </w:r>
      <w:r w:rsidR="00B334F3" w:rsidRPr="000C2F23">
        <w:rPr>
          <w:rFonts w:asciiTheme="minorHAnsi" w:hAnsiTheme="minorHAnsi" w:cstheme="minorHAnsi"/>
          <w:b/>
          <w:bCs/>
          <w:sz w:val="24"/>
          <w:szCs w:val="24"/>
        </w:rPr>
        <w:t xml:space="preserve">bollförrådet. </w:t>
      </w:r>
    </w:p>
    <w:p w14:paraId="06C57042" w14:textId="0D4E28CE" w:rsidR="006434E7" w:rsidRPr="000C2F23" w:rsidRDefault="006434E7" w:rsidP="00FC31EE">
      <w:pPr>
        <w:pStyle w:val="Brdtext"/>
        <w:rPr>
          <w:rFonts w:asciiTheme="minorHAnsi" w:hAnsiTheme="minorHAnsi" w:cstheme="minorHAnsi"/>
          <w:b/>
          <w:bCs/>
          <w:sz w:val="24"/>
          <w:szCs w:val="24"/>
        </w:rPr>
      </w:pPr>
      <w:r w:rsidRPr="000C2F23">
        <w:rPr>
          <w:rFonts w:asciiTheme="minorHAnsi" w:hAnsiTheme="minorHAnsi" w:cstheme="minorHAnsi"/>
          <w:b/>
          <w:bCs/>
          <w:noProof/>
          <w:sz w:val="24"/>
          <w:szCs w:val="24"/>
        </w:rPr>
        <w:drawing>
          <wp:anchor distT="0" distB="0" distL="114300" distR="114300" simplePos="0" relativeHeight="251659264" behindDoc="1" locked="0" layoutInCell="1" allowOverlap="1" wp14:anchorId="7C4283C1" wp14:editId="3084356D">
            <wp:simplePos x="0" y="0"/>
            <wp:positionH relativeFrom="column">
              <wp:posOffset>2249805</wp:posOffset>
            </wp:positionH>
            <wp:positionV relativeFrom="paragraph">
              <wp:posOffset>332105</wp:posOffset>
            </wp:positionV>
            <wp:extent cx="2910205" cy="2182495"/>
            <wp:effectExtent l="1905" t="0" r="6350" b="6350"/>
            <wp:wrapTight wrapText="bothSides">
              <wp:wrapPolygon edited="0">
                <wp:start x="14" y="21619"/>
                <wp:lineTo x="21506" y="21619"/>
                <wp:lineTo x="21506" y="126"/>
                <wp:lineTo x="14" y="126"/>
                <wp:lineTo x="14" y="21619"/>
              </wp:wrapPolygon>
            </wp:wrapTight>
            <wp:docPr id="3" name="Bildobjekt 3" descr="En bild som visar inomhus, toalett, skrä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inomhus, toalett, skräp&#10;&#10;Automatiskt genererad beskrivnin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910205" cy="2182495"/>
                    </a:xfrm>
                    <a:prstGeom prst="rect">
                      <a:avLst/>
                    </a:prstGeom>
                  </pic:spPr>
                </pic:pic>
              </a:graphicData>
            </a:graphic>
            <wp14:sizeRelH relativeFrom="page">
              <wp14:pctWidth>0</wp14:pctWidth>
            </wp14:sizeRelH>
            <wp14:sizeRelV relativeFrom="page">
              <wp14:pctHeight>0</wp14:pctHeight>
            </wp14:sizeRelV>
          </wp:anchor>
        </w:drawing>
      </w:r>
      <w:r w:rsidRPr="000C2F23">
        <w:rPr>
          <w:rFonts w:asciiTheme="minorHAnsi" w:hAnsiTheme="minorHAnsi" w:cstheme="minorHAnsi"/>
          <w:b/>
          <w:bCs/>
          <w:noProof/>
          <w:sz w:val="24"/>
          <w:szCs w:val="24"/>
        </w:rPr>
        <w:drawing>
          <wp:anchor distT="0" distB="0" distL="114300" distR="114300" simplePos="0" relativeHeight="251658240" behindDoc="1" locked="0" layoutInCell="1" allowOverlap="1" wp14:anchorId="020D8A0E" wp14:editId="0FD48EA0">
            <wp:simplePos x="0" y="0"/>
            <wp:positionH relativeFrom="column">
              <wp:posOffset>-367030</wp:posOffset>
            </wp:positionH>
            <wp:positionV relativeFrom="paragraph">
              <wp:posOffset>368300</wp:posOffset>
            </wp:positionV>
            <wp:extent cx="2958465" cy="2218690"/>
            <wp:effectExtent l="7938" t="0" r="2222" b="2223"/>
            <wp:wrapTight wrapText="bothSides">
              <wp:wrapPolygon edited="0">
                <wp:start x="58" y="21677"/>
                <wp:lineTo x="21477" y="21677"/>
                <wp:lineTo x="21477" y="164"/>
                <wp:lineTo x="58" y="164"/>
                <wp:lineTo x="58" y="21677"/>
              </wp:wrapPolygon>
            </wp:wrapTight>
            <wp:docPr id="4" name="Bildobjekt 4" descr="En bild som visar text, in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text, inomhus&#10;&#10;Automatiskt genererad beskrivnin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958465" cy="2218690"/>
                    </a:xfrm>
                    <a:prstGeom prst="rect">
                      <a:avLst/>
                    </a:prstGeom>
                  </pic:spPr>
                </pic:pic>
              </a:graphicData>
            </a:graphic>
            <wp14:sizeRelH relativeFrom="page">
              <wp14:pctWidth>0</wp14:pctWidth>
            </wp14:sizeRelH>
            <wp14:sizeRelV relativeFrom="page">
              <wp14:pctHeight>0</wp14:pctHeight>
            </wp14:sizeRelV>
          </wp:anchor>
        </w:drawing>
      </w:r>
    </w:p>
    <w:p w14:paraId="70A3738A" w14:textId="7C11855E" w:rsidR="006434E7" w:rsidRPr="000C2F23" w:rsidRDefault="006434E7" w:rsidP="00FC31EE">
      <w:pPr>
        <w:pStyle w:val="Brdtext"/>
        <w:rPr>
          <w:rFonts w:asciiTheme="minorHAnsi" w:hAnsiTheme="minorHAnsi" w:cstheme="minorHAnsi"/>
          <w:b/>
          <w:bCs/>
          <w:sz w:val="24"/>
          <w:szCs w:val="24"/>
        </w:rPr>
      </w:pPr>
      <w:r w:rsidRPr="000C2F23">
        <w:rPr>
          <w:rFonts w:asciiTheme="minorHAnsi" w:hAnsiTheme="minorHAnsi" w:cstheme="minorHAnsi"/>
          <w:b/>
          <w:bCs/>
          <w:noProof/>
          <w:sz w:val="24"/>
          <w:szCs w:val="24"/>
        </w:rPr>
        <w:lastRenderedPageBreak/>
        <w:drawing>
          <wp:inline distT="0" distB="0" distL="0" distR="0" wp14:anchorId="5398A985" wp14:editId="4C899508">
            <wp:extent cx="3107439" cy="2330511"/>
            <wp:effectExtent l="7303" t="0" r="5397" b="5398"/>
            <wp:docPr id="5" name="Bildobjekt 5" descr="En bild som visar text, mat, inomhus, dis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text, mat, inomhus, disk&#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123167" cy="2342307"/>
                    </a:xfrm>
                    <a:prstGeom prst="rect">
                      <a:avLst/>
                    </a:prstGeom>
                  </pic:spPr>
                </pic:pic>
              </a:graphicData>
            </a:graphic>
          </wp:inline>
        </w:drawing>
      </w:r>
      <w:r w:rsidRPr="000C2F23">
        <w:rPr>
          <w:rFonts w:asciiTheme="minorHAnsi" w:hAnsiTheme="minorHAnsi" w:cstheme="minorHAnsi"/>
          <w:b/>
          <w:bCs/>
          <w:noProof/>
          <w:sz w:val="24"/>
          <w:szCs w:val="24"/>
        </w:rPr>
        <w:t xml:space="preserve">       </w:t>
      </w:r>
      <w:r w:rsidRPr="000C2F23">
        <w:rPr>
          <w:rFonts w:asciiTheme="minorHAnsi" w:hAnsiTheme="minorHAnsi" w:cstheme="minorHAnsi"/>
          <w:b/>
          <w:bCs/>
          <w:noProof/>
          <w:sz w:val="24"/>
          <w:szCs w:val="24"/>
        </w:rPr>
        <w:drawing>
          <wp:inline distT="0" distB="0" distL="0" distR="0" wp14:anchorId="4AA38870" wp14:editId="11BED434">
            <wp:extent cx="3090807" cy="2318037"/>
            <wp:effectExtent l="5398" t="0" r="952" b="953"/>
            <wp:docPr id="6" name="Bildobjekt 6" descr="En bild som visar inomhus, öppen, kylskåp, vitvaro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En bild som visar inomhus, öppen, kylskåp, vitvaror&#10;&#10;Automatiskt genererad beskrivnin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109425" cy="2332000"/>
                    </a:xfrm>
                    <a:prstGeom prst="rect">
                      <a:avLst/>
                    </a:prstGeom>
                  </pic:spPr>
                </pic:pic>
              </a:graphicData>
            </a:graphic>
          </wp:inline>
        </w:drawing>
      </w:r>
    </w:p>
    <w:p w14:paraId="24A199A4" w14:textId="59F0771F" w:rsidR="006434E7"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b/>
          <w:bCs/>
          <w:sz w:val="24"/>
          <w:szCs w:val="24"/>
        </w:rPr>
        <w:t xml:space="preserve">Uppfylld kyl vid stängning! </w:t>
      </w:r>
      <w:r w:rsidR="006434E7" w:rsidRPr="000C2F23">
        <w:rPr>
          <w:rFonts w:asciiTheme="minorHAnsi" w:hAnsiTheme="minorHAnsi" w:cstheme="minorHAnsi"/>
          <w:b/>
          <w:bCs/>
          <w:sz w:val="24"/>
          <w:szCs w:val="24"/>
        </w:rPr>
        <w:tab/>
      </w:r>
      <w:r w:rsidRPr="000C2F23">
        <w:rPr>
          <w:rFonts w:asciiTheme="minorHAnsi" w:hAnsiTheme="minorHAnsi" w:cstheme="minorHAnsi"/>
          <w:b/>
          <w:bCs/>
          <w:sz w:val="24"/>
          <w:szCs w:val="24"/>
        </w:rPr>
        <w:t xml:space="preserve">Uppfylld frys. </w:t>
      </w:r>
    </w:p>
    <w:p w14:paraId="09732420" w14:textId="66E04E9A" w:rsidR="006434E7" w:rsidRPr="000C2F23" w:rsidRDefault="006434E7" w:rsidP="00FC31EE">
      <w:pPr>
        <w:pStyle w:val="Brdtext"/>
        <w:rPr>
          <w:rFonts w:asciiTheme="minorHAnsi" w:hAnsiTheme="minorHAnsi" w:cstheme="minorHAnsi"/>
          <w:b/>
          <w:bCs/>
          <w:sz w:val="24"/>
          <w:szCs w:val="24"/>
        </w:rPr>
      </w:pPr>
      <w:r w:rsidRPr="000C2F23">
        <w:rPr>
          <w:rFonts w:asciiTheme="minorHAnsi" w:hAnsiTheme="minorHAnsi" w:cstheme="minorHAnsi"/>
          <w:b/>
          <w:bCs/>
          <w:noProof/>
          <w:sz w:val="24"/>
          <w:szCs w:val="24"/>
        </w:rPr>
        <w:drawing>
          <wp:inline distT="0" distB="0" distL="0" distR="0" wp14:anchorId="32B97D49" wp14:editId="463464FA">
            <wp:extent cx="2851311" cy="2138421"/>
            <wp:effectExtent l="0" t="5398" r="953" b="952"/>
            <wp:docPr id="7" name="Bildobjekt 7"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En bild som visar text&#10;&#10;Automatiskt genererad beskrivnin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2859059" cy="2144232"/>
                    </a:xfrm>
                    <a:prstGeom prst="rect">
                      <a:avLst/>
                    </a:prstGeom>
                  </pic:spPr>
                </pic:pic>
              </a:graphicData>
            </a:graphic>
          </wp:inline>
        </w:drawing>
      </w:r>
      <w:r w:rsidRPr="000C2F23">
        <w:rPr>
          <w:rFonts w:asciiTheme="minorHAnsi" w:hAnsiTheme="minorHAnsi" w:cstheme="minorHAnsi"/>
          <w:b/>
          <w:bCs/>
          <w:sz w:val="24"/>
          <w:szCs w:val="24"/>
        </w:rPr>
        <w:t xml:space="preserve">              </w:t>
      </w:r>
    </w:p>
    <w:p w14:paraId="039C4B5D" w14:textId="47FD98EB" w:rsidR="006434E7"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b/>
          <w:bCs/>
          <w:sz w:val="24"/>
          <w:szCs w:val="24"/>
        </w:rPr>
        <w:t xml:space="preserve">Packa alla varor i plastbackar! </w:t>
      </w:r>
      <w:r w:rsidR="006434E7" w:rsidRPr="000C2F23">
        <w:rPr>
          <w:rFonts w:asciiTheme="minorHAnsi" w:hAnsiTheme="minorHAnsi" w:cstheme="minorHAnsi"/>
          <w:b/>
          <w:bCs/>
          <w:sz w:val="24"/>
          <w:szCs w:val="24"/>
        </w:rPr>
        <w:tab/>
      </w:r>
      <w:r w:rsidR="006434E7" w:rsidRPr="000C2F23">
        <w:rPr>
          <w:rFonts w:asciiTheme="minorHAnsi" w:hAnsiTheme="minorHAnsi" w:cstheme="minorHAnsi"/>
          <w:b/>
          <w:bCs/>
          <w:sz w:val="24"/>
          <w:szCs w:val="24"/>
        </w:rPr>
        <w:tab/>
      </w:r>
      <w:r w:rsidRPr="000C2F23">
        <w:rPr>
          <w:rFonts w:asciiTheme="minorHAnsi" w:hAnsiTheme="minorHAnsi" w:cstheme="minorHAnsi"/>
          <w:b/>
          <w:bCs/>
          <w:sz w:val="24"/>
          <w:szCs w:val="24"/>
        </w:rPr>
        <w:t xml:space="preserve"> </w:t>
      </w:r>
    </w:p>
    <w:sectPr w:rsidR="006434E7" w:rsidRPr="000C2F23" w:rsidSect="005C5604">
      <w:headerReference w:type="default" r:id="rId14"/>
      <w:pgSz w:w="11906" w:h="16838"/>
      <w:pgMar w:top="1418" w:right="1701" w:bottom="1418" w:left="1701"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BDCB6" w14:textId="77777777" w:rsidR="00B334F3" w:rsidRDefault="00B334F3" w:rsidP="00B334F3">
      <w:pPr>
        <w:spacing w:line="240" w:lineRule="auto"/>
      </w:pPr>
      <w:r>
        <w:separator/>
      </w:r>
    </w:p>
  </w:endnote>
  <w:endnote w:type="continuationSeparator" w:id="0">
    <w:p w14:paraId="6297BFB2" w14:textId="77777777" w:rsidR="00B334F3" w:rsidRDefault="00B334F3" w:rsidP="00B334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21793" w14:textId="77777777" w:rsidR="00B334F3" w:rsidRDefault="00B334F3" w:rsidP="00B334F3">
      <w:pPr>
        <w:spacing w:line="240" w:lineRule="auto"/>
      </w:pPr>
      <w:r>
        <w:separator/>
      </w:r>
    </w:p>
  </w:footnote>
  <w:footnote w:type="continuationSeparator" w:id="0">
    <w:p w14:paraId="3872A7B5" w14:textId="77777777" w:rsidR="00B334F3" w:rsidRDefault="00B334F3" w:rsidP="00B334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F2C98" w14:textId="40ED8D47" w:rsidR="00B334F3" w:rsidRDefault="00B334F3">
    <w:pPr>
      <w:pStyle w:val="Sidhuvud"/>
    </w:pPr>
    <w:r w:rsidRPr="00DA364C">
      <w:rPr>
        <w:rFonts w:ascii="Verdana" w:hAnsi="Verdana"/>
        <w:noProof/>
        <w:color w:val="404040"/>
        <w:sz w:val="17"/>
        <w:szCs w:val="17"/>
      </w:rPr>
      <w:drawing>
        <wp:inline distT="0" distB="0" distL="0" distR="0" wp14:anchorId="7451A9E4" wp14:editId="73F9087F">
          <wp:extent cx="5397500" cy="704803"/>
          <wp:effectExtent l="0" t="0" r="0" b="635"/>
          <wp:docPr id="12" name="Picture 22" descr="http://www.laget.se/public_club/images/_users/top_pub/%5b1089%5d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http://www.laget.se/public_club/images/_users/top_pub/%5b1089%5d3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6528" cy="7190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7D6F"/>
    <w:multiLevelType w:val="hybridMultilevel"/>
    <w:tmpl w:val="A79A57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FE03EF0"/>
    <w:multiLevelType w:val="hybridMultilevel"/>
    <w:tmpl w:val="593270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11034C4"/>
    <w:multiLevelType w:val="hybridMultilevel"/>
    <w:tmpl w:val="08DA0792"/>
    <w:lvl w:ilvl="0" w:tplc="9EF488F8">
      <w:start w:val="1"/>
      <w:numFmt w:val="bullet"/>
      <w:pStyle w:val="Punktlista2"/>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76B1AA5"/>
    <w:multiLevelType w:val="hybridMultilevel"/>
    <w:tmpl w:val="D09A54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AB547E"/>
    <w:multiLevelType w:val="hybridMultilevel"/>
    <w:tmpl w:val="3E302E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F45D77"/>
    <w:multiLevelType w:val="hybridMultilevel"/>
    <w:tmpl w:val="A2982EDA"/>
    <w:lvl w:ilvl="0" w:tplc="DC764474">
      <w:start w:val="1"/>
      <w:numFmt w:val="bullet"/>
      <w:pStyle w:val="Punktlista1"/>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CCE4734"/>
    <w:multiLevelType w:val="hybridMultilevel"/>
    <w:tmpl w:val="A7E6C9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1E6356C"/>
    <w:multiLevelType w:val="hybridMultilevel"/>
    <w:tmpl w:val="7062E6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61E752C"/>
    <w:multiLevelType w:val="hybridMultilevel"/>
    <w:tmpl w:val="D7C64D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CF01ED4"/>
    <w:multiLevelType w:val="hybridMultilevel"/>
    <w:tmpl w:val="A2F070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C812152"/>
    <w:multiLevelType w:val="hybridMultilevel"/>
    <w:tmpl w:val="FE4C55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60378740">
    <w:abstractNumId w:val="5"/>
  </w:num>
  <w:num w:numId="2" w16cid:durableId="1582372258">
    <w:abstractNumId w:val="2"/>
  </w:num>
  <w:num w:numId="3" w16cid:durableId="531696674">
    <w:abstractNumId w:val="0"/>
  </w:num>
  <w:num w:numId="4" w16cid:durableId="806825554">
    <w:abstractNumId w:val="8"/>
  </w:num>
  <w:num w:numId="5" w16cid:durableId="2001690498">
    <w:abstractNumId w:val="3"/>
  </w:num>
  <w:num w:numId="6" w16cid:durableId="1498767536">
    <w:abstractNumId w:val="6"/>
  </w:num>
  <w:num w:numId="7" w16cid:durableId="949166540">
    <w:abstractNumId w:val="1"/>
  </w:num>
  <w:num w:numId="8" w16cid:durableId="1909222582">
    <w:abstractNumId w:val="9"/>
  </w:num>
  <w:num w:numId="9" w16cid:durableId="2100446487">
    <w:abstractNumId w:val="4"/>
  </w:num>
  <w:num w:numId="10" w16cid:durableId="1389769582">
    <w:abstractNumId w:val="7"/>
  </w:num>
  <w:num w:numId="11" w16cid:durableId="7481139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4F3"/>
    <w:rsid w:val="000C2F23"/>
    <w:rsid w:val="00160616"/>
    <w:rsid w:val="002C6364"/>
    <w:rsid w:val="005475DE"/>
    <w:rsid w:val="00592660"/>
    <w:rsid w:val="005A11A6"/>
    <w:rsid w:val="005C5604"/>
    <w:rsid w:val="00607C57"/>
    <w:rsid w:val="006434E7"/>
    <w:rsid w:val="00734771"/>
    <w:rsid w:val="007C6ACD"/>
    <w:rsid w:val="00801950"/>
    <w:rsid w:val="008060A7"/>
    <w:rsid w:val="0091410D"/>
    <w:rsid w:val="00964AEA"/>
    <w:rsid w:val="00982DDD"/>
    <w:rsid w:val="009E1783"/>
    <w:rsid w:val="00A17785"/>
    <w:rsid w:val="00B334F3"/>
    <w:rsid w:val="00B90823"/>
    <w:rsid w:val="00BC5364"/>
    <w:rsid w:val="00E02B43"/>
    <w:rsid w:val="00EC765F"/>
    <w:rsid w:val="00FC31EE"/>
    <w:rsid w:val="00FD3E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D3BD6"/>
  <w15:chartTrackingRefBased/>
  <w15:docId w15:val="{2242A6BF-A335-4679-9AF6-EBD1CEA03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783"/>
    <w:pPr>
      <w:spacing w:after="0"/>
    </w:pPr>
    <w:rPr>
      <w:rFonts w:ascii="Times New Roman" w:hAnsi="Times New Roman"/>
    </w:rPr>
  </w:style>
  <w:style w:type="paragraph" w:styleId="Rubrik1">
    <w:name w:val="heading 1"/>
    <w:basedOn w:val="Normal"/>
    <w:next w:val="Brdtext"/>
    <w:link w:val="Rubrik1Char"/>
    <w:uiPriority w:val="9"/>
    <w:qFormat/>
    <w:rsid w:val="008060A7"/>
    <w:pPr>
      <w:keepNext/>
      <w:keepLines/>
      <w:spacing w:before="440" w:after="200"/>
      <w:outlineLvl w:val="0"/>
    </w:pPr>
    <w:rPr>
      <w:rFonts w:ascii="Arial" w:eastAsiaTheme="majorEastAsia" w:hAnsi="Arial" w:cstheme="majorBidi"/>
      <w:bCs/>
      <w:color w:val="000000" w:themeColor="text1"/>
      <w:sz w:val="44"/>
      <w:szCs w:val="28"/>
    </w:rPr>
  </w:style>
  <w:style w:type="paragraph" w:styleId="Rubrik2">
    <w:name w:val="heading 2"/>
    <w:basedOn w:val="Normal"/>
    <w:next w:val="Brdtext"/>
    <w:link w:val="Rubrik2Char"/>
    <w:uiPriority w:val="9"/>
    <w:unhideWhenUsed/>
    <w:qFormat/>
    <w:rsid w:val="009E1783"/>
    <w:pPr>
      <w:keepNext/>
      <w:keepLines/>
      <w:outlineLvl w:val="1"/>
    </w:pPr>
    <w:rPr>
      <w:rFonts w:ascii="Arial" w:eastAsiaTheme="majorEastAsia" w:hAnsi="Arial" w:cstheme="majorBidi"/>
      <w:b/>
      <w:bCs/>
      <w:color w:val="000000" w:themeColor="text1"/>
      <w:sz w:val="26"/>
      <w:szCs w:val="26"/>
    </w:rPr>
  </w:style>
  <w:style w:type="paragraph" w:styleId="Rubrik3">
    <w:name w:val="heading 3"/>
    <w:basedOn w:val="Normal"/>
    <w:next w:val="Brdtext"/>
    <w:link w:val="Rubrik3Char"/>
    <w:uiPriority w:val="9"/>
    <w:unhideWhenUsed/>
    <w:qFormat/>
    <w:rsid w:val="00E02B43"/>
    <w:pPr>
      <w:keepNext/>
      <w:keepLines/>
      <w:outlineLvl w:val="2"/>
    </w:pPr>
    <w:rPr>
      <w:rFonts w:ascii="Arial" w:eastAsiaTheme="majorEastAsia" w:hAnsi="Arial" w:cstheme="majorBidi"/>
      <w:b/>
      <w:bCs/>
      <w:color w:val="000000" w:themeColor="text1"/>
    </w:rPr>
  </w:style>
  <w:style w:type="paragraph" w:styleId="Rubrik4">
    <w:name w:val="heading 4"/>
    <w:basedOn w:val="Normal"/>
    <w:next w:val="Brdtext"/>
    <w:link w:val="Rubrik4Char"/>
    <w:uiPriority w:val="9"/>
    <w:unhideWhenUsed/>
    <w:qFormat/>
    <w:rsid w:val="00592660"/>
    <w:pPr>
      <w:keepNext/>
      <w:keepLines/>
      <w:outlineLvl w:val="3"/>
    </w:pPr>
    <w:rPr>
      <w:rFonts w:ascii="Arial" w:eastAsiaTheme="majorEastAsia" w:hAnsi="Arial" w:cstheme="majorBidi"/>
      <w:bCs/>
      <w:iCs/>
      <w:color w:val="000000" w:themeColor="text1"/>
    </w:rPr>
  </w:style>
  <w:style w:type="paragraph" w:styleId="Rubrik5">
    <w:name w:val="heading 5"/>
    <w:basedOn w:val="Brdtext"/>
    <w:next w:val="Brdtext"/>
    <w:link w:val="Rubrik5Char"/>
    <w:uiPriority w:val="9"/>
    <w:unhideWhenUsed/>
    <w:qFormat/>
    <w:rsid w:val="00592660"/>
    <w:pPr>
      <w:keepNext/>
      <w:keepLines/>
      <w:spacing w:after="0"/>
      <w:outlineLvl w:val="4"/>
    </w:pPr>
    <w:rPr>
      <w:rFonts w:ascii="Arial" w:eastAsiaTheme="majorEastAsia" w:hAnsi="Arial" w:cstheme="majorBidi"/>
      <w:b/>
      <w:i/>
      <w:color w:val="000000" w:themeColor="text1"/>
      <w:sz w:val="20"/>
    </w:rPr>
  </w:style>
  <w:style w:type="paragraph" w:styleId="Rubrik6">
    <w:name w:val="heading 6"/>
    <w:basedOn w:val="Normal"/>
    <w:next w:val="Brdtext"/>
    <w:link w:val="Rubrik6Char"/>
    <w:uiPriority w:val="9"/>
    <w:semiHidden/>
    <w:unhideWhenUsed/>
    <w:qFormat/>
    <w:rsid w:val="00E02B43"/>
    <w:pPr>
      <w:keepNext/>
      <w:keepLines/>
      <w:outlineLvl w:val="5"/>
    </w:pPr>
    <w:rPr>
      <w:rFonts w:ascii="Arial" w:eastAsiaTheme="majorEastAsia" w:hAnsi="Arial" w:cstheme="majorBidi"/>
      <w:i/>
      <w:iCs/>
      <w:color w:val="000000" w:themeColor="text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
    <w:name w:val="(Brödtext)"/>
    <w:basedOn w:val="Normal"/>
    <w:qFormat/>
    <w:rsid w:val="009E1783"/>
    <w:pPr>
      <w:spacing w:after="200"/>
    </w:pPr>
  </w:style>
  <w:style w:type="character" w:customStyle="1" w:styleId="Rubrik1Char">
    <w:name w:val="Rubrik 1 Char"/>
    <w:basedOn w:val="Standardstycketeckensnitt"/>
    <w:link w:val="Rubrik1"/>
    <w:uiPriority w:val="9"/>
    <w:rsid w:val="008060A7"/>
    <w:rPr>
      <w:rFonts w:ascii="Arial" w:eastAsiaTheme="majorEastAsia" w:hAnsi="Arial" w:cstheme="majorBidi"/>
      <w:bCs/>
      <w:color w:val="000000" w:themeColor="text1"/>
      <w:sz w:val="44"/>
      <w:szCs w:val="28"/>
    </w:rPr>
  </w:style>
  <w:style w:type="paragraph" w:styleId="Brdtext0">
    <w:name w:val="Body Text"/>
    <w:basedOn w:val="Normal"/>
    <w:link w:val="BrdtextChar"/>
    <w:uiPriority w:val="99"/>
    <w:semiHidden/>
    <w:unhideWhenUsed/>
    <w:rsid w:val="009E1783"/>
    <w:pPr>
      <w:spacing w:after="120"/>
    </w:pPr>
  </w:style>
  <w:style w:type="character" w:customStyle="1" w:styleId="BrdtextChar">
    <w:name w:val="Brödtext Char"/>
    <w:basedOn w:val="Standardstycketeckensnitt"/>
    <w:link w:val="Brdtext0"/>
    <w:uiPriority w:val="99"/>
    <w:semiHidden/>
    <w:rsid w:val="009E1783"/>
    <w:rPr>
      <w:rFonts w:ascii="Times New Roman" w:hAnsi="Times New Roman"/>
    </w:rPr>
  </w:style>
  <w:style w:type="character" w:customStyle="1" w:styleId="Rubrik2Char">
    <w:name w:val="Rubrik 2 Char"/>
    <w:basedOn w:val="Standardstycketeckensnitt"/>
    <w:link w:val="Rubrik2"/>
    <w:uiPriority w:val="9"/>
    <w:rsid w:val="009E1783"/>
    <w:rPr>
      <w:rFonts w:ascii="Arial" w:eastAsiaTheme="majorEastAsia" w:hAnsi="Arial" w:cstheme="majorBidi"/>
      <w:b/>
      <w:bCs/>
      <w:color w:val="000000" w:themeColor="text1"/>
      <w:sz w:val="26"/>
      <w:szCs w:val="26"/>
    </w:rPr>
  </w:style>
  <w:style w:type="character" w:customStyle="1" w:styleId="Rubrik3Char">
    <w:name w:val="Rubrik 3 Char"/>
    <w:basedOn w:val="Standardstycketeckensnitt"/>
    <w:link w:val="Rubrik3"/>
    <w:uiPriority w:val="9"/>
    <w:rsid w:val="00E02B43"/>
    <w:rPr>
      <w:rFonts w:ascii="Arial" w:eastAsiaTheme="majorEastAsia" w:hAnsi="Arial" w:cstheme="majorBidi"/>
      <w:b/>
      <w:bCs/>
      <w:color w:val="000000" w:themeColor="text1"/>
    </w:rPr>
  </w:style>
  <w:style w:type="character" w:customStyle="1" w:styleId="Rubrik4Char">
    <w:name w:val="Rubrik 4 Char"/>
    <w:basedOn w:val="Standardstycketeckensnitt"/>
    <w:link w:val="Rubrik4"/>
    <w:uiPriority w:val="9"/>
    <w:rsid w:val="00592660"/>
    <w:rPr>
      <w:rFonts w:ascii="Arial" w:eastAsiaTheme="majorEastAsia" w:hAnsi="Arial" w:cstheme="majorBidi"/>
      <w:bCs/>
      <w:iCs/>
      <w:color w:val="000000" w:themeColor="text1"/>
    </w:rPr>
  </w:style>
  <w:style w:type="character" w:customStyle="1" w:styleId="Rubrik5Char">
    <w:name w:val="Rubrik 5 Char"/>
    <w:basedOn w:val="Standardstycketeckensnitt"/>
    <w:link w:val="Rubrik5"/>
    <w:uiPriority w:val="9"/>
    <w:rsid w:val="00592660"/>
    <w:rPr>
      <w:rFonts w:ascii="Arial" w:eastAsiaTheme="majorEastAsia" w:hAnsi="Arial" w:cstheme="majorBidi"/>
      <w:b/>
      <w:i/>
      <w:color w:val="000000" w:themeColor="text1"/>
      <w:sz w:val="20"/>
    </w:rPr>
  </w:style>
  <w:style w:type="character" w:customStyle="1" w:styleId="Rubrik6Char">
    <w:name w:val="Rubrik 6 Char"/>
    <w:basedOn w:val="Standardstycketeckensnitt"/>
    <w:link w:val="Rubrik6"/>
    <w:uiPriority w:val="9"/>
    <w:semiHidden/>
    <w:rsid w:val="00E02B43"/>
    <w:rPr>
      <w:rFonts w:ascii="Arial" w:eastAsiaTheme="majorEastAsia" w:hAnsi="Arial" w:cstheme="majorBidi"/>
      <w:i/>
      <w:iCs/>
      <w:color w:val="000000" w:themeColor="text1"/>
    </w:rPr>
  </w:style>
  <w:style w:type="paragraph" w:styleId="Liststycke">
    <w:name w:val="List Paragraph"/>
    <w:basedOn w:val="Normal"/>
    <w:uiPriority w:val="34"/>
    <w:qFormat/>
    <w:rsid w:val="00E02B43"/>
    <w:pPr>
      <w:contextualSpacing/>
    </w:pPr>
  </w:style>
  <w:style w:type="paragraph" w:styleId="Rubrik">
    <w:name w:val="Title"/>
    <w:basedOn w:val="Normal"/>
    <w:next w:val="Normal"/>
    <w:link w:val="RubrikChar"/>
    <w:uiPriority w:val="10"/>
    <w:rsid w:val="00E02B43"/>
    <w:pPr>
      <w:contextualSpacing/>
    </w:pPr>
    <w:rPr>
      <w:rFonts w:ascii="Arial" w:eastAsiaTheme="majorEastAsia" w:hAnsi="Arial" w:cstheme="majorBidi"/>
      <w:color w:val="000000" w:themeColor="text1"/>
      <w:spacing w:val="5"/>
      <w:kern w:val="28"/>
      <w:sz w:val="52"/>
      <w:szCs w:val="52"/>
    </w:rPr>
  </w:style>
  <w:style w:type="character" w:customStyle="1" w:styleId="RubrikChar">
    <w:name w:val="Rubrik Char"/>
    <w:basedOn w:val="Standardstycketeckensnitt"/>
    <w:link w:val="Rubrik"/>
    <w:uiPriority w:val="10"/>
    <w:rsid w:val="00E02B43"/>
    <w:rPr>
      <w:rFonts w:ascii="Arial" w:eastAsiaTheme="majorEastAsia" w:hAnsi="Arial" w:cstheme="majorBidi"/>
      <w:color w:val="000000" w:themeColor="text1"/>
      <w:spacing w:val="5"/>
      <w:kern w:val="28"/>
      <w:sz w:val="52"/>
      <w:szCs w:val="52"/>
    </w:rPr>
  </w:style>
  <w:style w:type="paragraph" w:styleId="Underrubrik">
    <w:name w:val="Subtitle"/>
    <w:basedOn w:val="Normal"/>
    <w:next w:val="Normal"/>
    <w:link w:val="UnderrubrikChar"/>
    <w:uiPriority w:val="11"/>
    <w:rsid w:val="00160616"/>
    <w:pPr>
      <w:numPr>
        <w:ilvl w:val="1"/>
      </w:numPr>
    </w:pPr>
    <w:rPr>
      <w:rFonts w:ascii="Arial" w:eastAsiaTheme="majorEastAsia" w:hAnsi="Arial" w:cstheme="majorBidi"/>
      <w:i/>
      <w:iCs/>
      <w:color w:val="000000" w:themeColor="text1"/>
      <w:spacing w:val="15"/>
      <w:sz w:val="24"/>
      <w:szCs w:val="24"/>
    </w:rPr>
  </w:style>
  <w:style w:type="character" w:customStyle="1" w:styleId="UnderrubrikChar">
    <w:name w:val="Underrubrik Char"/>
    <w:basedOn w:val="Standardstycketeckensnitt"/>
    <w:link w:val="Underrubrik"/>
    <w:uiPriority w:val="11"/>
    <w:rsid w:val="00160616"/>
    <w:rPr>
      <w:rFonts w:ascii="Arial" w:eastAsiaTheme="majorEastAsia" w:hAnsi="Arial" w:cstheme="majorBidi"/>
      <w:i/>
      <w:iCs/>
      <w:color w:val="000000" w:themeColor="text1"/>
      <w:spacing w:val="15"/>
      <w:sz w:val="24"/>
      <w:szCs w:val="24"/>
    </w:rPr>
  </w:style>
  <w:style w:type="character" w:styleId="Diskretbetoning">
    <w:name w:val="Subtle Emphasis"/>
    <w:basedOn w:val="Standardstycketeckensnitt"/>
    <w:uiPriority w:val="19"/>
    <w:rsid w:val="00160616"/>
    <w:rPr>
      <w:rFonts w:ascii="Times New Roman" w:hAnsi="Times New Roman"/>
      <w:i/>
      <w:iCs/>
      <w:color w:val="808080" w:themeColor="text1" w:themeTint="7F"/>
      <w:sz w:val="22"/>
    </w:rPr>
  </w:style>
  <w:style w:type="character" w:styleId="Betoning">
    <w:name w:val="Emphasis"/>
    <w:basedOn w:val="Standardstycketeckensnitt"/>
    <w:uiPriority w:val="20"/>
    <w:rsid w:val="00160616"/>
    <w:rPr>
      <w:rFonts w:ascii="Times New Roman" w:hAnsi="Times New Roman"/>
      <w:i/>
      <w:iCs/>
      <w:color w:val="000000" w:themeColor="text1"/>
      <w:sz w:val="22"/>
    </w:rPr>
  </w:style>
  <w:style w:type="character" w:styleId="Starkbetoning">
    <w:name w:val="Intense Emphasis"/>
    <w:basedOn w:val="Standardstycketeckensnitt"/>
    <w:uiPriority w:val="21"/>
    <w:rsid w:val="00160616"/>
    <w:rPr>
      <w:b/>
      <w:bCs/>
      <w:i/>
      <w:iCs/>
      <w:color w:val="000000" w:themeColor="text1"/>
    </w:rPr>
  </w:style>
  <w:style w:type="paragraph" w:styleId="Starktcitat">
    <w:name w:val="Intense Quote"/>
    <w:basedOn w:val="Normal"/>
    <w:next w:val="Normal"/>
    <w:link w:val="StarktcitatChar"/>
    <w:uiPriority w:val="30"/>
    <w:rsid w:val="00160616"/>
    <w:pPr>
      <w:pBdr>
        <w:bottom w:val="single" w:sz="4" w:space="4" w:color="000000" w:themeColor="text1"/>
      </w:pBdr>
      <w:spacing w:before="200" w:after="280"/>
      <w:ind w:left="936" w:right="936"/>
    </w:pPr>
    <w:rPr>
      <w:b/>
      <w:bCs/>
      <w:i/>
      <w:iCs/>
      <w:color w:val="000000" w:themeColor="text1"/>
    </w:rPr>
  </w:style>
  <w:style w:type="character" w:customStyle="1" w:styleId="StarktcitatChar">
    <w:name w:val="Starkt citat Char"/>
    <w:basedOn w:val="Standardstycketeckensnitt"/>
    <w:link w:val="Starktcitat"/>
    <w:uiPriority w:val="30"/>
    <w:rsid w:val="00160616"/>
    <w:rPr>
      <w:rFonts w:ascii="Times New Roman" w:hAnsi="Times New Roman"/>
      <w:b/>
      <w:bCs/>
      <w:i/>
      <w:iCs/>
      <w:color w:val="000000" w:themeColor="text1"/>
    </w:rPr>
  </w:style>
  <w:style w:type="character" w:styleId="Diskretreferens">
    <w:name w:val="Subtle Reference"/>
    <w:basedOn w:val="Standardstycketeckensnitt"/>
    <w:uiPriority w:val="31"/>
    <w:rsid w:val="00160616"/>
    <w:rPr>
      <w:smallCaps/>
      <w:color w:val="7F7F7F" w:themeColor="text1" w:themeTint="80"/>
      <w:u w:val="single"/>
    </w:rPr>
  </w:style>
  <w:style w:type="character" w:styleId="Starkreferens">
    <w:name w:val="Intense Reference"/>
    <w:basedOn w:val="Standardstycketeckensnitt"/>
    <w:uiPriority w:val="32"/>
    <w:rsid w:val="00160616"/>
    <w:rPr>
      <w:b/>
      <w:bCs/>
      <w:smallCaps/>
      <w:color w:val="7F7F7F" w:themeColor="text1" w:themeTint="80"/>
      <w:spacing w:val="5"/>
      <w:u w:val="single"/>
    </w:rPr>
  </w:style>
  <w:style w:type="paragraph" w:customStyle="1" w:styleId="Punktlista1">
    <w:name w:val="Punktlista1"/>
    <w:basedOn w:val="Liststycke"/>
    <w:qFormat/>
    <w:rsid w:val="00160616"/>
    <w:pPr>
      <w:numPr>
        <w:numId w:val="1"/>
      </w:numPr>
      <w:tabs>
        <w:tab w:val="left" w:pos="567"/>
      </w:tabs>
      <w:ind w:left="567" w:hanging="567"/>
    </w:pPr>
  </w:style>
  <w:style w:type="paragraph" w:customStyle="1" w:styleId="Punktlista2">
    <w:name w:val="Punktlista2"/>
    <w:basedOn w:val="Punktlista1"/>
    <w:qFormat/>
    <w:rsid w:val="00160616"/>
    <w:pPr>
      <w:numPr>
        <w:numId w:val="2"/>
      </w:numPr>
      <w:ind w:left="567" w:hanging="567"/>
    </w:pPr>
  </w:style>
  <w:style w:type="paragraph" w:customStyle="1" w:styleId="Ingress">
    <w:name w:val="Ingress"/>
    <w:basedOn w:val="Brdtext"/>
    <w:next w:val="Brdtext"/>
    <w:qFormat/>
    <w:rsid w:val="00607C57"/>
    <w:rPr>
      <w:rFonts w:ascii="Arial" w:hAnsi="Arial"/>
      <w:b/>
    </w:rPr>
  </w:style>
  <w:style w:type="paragraph" w:styleId="Sidhuvud">
    <w:name w:val="header"/>
    <w:basedOn w:val="Normal"/>
    <w:link w:val="SidhuvudChar"/>
    <w:uiPriority w:val="99"/>
    <w:unhideWhenUsed/>
    <w:rsid w:val="00B334F3"/>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B334F3"/>
    <w:rPr>
      <w:rFonts w:ascii="Times New Roman" w:hAnsi="Times New Roman"/>
    </w:rPr>
  </w:style>
  <w:style w:type="paragraph" w:styleId="Sidfot">
    <w:name w:val="footer"/>
    <w:basedOn w:val="Normal"/>
    <w:link w:val="SidfotChar"/>
    <w:uiPriority w:val="99"/>
    <w:unhideWhenUsed/>
    <w:rsid w:val="00B334F3"/>
    <w:pPr>
      <w:tabs>
        <w:tab w:val="center" w:pos="4536"/>
        <w:tab w:val="right" w:pos="9072"/>
      </w:tabs>
      <w:spacing w:line="240" w:lineRule="auto"/>
    </w:pPr>
  </w:style>
  <w:style w:type="character" w:customStyle="1" w:styleId="SidfotChar">
    <w:name w:val="Sidfot Char"/>
    <w:basedOn w:val="Standardstycketeckensnitt"/>
    <w:link w:val="Sidfot"/>
    <w:uiPriority w:val="99"/>
    <w:rsid w:val="00B334F3"/>
    <w:rPr>
      <w:rFonts w:ascii="Times New Roman" w:hAnsi="Times New Roman"/>
    </w:rPr>
  </w:style>
  <w:style w:type="table" w:styleId="Tabellrutnt">
    <w:name w:val="Table Grid"/>
    <w:basedOn w:val="Normaltabell"/>
    <w:uiPriority w:val="59"/>
    <w:rsid w:val="00B33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06E5B-B7CB-41B7-826D-F15D76F14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1059</Words>
  <Characters>5618</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Svenlert</dc:creator>
  <cp:keywords/>
  <dc:description/>
  <cp:lastModifiedBy>Angelica Svenlert</cp:lastModifiedBy>
  <cp:revision>8</cp:revision>
  <dcterms:created xsi:type="dcterms:W3CDTF">2021-09-29T10:30:00Z</dcterms:created>
  <dcterms:modified xsi:type="dcterms:W3CDTF">2023-09-03T09:08:00Z</dcterms:modified>
</cp:coreProperties>
</file>