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90" w:rsidRDefault="002B1990" w:rsidP="002B1990">
      <w:pPr>
        <w:pStyle w:val="Rubrikniv2"/>
        <w:numPr>
          <w:ilvl w:val="0"/>
          <w:numId w:val="2"/>
        </w:numPr>
      </w:pPr>
      <w:bookmarkStart w:id="0" w:name="_Toc433200431"/>
      <w:r>
        <w:t>Mall för SMS till medlemmar</w:t>
      </w:r>
      <w:bookmarkEnd w:id="0"/>
    </w:p>
    <w:p w:rsidR="002B1990" w:rsidRDefault="002B1990" w:rsidP="002B1990"/>
    <w:p w:rsidR="002B1990" w:rsidRDefault="002B1990" w:rsidP="002B1990">
      <w:r w:rsidRPr="00DC33CD">
        <w:t xml:space="preserve">Stötta </w:t>
      </w:r>
      <w:r>
        <w:t>laget</w:t>
      </w:r>
      <w:r w:rsidRPr="00DC33CD">
        <w:t xml:space="preserve"> och klimatet. Byt elavtal </w:t>
      </w:r>
    </w:p>
    <w:p w:rsidR="002B1990" w:rsidRDefault="002B1990" w:rsidP="002B1990">
      <w:r w:rsidRPr="00DC33CD">
        <w:t>till IF Br</w:t>
      </w:r>
      <w:r>
        <w:t xml:space="preserve">ommapojkarna-Energi. För varje </w:t>
      </w:r>
    </w:p>
    <w:p w:rsidR="002B1990" w:rsidRDefault="002B1990" w:rsidP="002B1990">
      <w:r w:rsidRPr="00DC33CD">
        <w:t xml:space="preserve">elavtal får </w:t>
      </w:r>
      <w:r w:rsidR="00C73960">
        <w:t>laget</w:t>
      </w:r>
      <w:bookmarkStart w:id="1" w:name="_GoBack"/>
      <w:bookmarkEnd w:id="1"/>
      <w:r>
        <w:t xml:space="preserve"> totalt 540 kronor under </w:t>
      </w:r>
    </w:p>
    <w:p w:rsidR="002B1990" w:rsidRDefault="002B1990" w:rsidP="002B1990">
      <w:proofErr w:type="gramStart"/>
      <w:r w:rsidRPr="00DC33CD">
        <w:t>en treårsperiod</w:t>
      </w:r>
      <w:r>
        <w:t>.</w:t>
      </w:r>
      <w:proofErr w:type="gramEnd"/>
      <w:r>
        <w:t xml:space="preserve"> Du får ren el från sol, vind </w:t>
      </w:r>
    </w:p>
    <w:p w:rsidR="002B1990" w:rsidRPr="00DC33CD" w:rsidRDefault="002B1990" w:rsidP="002B1990">
      <w:proofErr w:type="gramStart"/>
      <w:r w:rsidRPr="00DC33CD">
        <w:t>och vatten.</w:t>
      </w:r>
      <w:proofErr w:type="gramEnd"/>
      <w:r w:rsidRPr="00DC33CD">
        <w:t xml:space="preserve"> Tillsammans gör vi skillnad.</w:t>
      </w:r>
    </w:p>
    <w:p w:rsidR="002B1990" w:rsidRPr="00DC33CD" w:rsidRDefault="002B1990" w:rsidP="002B1990">
      <w:r w:rsidRPr="00DC33CD">
        <w:t>telgeenergi.se/klubbkraft</w:t>
      </w:r>
    </w:p>
    <w:p w:rsidR="00157E53" w:rsidRDefault="00157E53"/>
    <w:sectPr w:rsidR="0015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cury Text G1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t Ryde Bold Italic">
    <w:panose1 w:val="00000000000000000000"/>
    <w:charset w:val="00"/>
    <w:family w:val="modern"/>
    <w:notTrueType/>
    <w:pitch w:val="variable"/>
    <w:sig w:usb0="A00000BF" w:usb1="00000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47A36"/>
    <w:multiLevelType w:val="multilevel"/>
    <w:tmpl w:val="E33E7A98"/>
    <w:name w:val="Headings"/>
    <w:lvl w:ilvl="0">
      <w:start w:val="1"/>
      <w:numFmt w:val="decimal"/>
      <w:pStyle w:val="Rubrikni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niv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Rubrikni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niv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aNumreringmedindrag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iNumreringmedindrag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26906AE"/>
    <w:multiLevelType w:val="hybridMultilevel"/>
    <w:tmpl w:val="AEEAFB6C"/>
    <w:lvl w:ilvl="0" w:tplc="520CFFF2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90"/>
    <w:rsid w:val="00157E53"/>
    <w:rsid w:val="002B1990"/>
    <w:rsid w:val="00C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53F70-8DC5-4846-B6A6-DFC80AE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90"/>
    <w:pPr>
      <w:spacing w:after="120" w:line="260" w:lineRule="exact"/>
      <w:contextualSpacing/>
    </w:pPr>
    <w:rPr>
      <w:rFonts w:ascii="Mercury Text G1" w:hAnsi="Mercury Text G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umreringmedindrag">
    <w:name w:val="(i) Numrering med indrag"/>
    <w:basedOn w:val="Normal"/>
    <w:uiPriority w:val="8"/>
    <w:qFormat/>
    <w:rsid w:val="002B1990"/>
    <w:pPr>
      <w:numPr>
        <w:ilvl w:val="5"/>
        <w:numId w:val="1"/>
      </w:numPr>
      <w:spacing w:after="200" w:line="288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aNumreringmedindrag">
    <w:name w:val="(a) Numrering med indrag"/>
    <w:basedOn w:val="Normal"/>
    <w:uiPriority w:val="6"/>
    <w:qFormat/>
    <w:rsid w:val="002B1990"/>
    <w:pPr>
      <w:numPr>
        <w:ilvl w:val="4"/>
        <w:numId w:val="1"/>
      </w:numPr>
      <w:spacing w:after="200" w:line="288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Rubrikniv1">
    <w:name w:val="Rubriknivå 1"/>
    <w:next w:val="Brdtextmedindrag"/>
    <w:qFormat/>
    <w:rsid w:val="002B1990"/>
    <w:pPr>
      <w:keepNext/>
      <w:numPr>
        <w:numId w:val="1"/>
      </w:numPr>
      <w:spacing w:before="360" w:after="200" w:line="288" w:lineRule="auto"/>
      <w:outlineLvl w:val="0"/>
    </w:pPr>
    <w:rPr>
      <w:rFonts w:ascii="St Ryde Bold Italic" w:eastAsia="Times New Roman" w:hAnsi="St Ryde Bold Italic" w:cs="Times New Roman"/>
      <w:b/>
      <w:color w:val="385623" w:themeColor="accent6" w:themeShade="80"/>
      <w:sz w:val="52"/>
      <w:szCs w:val="20"/>
      <w:lang w:eastAsia="sv-SE"/>
    </w:rPr>
  </w:style>
  <w:style w:type="paragraph" w:customStyle="1" w:styleId="Rubrikniv2">
    <w:name w:val="Rubriknivå 2"/>
    <w:next w:val="Brdtextmedindrag"/>
    <w:link w:val="Rubrikniv2Char"/>
    <w:qFormat/>
    <w:rsid w:val="002B1990"/>
    <w:pPr>
      <w:keepNext/>
      <w:numPr>
        <w:ilvl w:val="1"/>
        <w:numId w:val="1"/>
      </w:numPr>
      <w:spacing w:after="200" w:line="288" w:lineRule="auto"/>
      <w:outlineLvl w:val="1"/>
    </w:pPr>
    <w:rPr>
      <w:rFonts w:ascii="St Ryde Bold Italic" w:eastAsia="Times New Roman" w:hAnsi="St Ryde Bold Italic" w:cs="Times New Roman"/>
      <w:b/>
      <w:color w:val="385623" w:themeColor="accent6" w:themeShade="80"/>
      <w:sz w:val="36"/>
      <w:szCs w:val="36"/>
      <w:lang w:eastAsia="sv-SE"/>
    </w:rPr>
  </w:style>
  <w:style w:type="paragraph" w:customStyle="1" w:styleId="Rubrikniv3">
    <w:name w:val="Rubriknivå 3"/>
    <w:next w:val="Brdtextmedindrag"/>
    <w:qFormat/>
    <w:rsid w:val="002B1990"/>
    <w:pPr>
      <w:keepNext/>
      <w:numPr>
        <w:ilvl w:val="2"/>
        <w:numId w:val="1"/>
      </w:numPr>
      <w:spacing w:after="200" w:line="288" w:lineRule="auto"/>
      <w:outlineLvl w:val="2"/>
    </w:pPr>
    <w:rPr>
      <w:rFonts w:eastAsia="Times New Roman" w:cs="Times New Roman"/>
      <w:b/>
      <w:sz w:val="20"/>
      <w:szCs w:val="20"/>
      <w:lang w:eastAsia="sv-SE"/>
    </w:rPr>
  </w:style>
  <w:style w:type="character" w:customStyle="1" w:styleId="Rubrikniv2Char">
    <w:name w:val="Rubriknivå 2 Char"/>
    <w:basedOn w:val="Standardstycketeckensnitt"/>
    <w:link w:val="Rubrikniv2"/>
    <w:rsid w:val="002B1990"/>
    <w:rPr>
      <w:rFonts w:ascii="St Ryde Bold Italic" w:eastAsia="Times New Roman" w:hAnsi="St Ryde Bold Italic" w:cs="Times New Roman"/>
      <w:b/>
      <w:color w:val="385623" w:themeColor="accent6" w:themeShade="80"/>
      <w:sz w:val="36"/>
      <w:szCs w:val="36"/>
      <w:lang w:eastAsia="sv-SE"/>
    </w:rPr>
  </w:style>
  <w:style w:type="paragraph" w:customStyle="1" w:styleId="Rubrikniv4">
    <w:name w:val="Rubriknivå 4"/>
    <w:basedOn w:val="Normal"/>
    <w:semiHidden/>
    <w:rsid w:val="002B1990"/>
    <w:pPr>
      <w:numPr>
        <w:ilvl w:val="3"/>
        <w:numId w:val="1"/>
      </w:numPr>
      <w:spacing w:after="200" w:line="288" w:lineRule="auto"/>
    </w:pPr>
    <w:rPr>
      <w:rFonts w:ascii="Times New Roman" w:hAnsi="Times New Roman" w:cs="Times New Roman"/>
      <w:b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B1990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B1990"/>
    <w:rPr>
      <w:rFonts w:ascii="Mercury Text G1" w:hAnsi="Mercury Text G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Månsson (TE)</dc:creator>
  <cp:keywords/>
  <dc:description/>
  <cp:lastModifiedBy>Jonas Månsson (TE)</cp:lastModifiedBy>
  <cp:revision>2</cp:revision>
  <dcterms:created xsi:type="dcterms:W3CDTF">2015-10-22T07:46:00Z</dcterms:created>
  <dcterms:modified xsi:type="dcterms:W3CDTF">2015-10-26T13:57:00Z</dcterms:modified>
</cp:coreProperties>
</file>