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7B" w:rsidRDefault="007C667B" w:rsidP="70BE8858">
      <w:pPr>
        <w:pStyle w:val="Rubrik1"/>
        <w:jc w:val="center"/>
        <w:rPr>
          <w:rFonts w:ascii="Calibri Light" w:eastAsia="Calibri Light" w:hAnsi="Calibri Light" w:cs="Calibri Light"/>
          <w:b/>
          <w:bCs/>
        </w:rPr>
      </w:pPr>
    </w:p>
    <w:p w:rsidR="007C667B" w:rsidRDefault="005560C2" w:rsidP="003D3185">
      <w:pPr>
        <w:pStyle w:val="Rubrik1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RESE</w:t>
      </w:r>
      <w:r w:rsidR="007C667B" w:rsidRPr="007C667B">
        <w:rPr>
          <w:rFonts w:ascii="Calibri Light" w:eastAsia="Calibri Light" w:hAnsi="Calibri Light" w:cs="Calibri Light"/>
          <w:b/>
          <w:bCs/>
        </w:rPr>
        <w:t xml:space="preserve">POLICY </w:t>
      </w:r>
      <w:r w:rsidR="000A4FCF">
        <w:rPr>
          <w:rFonts w:ascii="Calibri Light" w:eastAsia="Calibri Light" w:hAnsi="Calibri Light" w:cs="Calibri Light"/>
          <w:b/>
          <w:bCs/>
        </w:rPr>
        <w:t>IBK BODEN 1987</w:t>
      </w:r>
    </w:p>
    <w:p w:rsidR="003D3185" w:rsidRDefault="003D3185" w:rsidP="003D3185"/>
    <w:p w:rsidR="00762377" w:rsidRDefault="00762377" w:rsidP="003D3185">
      <w:r>
        <w:t xml:space="preserve">Vår verksamhet innebär transporter i grupp eller enskilt, av barn, ungdomar och vuxna. Det är mycket viktigt att dessa transporter genomförs på ett </w:t>
      </w:r>
      <w:r w:rsidR="00167467">
        <w:t xml:space="preserve">så </w:t>
      </w:r>
      <w:r>
        <w:t>trafiksäkert och riskfritt sätt</w:t>
      </w:r>
      <w:r w:rsidR="00FE3AFD">
        <w:t xml:space="preserve"> som möjligt</w:t>
      </w:r>
      <w:r>
        <w:t xml:space="preserve">. </w:t>
      </w:r>
    </w:p>
    <w:p w:rsidR="00762377" w:rsidRDefault="00762377" w:rsidP="003D3185"/>
    <w:p w:rsidR="00762377" w:rsidRPr="00132AC5" w:rsidRDefault="00762377" w:rsidP="003D3185">
      <w:r w:rsidRPr="00132AC5">
        <w:t>Vid aktiviteter för IBK Boden gäller:</w:t>
      </w:r>
    </w:p>
    <w:p w:rsidR="00762377" w:rsidRPr="00132AC5" w:rsidRDefault="00762377" w:rsidP="003D3185"/>
    <w:p w:rsidR="00132AC5" w:rsidRPr="00132AC5" w:rsidRDefault="00132AC5" w:rsidP="00AF12BA">
      <w:pPr>
        <w:pStyle w:val="Liststycke"/>
        <w:numPr>
          <w:ilvl w:val="0"/>
          <w:numId w:val="2"/>
        </w:numPr>
      </w:pPr>
      <w:r w:rsidRPr="00132AC5">
        <w:t>Att alla resor till matcher samordnas och utförs av det egna laget. Viktigt att tänka på vid nyttjande av privatbilar</w:t>
      </w:r>
      <w:r>
        <w:t xml:space="preserve">, </w:t>
      </w:r>
      <w:r w:rsidRPr="00132AC5">
        <w:t>så ska dessa vara skattade, besiktigade och ha lagliga däck. Säkerhetsbälte ska användas av alla i fordonet.</w:t>
      </w:r>
      <w:r w:rsidRPr="00132AC5">
        <w:br/>
      </w:r>
    </w:p>
    <w:p w:rsidR="00AF12BA" w:rsidRPr="00132AC5" w:rsidRDefault="00762377" w:rsidP="00AF12BA">
      <w:pPr>
        <w:pStyle w:val="Liststycke"/>
        <w:numPr>
          <w:ilvl w:val="0"/>
          <w:numId w:val="2"/>
        </w:numPr>
      </w:pPr>
      <w:r w:rsidRPr="00132AC5">
        <w:t>Att v</w:t>
      </w:r>
      <w:r w:rsidR="003D3185" w:rsidRPr="00132AC5">
        <w:t xml:space="preserve">id resor </w:t>
      </w:r>
      <w:r w:rsidR="00132AC5" w:rsidRPr="00132AC5">
        <w:t>till matcher</w:t>
      </w:r>
      <w:r w:rsidR="00132AC5" w:rsidRPr="00132AC5">
        <w:t xml:space="preserve"> </w:t>
      </w:r>
      <w:r w:rsidR="003D3185" w:rsidRPr="00132AC5">
        <w:t>längre än 1</w:t>
      </w:r>
      <w:r w:rsidR="000A4FCF" w:rsidRPr="00132AC5">
        <w:t>5</w:t>
      </w:r>
      <w:r w:rsidR="00132AC5" w:rsidRPr="00132AC5">
        <w:t xml:space="preserve"> mil </w:t>
      </w:r>
      <w:r w:rsidR="003D3185" w:rsidRPr="00132AC5">
        <w:t>enkelväg</w:t>
      </w:r>
      <w:r w:rsidR="00132AC5" w:rsidRPr="00132AC5">
        <w:t xml:space="preserve"> (t.ex. Kiruna) </w:t>
      </w:r>
      <w:r w:rsidR="000A4FCF" w:rsidRPr="00132AC5">
        <w:t xml:space="preserve">ska </w:t>
      </w:r>
      <w:r w:rsidR="000A4FCF" w:rsidRPr="00132AC5">
        <w:rPr>
          <w:u w:val="single"/>
        </w:rPr>
        <w:t>tåg</w:t>
      </w:r>
      <w:r w:rsidR="000A4FCF" w:rsidRPr="00132AC5">
        <w:t xml:space="preserve"> användas. </w:t>
      </w:r>
      <w:r w:rsidR="00812B94" w:rsidRPr="00132AC5">
        <w:t xml:space="preserve">Bokning görs av det egna laget och gäller för de uttagna spelarna </w:t>
      </w:r>
      <w:r w:rsidR="00132AC5" w:rsidRPr="00132AC5">
        <w:t xml:space="preserve">inför matchen </w:t>
      </w:r>
      <w:r w:rsidR="00812B94" w:rsidRPr="00132AC5">
        <w:t xml:space="preserve">samt två ledare.  </w:t>
      </w:r>
    </w:p>
    <w:p w:rsidR="00812B94" w:rsidRPr="00132AC5" w:rsidRDefault="00812B94" w:rsidP="00812B94">
      <w:pPr>
        <w:pStyle w:val="Liststycke"/>
      </w:pPr>
    </w:p>
    <w:p w:rsidR="008814E1" w:rsidRPr="00132AC5" w:rsidRDefault="008814E1" w:rsidP="001B51EF">
      <w:pPr>
        <w:pStyle w:val="Liststycke"/>
        <w:numPr>
          <w:ilvl w:val="0"/>
          <w:numId w:val="2"/>
        </w:numPr>
      </w:pPr>
      <w:r w:rsidRPr="00132AC5">
        <w:t xml:space="preserve">Att om någon förälder/anhörig vill åka med så </w:t>
      </w:r>
      <w:r w:rsidR="00812B94" w:rsidRPr="00132AC5">
        <w:t>bokar och betalar man sin egen resa</w:t>
      </w:r>
      <w:r w:rsidR="00132AC5">
        <w:t xml:space="preserve"> separat.</w:t>
      </w:r>
      <w:r w:rsidR="00AF12BA" w:rsidRPr="00132AC5">
        <w:br/>
      </w:r>
    </w:p>
    <w:p w:rsidR="008814E1" w:rsidRPr="00132AC5" w:rsidRDefault="008814E1" w:rsidP="008814E1">
      <w:pPr>
        <w:pStyle w:val="Liststycke"/>
        <w:numPr>
          <w:ilvl w:val="0"/>
          <w:numId w:val="2"/>
        </w:numPr>
      </w:pPr>
      <w:r w:rsidRPr="00132AC5">
        <w:t xml:space="preserve">Att alkohol och andra droger är totalt förbjudna i samband med </w:t>
      </w:r>
      <w:r w:rsidR="00167467" w:rsidRPr="00132AC5">
        <w:t>alla resor.</w:t>
      </w:r>
      <w:r w:rsidRPr="00132AC5">
        <w:t xml:space="preserve"> </w:t>
      </w:r>
      <w:r w:rsidR="00AF12BA" w:rsidRPr="00132AC5">
        <w:br/>
      </w:r>
    </w:p>
    <w:p w:rsidR="008814E1" w:rsidRPr="00132AC5" w:rsidRDefault="008814E1" w:rsidP="008814E1">
      <w:pPr>
        <w:pStyle w:val="Liststycke"/>
        <w:numPr>
          <w:ilvl w:val="0"/>
          <w:numId w:val="2"/>
        </w:numPr>
      </w:pPr>
      <w:r w:rsidRPr="00132AC5">
        <w:t xml:space="preserve">Att </w:t>
      </w:r>
      <w:r w:rsidR="00167467" w:rsidRPr="00132AC5">
        <w:t xml:space="preserve">resan planeras och </w:t>
      </w:r>
      <w:r w:rsidRPr="00132AC5">
        <w:t>startar i god tid</w:t>
      </w:r>
      <w:r w:rsidR="00167467" w:rsidRPr="00132AC5">
        <w:t xml:space="preserve"> för att undvika tidsnöd och stress.</w:t>
      </w:r>
      <w:r w:rsidRPr="00132AC5">
        <w:t xml:space="preserve"> </w:t>
      </w:r>
      <w:r w:rsidR="00AF12BA" w:rsidRPr="00132AC5">
        <w:br/>
      </w:r>
    </w:p>
    <w:p w:rsidR="003D3185" w:rsidRPr="00132AC5" w:rsidRDefault="008814E1" w:rsidP="00FE3AFD">
      <w:pPr>
        <w:pStyle w:val="Liststycke"/>
        <w:numPr>
          <w:ilvl w:val="0"/>
          <w:numId w:val="2"/>
        </w:numPr>
      </w:pPr>
      <w:r w:rsidRPr="00132AC5">
        <w:t xml:space="preserve">Att vi vid mycket dåliga trafikförhållanden försöker ställa in färden. </w:t>
      </w:r>
      <w:r w:rsidR="00AF12BA" w:rsidRPr="00132AC5">
        <w:br/>
      </w:r>
    </w:p>
    <w:p w:rsidR="003D3185" w:rsidRDefault="00167467" w:rsidP="005611A5">
      <w:pPr>
        <w:pStyle w:val="Liststycke"/>
        <w:numPr>
          <w:ilvl w:val="0"/>
          <w:numId w:val="2"/>
        </w:numPr>
      </w:pPr>
      <w:r>
        <w:t>Att vid</w:t>
      </w:r>
      <w:r w:rsidR="003D3185">
        <w:t xml:space="preserve"> alla resor skall sjukvårdsmaterial finnas i fordonen</w:t>
      </w:r>
      <w:r>
        <w:t>.</w:t>
      </w:r>
      <w:r w:rsidR="00AF12BA">
        <w:br/>
      </w:r>
    </w:p>
    <w:p w:rsidR="007C667B" w:rsidRDefault="00167467" w:rsidP="007C667B">
      <w:pPr>
        <w:pStyle w:val="Liststycke"/>
        <w:numPr>
          <w:ilvl w:val="0"/>
          <w:numId w:val="2"/>
        </w:numPr>
      </w:pPr>
      <w:r>
        <w:t>Att d</w:t>
      </w:r>
      <w:r w:rsidR="003D3185">
        <w:t>et ska vara möjligt att kontakta ledare via mobiltelefon under resan</w:t>
      </w:r>
      <w:r>
        <w:t>.</w:t>
      </w:r>
    </w:p>
    <w:p w:rsidR="007C667B" w:rsidRDefault="007C667B" w:rsidP="007C667B"/>
    <w:p w:rsidR="007C667B" w:rsidRDefault="007C667B" w:rsidP="007C667B"/>
    <w:sectPr w:rsidR="007C667B" w:rsidSect="000C7E92">
      <w:headerReference w:type="even" r:id="rId7"/>
      <w:headerReference w:type="default" r:id="rId8"/>
      <w:headerReference w:type="first" r:id="rId9"/>
      <w:pgSz w:w="11900" w:h="16840"/>
      <w:pgMar w:top="1417" w:right="1417" w:bottom="13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11" w:rsidRDefault="00543311">
      <w:r>
        <w:separator/>
      </w:r>
    </w:p>
  </w:endnote>
  <w:endnote w:type="continuationSeparator" w:id="0">
    <w:p w:rsidR="00543311" w:rsidRDefault="0054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11" w:rsidRDefault="00543311">
      <w:r>
        <w:separator/>
      </w:r>
    </w:p>
  </w:footnote>
  <w:footnote w:type="continuationSeparator" w:id="0">
    <w:p w:rsidR="00543311" w:rsidRDefault="0054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BA" w:rsidRDefault="00543311">
    <w:pPr>
      <w:pStyle w:val="Sidhuvud"/>
    </w:pPr>
    <w:r>
      <w:rPr>
        <w:noProof/>
      </w:rPr>
      <w:pict w14:anchorId="30C4E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126" o:spid="_x0000_s2050" type="#_x0000_t136" style="position:absolute;margin-left:0;margin-top:0;width:426.05pt;height:21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E9" w:rsidRDefault="00543311" w:rsidP="000C7E92">
    <w:pPr>
      <w:pStyle w:val="Sidhuvud"/>
      <w:tabs>
        <w:tab w:val="clear" w:pos="4536"/>
        <w:tab w:val="clear" w:pos="9072"/>
        <w:tab w:val="left" w:pos="6950"/>
      </w:tabs>
    </w:pPr>
    <w:r>
      <w:rPr>
        <w:noProof/>
      </w:rPr>
      <w:pict w14:anchorId="56B310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127" o:spid="_x0000_s2051" type="#_x0000_t136" style="position:absolute;margin-left:0;margin-top:0;width:426.05pt;height:21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  <w:r w:rsidR="00B07FC3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5321F1C" wp14:editId="0EE03B75">
          <wp:simplePos x="0" y="0"/>
          <wp:positionH relativeFrom="column">
            <wp:posOffset>-799465</wp:posOffset>
          </wp:positionH>
          <wp:positionV relativeFrom="page">
            <wp:posOffset>26449</wp:posOffset>
          </wp:positionV>
          <wp:extent cx="2145672" cy="1182790"/>
          <wp:effectExtent l="0" t="0" r="63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72" cy="118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E92">
      <w:tab/>
    </w:r>
    <w:r w:rsidR="007C667B">
      <w:t>2023-</w:t>
    </w:r>
    <w:r w:rsidR="000A4FCF">
      <w:t>09-23</w:t>
    </w:r>
  </w:p>
  <w:p w:rsidR="00F231E9" w:rsidRDefault="00543311">
    <w:pPr>
      <w:pStyle w:val="Sidhuvud"/>
    </w:pPr>
  </w:p>
  <w:p w:rsidR="00F231E9" w:rsidRDefault="00543311">
    <w:pPr>
      <w:pStyle w:val="Sidhuvud"/>
    </w:pPr>
  </w:p>
  <w:p w:rsidR="00F231E9" w:rsidRDefault="005433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BA" w:rsidRDefault="00543311">
    <w:pPr>
      <w:pStyle w:val="Sidhuvud"/>
    </w:pPr>
    <w:r>
      <w:rPr>
        <w:noProof/>
      </w:rPr>
      <w:pict w14:anchorId="38F8B1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125" o:spid="_x0000_s2049" type="#_x0000_t136" style="position:absolute;margin-left:0;margin-top:0;width:426.05pt;height:21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DF6"/>
    <w:multiLevelType w:val="hybridMultilevel"/>
    <w:tmpl w:val="92E61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4325B"/>
    <w:multiLevelType w:val="hybridMultilevel"/>
    <w:tmpl w:val="9E36F75A"/>
    <w:lvl w:ilvl="0" w:tplc="D856D6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F"/>
    <w:rsid w:val="000A4FCF"/>
    <w:rsid w:val="000C7E92"/>
    <w:rsid w:val="00132AC5"/>
    <w:rsid w:val="00167467"/>
    <w:rsid w:val="0017184A"/>
    <w:rsid w:val="001E1771"/>
    <w:rsid w:val="00212A65"/>
    <w:rsid w:val="00256385"/>
    <w:rsid w:val="003D3185"/>
    <w:rsid w:val="00475E4B"/>
    <w:rsid w:val="004E5356"/>
    <w:rsid w:val="00543311"/>
    <w:rsid w:val="005560C2"/>
    <w:rsid w:val="005933C8"/>
    <w:rsid w:val="006822B5"/>
    <w:rsid w:val="00762377"/>
    <w:rsid w:val="007B4012"/>
    <w:rsid w:val="007C667B"/>
    <w:rsid w:val="008118C9"/>
    <w:rsid w:val="00812B94"/>
    <w:rsid w:val="008814E1"/>
    <w:rsid w:val="008F605F"/>
    <w:rsid w:val="00A21642"/>
    <w:rsid w:val="00A57EF6"/>
    <w:rsid w:val="00AE719B"/>
    <w:rsid w:val="00AF12BA"/>
    <w:rsid w:val="00B07FC3"/>
    <w:rsid w:val="00BE16EC"/>
    <w:rsid w:val="00C27872"/>
    <w:rsid w:val="00C72E0F"/>
    <w:rsid w:val="00CA7B08"/>
    <w:rsid w:val="00D47ABB"/>
    <w:rsid w:val="00D7443A"/>
    <w:rsid w:val="00EA140E"/>
    <w:rsid w:val="00F63F1D"/>
    <w:rsid w:val="00F71B53"/>
    <w:rsid w:val="00FE3AFD"/>
    <w:rsid w:val="70BE8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AD7C4"/>
  <w15:chartTrackingRefBased/>
  <w15:docId w15:val="{A1424BD4-A58A-4F6B-AF2B-8C201356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C3"/>
  </w:style>
  <w:style w:type="paragraph" w:styleId="Rubrik1">
    <w:name w:val="heading 1"/>
    <w:basedOn w:val="Normal"/>
    <w:next w:val="Normal"/>
    <w:link w:val="Rubrik1Char"/>
    <w:uiPriority w:val="9"/>
    <w:qFormat/>
    <w:rsid w:val="00B07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07FC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7F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7FC3"/>
  </w:style>
  <w:style w:type="paragraph" w:styleId="Sidfot">
    <w:name w:val="footer"/>
    <w:basedOn w:val="Normal"/>
    <w:link w:val="SidfotChar"/>
    <w:uiPriority w:val="99"/>
    <w:unhideWhenUsed/>
    <w:rsid w:val="000C7E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60404-001\Downloads\Uppdaterat%20mo&#776;tesprotokoll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Uppdaterat mötesprotokoll 2020</Template>
  <TotalTime>13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Heikkilä Sjöberg</dc:creator>
  <cp:keywords/>
  <dc:description/>
  <cp:lastModifiedBy>Catharina Backelund</cp:lastModifiedBy>
  <cp:revision>3</cp:revision>
  <dcterms:created xsi:type="dcterms:W3CDTF">2023-09-23T20:47:00Z</dcterms:created>
  <dcterms:modified xsi:type="dcterms:W3CDTF">2023-09-23T21:00:00Z</dcterms:modified>
</cp:coreProperties>
</file>