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7.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6.xml" ContentType="application/vnd.openxmlformats-officedocument.wordprocessingml.header+xml"/>
  <Override PartName="/word/footer20.xml" ContentType="application/vnd.openxmlformats-officedocument.wordprocessingml.footer+xml"/>
  <Override PartName="/word/header27.xml" ContentType="application/vnd.openxmlformats-officedocument.wordprocessingml.header+xml"/>
  <Override PartName="/word/footer21.xml" ContentType="application/vnd.openxmlformats-officedocument.wordprocessingml.footer+xml"/>
  <Override PartName="/word/header28.xml" ContentType="application/vnd.openxmlformats-officedocument.wordprocessingml.header+xml"/>
  <Override PartName="/word/footer2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6057" w:val="left" w:leader="none"/>
          <w:tab w:pos="9734" w:val="left" w:leader="none"/>
        </w:tabs>
        <w:spacing w:line="240" w:lineRule="auto"/>
        <w:ind w:left="3481" w:right="0" w:firstLine="0"/>
        <w:rPr>
          <w:rFonts w:ascii="Times New Roman"/>
          <w:sz w:val="20"/>
        </w:rPr>
      </w:pPr>
      <w:r>
        <w:rPr/>
        <w:pict>
          <v:rect style="position:absolute;margin-left:0pt;margin-top:.000015pt;width:595.275pt;height:841.89pt;mso-position-horizontal-relative:page;mso-position-vertical-relative:page;z-index:-96520" filled="true" fillcolor="#0063a3" stroked="false">
            <v:fill type="solid"/>
            <w10:wrap type="none"/>
          </v:rect>
        </w:pict>
      </w:r>
      <w:r>
        <w:rPr>
          <w:rFonts w:ascii="Times New Roman"/>
          <w:position w:val="94"/>
          <w:sz w:val="20"/>
        </w:rPr>
        <w:pict>
          <v:group style="width:67.05pt;height:48.3pt;mso-position-horizontal-relative:char;mso-position-vertical-relative:line" coordorigin="0,0" coordsize="1341,966">
            <v:shape style="position:absolute;left:0;top:0;width:1341;height:966" coordorigin="0,0" coordsize="1341,966" path="m1230,0l1117,18,1050,38,976,66,898,100,815,142,729,190,640,244,550,304,461,366,378,429,302,492,232,554,171,614,118,672,74,727,39,779,2,867,0,902,10,931,33,951,66,963,110,966,162,961,223,948,290,928,364,900,443,866,527,825,614,777,703,724,794,665,883,603,965,540,1042,478,1111,415,1172,355,1225,296,1269,241,1304,190,1340,101,1341,65,1330,36,1307,15,1273,3,1230,0xe" filled="true" fillcolor="#ffffff" stroked="false">
              <v:path arrowok="t"/>
              <v:fill opacity="39321f" type="solid"/>
            </v:shape>
          </v:group>
        </w:pict>
      </w:r>
      <w:r>
        <w:rPr>
          <w:rFonts w:ascii="Times New Roman"/>
          <w:position w:val="94"/>
          <w:sz w:val="20"/>
        </w:rPr>
      </w:r>
      <w:r>
        <w:rPr>
          <w:rFonts w:ascii="Times New Roman"/>
          <w:position w:val="94"/>
          <w:sz w:val="20"/>
        </w:rPr>
        <w:tab/>
      </w:r>
      <w:r>
        <w:rPr>
          <w:rFonts w:ascii="Times New Roman"/>
          <w:position w:val="89"/>
          <w:sz w:val="20"/>
        </w:rPr>
        <w:pict>
          <v:group style="width:84.35pt;height:50.9pt;mso-position-horizontal-relative:char;mso-position-vertical-relative:line" coordorigin="0,0" coordsize="1687,1018">
            <v:shape style="position:absolute;left:0;top:0;width:1687;height:1018" coordorigin="0,0" coordsize="1687,1018" path="m918,0l826,0,734,6,646,18,560,35,479,57,403,84,331,116,266,151,206,190,153,232,106,278,68,326,16,429,0,539,7,594,49,697,124,791,173,833,229,871,291,906,359,936,433,962,511,984,593,1000,679,1011,768,1017,859,1017,951,1010,1040,999,1125,981,1206,959,1283,932,1355,901,1420,866,1480,827,1533,785,1580,740,1618,692,1670,590,1686,481,1679,425,1638,321,1562,227,1513,185,1457,147,1395,112,1327,81,1253,55,1175,33,1093,17,1007,6,918,0xe" filled="true" fillcolor="#ffffff" stroked="false">
              <v:path arrowok="t"/>
              <v:fill opacity="39321f" type="solid"/>
            </v:shape>
          </v:group>
        </w:pict>
      </w:r>
      <w:r>
        <w:rPr>
          <w:rFonts w:ascii="Times New Roman"/>
          <w:position w:val="89"/>
          <w:sz w:val="20"/>
        </w:rPr>
      </w:r>
      <w:r>
        <w:rPr>
          <w:rFonts w:ascii="Times New Roman"/>
          <w:position w:val="89"/>
          <w:sz w:val="20"/>
        </w:rPr>
        <w:tab/>
      </w:r>
      <w:r>
        <w:rPr>
          <w:rFonts w:ascii="Times New Roman"/>
          <w:sz w:val="20"/>
        </w:rPr>
        <w:pict>
          <v:group style="width:64.8500pt;height:63.2pt;mso-position-horizontal-relative:char;mso-position-vertical-relative:line" coordorigin="0,0" coordsize="1297,1264">
            <v:shape style="position:absolute;left:0;top:0;width:1297;height:1264" coordorigin="0,0" coordsize="1297,1264" path="m170,0l80,24,21,85,0,178,4,233,18,294,40,359,70,428,109,500,155,574,209,650,270,726,337,802,411,877,488,948,566,1013,644,1071,722,1122,797,1165,871,1201,941,1229,1007,1249,1069,1261,1125,1263,1175,1256,1252,1214,1291,1136,1296,1086,1292,1030,1278,969,1256,904,1225,835,1186,763,1140,689,1086,613,1025,537,958,461,884,387,806,315,728,250,650,192,572,141,496,97,423,61,353,33,287,13,226,2,170,0xe" filled="true" fillcolor="#ffffff" stroked="false">
              <v:path arrowok="t"/>
              <v:fill opacity="39321f" type="solid"/>
            </v:shape>
          </v:group>
        </w:pict>
      </w:r>
      <w:r>
        <w:rPr>
          <w:rFonts w:ascii="Times New Roman"/>
          <w:sz w:val="20"/>
        </w:rPr>
      </w:r>
    </w:p>
    <w:p>
      <w:pPr>
        <w:pStyle w:val="BodyText"/>
        <w:rPr>
          <w:rFonts w:ascii="Times New Roman"/>
          <w:sz w:val="20"/>
        </w:rPr>
      </w:pPr>
    </w:p>
    <w:p>
      <w:pPr>
        <w:spacing w:line="247" w:lineRule="auto" w:before="269"/>
        <w:ind w:left="1190" w:right="0" w:firstLine="0"/>
        <w:jc w:val="left"/>
        <w:rPr>
          <w:rFonts w:ascii="Arial"/>
          <w:b/>
          <w:i/>
          <w:sz w:val="64"/>
        </w:rPr>
      </w:pPr>
      <w:r>
        <w:rPr/>
        <w:pict>
          <v:group style="position:absolute;margin-left:0pt;margin-top:-27.542347pt;width:575.7pt;height:589.65pt;mso-position-horizontal-relative:page;mso-position-vertical-relative:paragraph;z-index:-96496" coordorigin="0,-551" coordsize="11514,11793">
            <v:shape style="position:absolute;left:2138;top:217;width:7035;height:4327" coordorigin="2138,218" coordsize="7035,4327" path="m3316,671l3315,600,3308,532,3295,469,3276,412,3250,361,3219,316,3182,279,3138,250,3090,230,3038,219,2983,218,2927,225,2868,241,2809,265,2748,296,2688,336,2628,382,2569,435,2511,495,2455,560,2402,632,2351,709,2304,791,2262,876,2226,961,2196,1046,2172,1129,2155,1210,2143,1289,2138,1364,2139,1436,2146,1504,2159,1567,2179,1624,2204,1675,2236,1719,2273,1756,2317,1786,2365,1806,2417,1817,2471,1818,2527,1811,2586,1795,2645,1772,2705,1740,2766,1701,2826,1655,2885,1602,2943,1542,2999,1476,3052,1405,3102,1327,3149,1245,3192,1160,3228,1075,3258,990,3282,907,3299,826,3311,747,3316,671m5431,3652l5426,3575,5415,3497,5398,3419,5376,3342,5348,3269,5315,3199,5277,3133,5236,3071,5190,3013,5141,2959,5088,2910,5032,2866,4973,2826,4912,2791,4849,2762,4783,2739,4716,2721,4648,2709,4579,2704,4509,2704,4439,2712,4368,2726,4300,2747,4236,2774,4175,2807,4117,2845,4064,2888,4014,2935,3968,2987,3926,3043,3889,3103,3857,3166,3829,3232,3806,3301,3788,3372,3776,3445,3769,3519,3768,3595,3772,3673,3783,3750,3799,3829,3822,3905,3850,3979,3883,4049,3921,4115,3963,4177,4008,4235,4058,4289,4111,4338,4167,4383,4225,4422,4286,4457,4350,4486,4415,4509,4481,4527,4549,4538,4618,4544,4687,4543,4757,4535,4826,4521,4895,4500,4960,4473,5021,4441,5079,4403,5133,4360,5184,4312,5230,4261,5272,4205,5309,4145,5342,4082,5370,4016,5392,3947,5410,3876,5423,3803,5429,3728,5431,3652m9173,1323l9168,1250,9158,1178,9141,1107,9119,1038,9091,972,9058,908,9020,846,8977,788,8929,734,8877,683,8820,636,8760,593,8695,556,8627,523,8555,495,8480,474,8403,459,8326,450,8251,448,8176,451,8102,461,8030,477,7960,498,7893,524,7828,556,7766,593,7707,634,7651,680,7600,731,7553,785,7510,844,7472,907,7439,973,7412,1043,7391,1116,7376,1191,7368,1266,7367,1340,7371,1413,7382,1486,7399,1556,7421,1625,7449,1692,7482,1756,7520,1817,7563,1875,7611,1930,7663,1981,7720,2028,7780,2070,7845,2108,7913,2140,7985,2168,8060,2189,8136,2205,8213,2213,8288,2216,8363,2212,8436,2202,8508,2187,8578,2166,8645,2139,8710,2107,8773,2071,8832,2029,8887,1983,8939,1932,8986,1878,9029,1819,9067,1756,9100,1690,9127,1620,9149,1547,9164,1472,9172,1397,9173,1323e" filled="true" fillcolor="#ffffff" stroked="false">
              <v:path arrowok="t"/>
              <v:fill opacity="39321f" type="solid"/>
            </v:shape>
            <v:rect style="position:absolute;left:30;top:-521;width:8777;height:3399" filled="true" fillcolor="#000000" stroked="false">
              <v:fill opacity="32768f" type="solid"/>
            </v:rect>
            <v:shape style="position:absolute;left:0;top:-551;width:8561;height:3181" coordorigin="0,-551" coordsize="8561,3181" path="m8168,-551l0,-551,0,2630,7493,2630,7565,2624,7636,2609,7705,2586,7771,2553,7833,2514,7890,2467,7942,2414,7988,2356,8025,2294,8055,2228,8075,2158,8550,-79,8560,-156,8557,-228,8542,-296,8516,-357,8480,-412,8433,-460,8378,-498,8315,-527,8245,-545,8168,-551xe" filled="true" fillcolor="#ffdf44" stroked="false">
              <v:path arrowok="t"/>
              <v:fill type="solid"/>
            </v:shape>
            <v:shape style="position:absolute;left:4583;top:4764;width:6931;height:3127" coordorigin="4584,4764" coordsize="6931,3127" path="m6354,7543l6349,7490,6336,7437,6315,7382,6286,7328,6250,7273,6206,7219,6156,7166,6099,7114,6036,7064,5968,7016,5894,6971,5815,6928,5731,6889,5643,6854,5553,6823,5464,6798,5376,6779,5290,6765,5207,6757,5127,6754,5050,6756,4977,6763,4909,6776,4846,6793,4788,6816,4737,6843,4692,6876,4654,6913,4623,6954,4601,7000,4588,7050,4584,7101,4589,7154,4602,7208,4623,7262,4652,7317,4689,7371,4733,7426,4783,7479,4840,7531,4902,7581,4971,7629,5044,7674,5123,7717,5206,7756,5293,7791,5383,7822,5472,7846,5560,7866,5646,7880,5730,7888,5810,7891,5887,7889,5960,7881,6028,7869,6092,7851,6149,7829,6201,7801,6246,7769,6284,7732,6314,7690,6336,7644,6349,7594,6354,7543m9794,5441l9791,5370,9782,5300,9767,5232,9745,5167,9717,5104,9684,5046,9644,4991,9598,4940,9546,4895,9489,4855,9428,4823,9365,4798,9300,4780,9233,4769,9165,4764,9095,4766,9025,4775,8955,4790,8886,4811,8817,4839,8750,4873,8685,4913,8622,4958,8562,5010,8505,5067,8451,5130,8403,5198,8362,5267,8327,5338,8298,5410,8276,5483,8260,5556,8250,5630,8247,5702,8249,5774,8258,5843,8274,5911,8295,5977,8323,6039,8357,6098,8397,6152,8444,6203,8496,6248,8553,6288,8613,6320,8676,6346,8741,6364,8808,6375,8876,6380,8946,6378,9015,6370,9085,6355,9154,6333,9222,6306,9289,6272,9355,6232,9417,6186,9477,6134,9534,6077,9587,6013,9636,5946,9677,5877,9713,5806,9742,5734,9764,5661,9780,5587,9790,5514,9794,5441m11514,5790l11505,5754,11486,5726,11458,5708,11421,5702,11377,5706,11326,5720,11269,5743,11207,5775,11141,5816,11071,5865,10999,5921,10925,5984,10849,6053,10774,6128,10702,6207,10636,6285,10577,6362,10525,6437,10480,6509,10443,6578,10414,6641,10393,6700,10381,6751,10379,6796,10387,6831,10404,6858,10433,6875,10470,6882,10515,6878,10566,6864,10623,6841,10686,6809,10752,6768,10822,6720,10894,6663,10968,6600,11042,6530,11116,6453,11188,6376,11254,6298,11314,6222,11367,6148,11413,6076,11451,6008,11480,5945,11501,5887,11512,5835,11514,5790e" filled="true" fillcolor="#ffffff" stroked="false">
              <v:path arrowok="t"/>
              <v:fill opacity="39321f" type="solid"/>
            </v:shape>
            <v:shape style="position:absolute;left:6066;top:7783;width:4649;height:3459" type="#_x0000_t75" stroked="false">
              <v:imagedata r:id="rId6" o:title=""/>
            </v:shape>
            <v:shape style="position:absolute;left:6066;top:4097;width:4649;height:3459" type="#_x0000_t75" stroked="false">
              <v:imagedata r:id="rId7" o:title=""/>
            </v:shape>
            <v:shape style="position:absolute;left:1615;top:3500;width:812;height:1728" coordorigin="1615,3500" coordsize="812,1728" path="m1744,3500l1683,3522,1641,3588,1619,3690,1615,3754,1617,3824,1623,3901,1634,3984,1649,4072,1670,4164,1695,4260,1725,4358,1760,4459,1797,4558,1837,4653,1879,4742,1922,4826,1966,4903,2010,4974,2055,5037,2099,5092,2142,5138,2225,5203,2298,5227,2330,5222,2383,5177,2415,5093,2427,4974,2426,4903,2419,4826,2408,4744,2393,4656,2372,4564,2347,4468,2317,4370,2283,4269,2245,4169,2204,4075,2162,3985,2119,3901,2075,3824,2031,3753,1986,3690,1942,3635,1899,3589,1817,3524,1744,3500xe" filled="true" fillcolor="#ffffff" stroked="false">
              <v:path arrowok="t"/>
              <v:fill opacity="39321f" type="solid"/>
            </v:shape>
            <v:shape style="position:absolute;left:1190;top:4097;width:4649;height:7144" type="#_x0000_t75" stroked="false">
              <v:imagedata r:id="rId8" o:title=""/>
            </v:shape>
            <w10:wrap type="none"/>
          </v:group>
        </w:pict>
      </w:r>
      <w:r>
        <w:rPr/>
        <w:pict>
          <v:shape style="position:absolute;margin-left:575.145996pt;margin-top:112.920654pt;width:20.150pt;height:83.35pt;mso-position-horizontal-relative:page;mso-position-vertical-relative:paragraph;z-index:-96472" coordorigin="11503,2258" coordsize="403,1667" path="m11869,2258l11776,2285,11693,2359,11655,2412,11621,2473,11590,2544,11564,2621,11541,2706,11524,2797,11511,2893,11504,2994,11503,3098,11507,3195,11516,3289,11530,3379,11548,3464,11569,3544,11595,3618,11624,3685,11656,3746,11691,3799,11768,3879,11853,3920,11898,3925,11906,3924,11906,2263,11869,2258xe" filled="true" fillcolor="#ffffff" stroked="false">
            <v:path arrowok="t"/>
            <v:fill opacity="39321f" type="solid"/>
            <w10:wrap type="none"/>
          </v:shape>
        </w:pict>
      </w:r>
      <w:r>
        <w:rPr>
          <w:rFonts w:ascii="Arial"/>
          <w:b/>
          <w:i/>
          <w:color w:val="0063A3"/>
          <w:w w:val="110"/>
          <w:sz w:val="64"/>
        </w:rPr>
        <w:t>Svensk Innebandys </w:t>
      </w:r>
      <w:r>
        <w:rPr>
          <w:rFonts w:ascii="Arial"/>
          <w:b/>
          <w:i/>
          <w:color w:val="0063A3"/>
          <w:w w:val="110"/>
          <w:sz w:val="64"/>
        </w:rPr>
        <w:t>Utvecklingsmodell</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2"/>
        <w:rPr>
          <w:rFonts w:ascii="Arial"/>
          <w:b/>
          <w:i/>
          <w:sz w:val="18"/>
        </w:rPr>
      </w:pPr>
      <w:r>
        <w:rPr/>
        <w:drawing>
          <wp:anchor distT="0" distB="0" distL="0" distR="0" allowOverlap="1" layoutInCell="1" locked="0" behindDoc="1" simplePos="0" relativeHeight="268434503">
            <wp:simplePos x="0" y="0"/>
            <wp:positionH relativeFrom="page">
              <wp:posOffset>4508027</wp:posOffset>
            </wp:positionH>
            <wp:positionV relativeFrom="paragraph">
              <wp:posOffset>157846</wp:posOffset>
            </wp:positionV>
            <wp:extent cx="2294633" cy="457200"/>
            <wp:effectExtent l="0" t="0" r="0" b="0"/>
            <wp:wrapTopAndBottom/>
            <wp:docPr id="1" name="image4.png" descr=""/>
            <wp:cNvGraphicFramePr>
              <a:graphicFrameLocks noChangeAspect="1"/>
            </wp:cNvGraphicFramePr>
            <a:graphic>
              <a:graphicData uri="http://schemas.openxmlformats.org/drawingml/2006/picture">
                <pic:pic>
                  <pic:nvPicPr>
                    <pic:cNvPr id="2" name="image4.png"/>
                    <pic:cNvPicPr/>
                  </pic:nvPicPr>
                  <pic:blipFill>
                    <a:blip r:embed="rId9" cstate="print"/>
                    <a:stretch>
                      <a:fillRect/>
                    </a:stretch>
                  </pic:blipFill>
                  <pic:spPr>
                    <a:xfrm>
                      <a:off x="0" y="0"/>
                      <a:ext cx="2294633" cy="457200"/>
                    </a:xfrm>
                    <a:prstGeom prst="rect">
                      <a:avLst/>
                    </a:prstGeom>
                  </pic:spPr>
                </pic:pic>
              </a:graphicData>
            </a:graphic>
          </wp:anchor>
        </w:drawing>
      </w:r>
    </w:p>
    <w:p>
      <w:pPr>
        <w:spacing w:after="0"/>
        <w:rPr>
          <w:rFonts w:ascii="Arial"/>
          <w:sz w:val="18"/>
        </w:rPr>
        <w:sectPr>
          <w:headerReference w:type="default" r:id="rId5"/>
          <w:type w:val="continuous"/>
          <w:pgSz w:w="11910" w:h="16840"/>
          <w:pgMar w:header="0" w:top="300" w:bottom="280" w:left="0" w:right="0"/>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7"/>
        <w:rPr>
          <w:rFonts w:ascii="Arial"/>
          <w:b/>
          <w:i/>
          <w:sz w:val="20"/>
        </w:rPr>
      </w:pPr>
    </w:p>
    <w:p>
      <w:pPr>
        <w:pStyle w:val="BodyText"/>
        <w:spacing w:before="104"/>
        <w:ind w:left="1133"/>
      </w:pPr>
      <w:r>
        <w:rPr/>
        <w:t>© Svenska Innebandyförbundet 2011</w:t>
      </w:r>
    </w:p>
    <w:p>
      <w:pPr>
        <w:pStyle w:val="BodyText"/>
        <w:spacing w:before="156"/>
        <w:ind w:left="1133"/>
      </w:pPr>
      <w:r>
        <w:rPr/>
        <w:t>Författare: Emil Persson och Jocke Bååth</w:t>
      </w:r>
    </w:p>
    <w:p>
      <w:pPr>
        <w:pStyle w:val="BodyText"/>
        <w:spacing w:line="292" w:lineRule="auto" w:before="42"/>
        <w:ind w:left="1133" w:right="6412"/>
      </w:pPr>
      <w:r>
        <w:rPr/>
        <w:t>Foto: Henrik Johansson, Pic-Agency (landslagsbilder) och Mikael Malmgren (barn- och ungdomsbilder)</w:t>
      </w:r>
    </w:p>
    <w:p>
      <w:pPr>
        <w:pStyle w:val="BodyText"/>
        <w:spacing w:line="196" w:lineRule="exact"/>
        <w:ind w:left="1133"/>
      </w:pPr>
      <w:r>
        <w:rPr/>
        <w:t>Original och tryck: Holmbergs i Malmö AB, 2011</w:t>
      </w:r>
    </w:p>
    <w:p>
      <w:pPr>
        <w:spacing w:after="0" w:line="196" w:lineRule="exact"/>
        <w:sectPr>
          <w:headerReference w:type="even" r:id="rId10"/>
          <w:pgSz w:w="11910" w:h="16840"/>
          <w:pgMar w:header="0" w:footer="0" w:top="158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5"/>
        </w:rPr>
      </w:pPr>
    </w:p>
    <w:p>
      <w:pPr>
        <w:pStyle w:val="Heading1"/>
      </w:pPr>
      <w:r>
        <w:rPr/>
        <w:t>Förord</w:t>
      </w:r>
    </w:p>
    <w:p>
      <w:pPr>
        <w:pStyle w:val="Heading4"/>
        <w:spacing w:line="300" w:lineRule="auto" w:before="416"/>
        <w:ind w:right="2513"/>
      </w:pPr>
      <w:r>
        <w:rPr/>
        <w:t>Svenska Innebandyförbundet är en folkrörelse. Det är kraften </w:t>
      </w:r>
      <w:r>
        <w:rPr>
          <w:spacing w:val="-4"/>
        </w:rPr>
        <w:t>och </w:t>
      </w:r>
      <w:r>
        <w:rPr/>
        <w:t>glädjen i våra föreningar från Ystad till Haparanda som gör innebandyn till den roligaste idrotts­ upplevelsen.</w:t>
      </w:r>
      <w:r>
        <w:rPr>
          <w:spacing w:val="-19"/>
        </w:rPr>
        <w:t> </w:t>
      </w:r>
      <w:r>
        <w:rPr/>
        <w:t>Kraften</w:t>
      </w:r>
      <w:r>
        <w:rPr>
          <w:spacing w:val="-19"/>
        </w:rPr>
        <w:t> </w:t>
      </w:r>
      <w:r>
        <w:rPr>
          <w:spacing w:val="-4"/>
        </w:rPr>
        <w:t>och</w:t>
      </w:r>
      <w:r>
        <w:rPr>
          <w:spacing w:val="-18"/>
        </w:rPr>
        <w:t> </w:t>
      </w:r>
      <w:r>
        <w:rPr/>
        <w:t>glädjen</w:t>
      </w:r>
      <w:r>
        <w:rPr>
          <w:spacing w:val="-19"/>
        </w:rPr>
        <w:t> </w:t>
      </w:r>
      <w:r>
        <w:rPr/>
        <w:t>kommer</w:t>
      </w:r>
      <w:r>
        <w:rPr>
          <w:spacing w:val="-18"/>
        </w:rPr>
        <w:t> </w:t>
      </w:r>
      <w:r>
        <w:rPr/>
        <w:t>ur</w:t>
      </w:r>
      <w:r>
        <w:rPr>
          <w:spacing w:val="-19"/>
        </w:rPr>
        <w:t> </w:t>
      </w:r>
      <w:r>
        <w:rPr/>
        <w:t>möjligheten</w:t>
      </w:r>
      <w:r>
        <w:rPr>
          <w:spacing w:val="-18"/>
        </w:rPr>
        <w:t> </w:t>
      </w:r>
      <w:r>
        <w:rPr>
          <w:spacing w:val="-4"/>
        </w:rPr>
        <w:t>att</w:t>
      </w:r>
      <w:r>
        <w:rPr>
          <w:spacing w:val="-19"/>
        </w:rPr>
        <w:t> </w:t>
      </w:r>
      <w:r>
        <w:rPr/>
        <w:t>tillsammans</w:t>
      </w:r>
      <w:r>
        <w:rPr>
          <w:spacing w:val="-18"/>
        </w:rPr>
        <w:t> </w:t>
      </w:r>
      <w:r>
        <w:rPr/>
        <w:t>forma</w:t>
      </w:r>
      <w:r>
        <w:rPr>
          <w:spacing w:val="-19"/>
        </w:rPr>
        <w:t> </w:t>
      </w:r>
      <w:r>
        <w:rPr>
          <w:spacing w:val="-4"/>
        </w:rPr>
        <w:t>och </w:t>
      </w:r>
      <w:r>
        <w:rPr/>
        <w:t>utveckla föreningens verksamhet. Kraften </w:t>
      </w:r>
      <w:r>
        <w:rPr>
          <w:spacing w:val="-4"/>
        </w:rPr>
        <w:t>och </w:t>
      </w:r>
      <w:r>
        <w:rPr/>
        <w:t>glädjen kommer </w:t>
      </w:r>
      <w:r>
        <w:rPr>
          <w:spacing w:val="-3"/>
        </w:rPr>
        <w:t>också </w:t>
      </w:r>
      <w:r>
        <w:rPr/>
        <w:t>ur tävlingens nerv</w:t>
      </w:r>
      <w:r>
        <w:rPr>
          <w:spacing w:val="-17"/>
        </w:rPr>
        <w:t> </w:t>
      </w:r>
      <w:r>
        <w:rPr>
          <w:spacing w:val="-4"/>
        </w:rPr>
        <w:t>och</w:t>
      </w:r>
      <w:r>
        <w:rPr>
          <w:spacing w:val="-16"/>
        </w:rPr>
        <w:t> </w:t>
      </w:r>
      <w:r>
        <w:rPr/>
        <w:t>tillfredsställelsen</w:t>
      </w:r>
      <w:r>
        <w:rPr>
          <w:spacing w:val="-17"/>
        </w:rPr>
        <w:t> </w:t>
      </w:r>
      <w:r>
        <w:rPr>
          <w:spacing w:val="-4"/>
        </w:rPr>
        <w:t>att</w:t>
      </w:r>
      <w:r>
        <w:rPr>
          <w:spacing w:val="-16"/>
        </w:rPr>
        <w:t> </w:t>
      </w:r>
      <w:r>
        <w:rPr/>
        <w:t>nå</w:t>
      </w:r>
      <w:r>
        <w:rPr>
          <w:spacing w:val="-16"/>
        </w:rPr>
        <w:t> </w:t>
      </w:r>
      <w:r>
        <w:rPr/>
        <w:t>sina</w:t>
      </w:r>
      <w:r>
        <w:rPr>
          <w:spacing w:val="-17"/>
        </w:rPr>
        <w:t> </w:t>
      </w:r>
      <w:r>
        <w:rPr/>
        <w:t>mål.</w:t>
      </w:r>
      <w:r>
        <w:rPr>
          <w:spacing w:val="-16"/>
        </w:rPr>
        <w:t> </w:t>
      </w:r>
      <w:r>
        <w:rPr/>
        <w:t>Den</w:t>
      </w:r>
      <w:r>
        <w:rPr>
          <w:spacing w:val="-16"/>
        </w:rPr>
        <w:t> </w:t>
      </w:r>
      <w:r>
        <w:rPr/>
        <w:t>kraften</w:t>
      </w:r>
      <w:r>
        <w:rPr>
          <w:spacing w:val="-17"/>
        </w:rPr>
        <w:t> </w:t>
      </w:r>
      <w:r>
        <w:rPr>
          <w:spacing w:val="-4"/>
        </w:rPr>
        <w:t>och</w:t>
      </w:r>
      <w:r>
        <w:rPr>
          <w:spacing w:val="-16"/>
        </w:rPr>
        <w:t> </w:t>
      </w:r>
      <w:r>
        <w:rPr/>
        <w:t>glädjen</w:t>
      </w:r>
      <w:r>
        <w:rPr>
          <w:spacing w:val="-16"/>
        </w:rPr>
        <w:t> </w:t>
      </w:r>
      <w:r>
        <w:rPr/>
        <w:t>finns</w:t>
      </w:r>
      <w:r>
        <w:rPr>
          <w:spacing w:val="-17"/>
        </w:rPr>
        <w:t> </w:t>
      </w:r>
      <w:r>
        <w:rPr/>
        <w:t>hos</w:t>
      </w:r>
      <w:r>
        <w:rPr>
          <w:spacing w:val="-16"/>
        </w:rPr>
        <w:t> </w:t>
      </w:r>
      <w:r>
        <w:rPr/>
        <w:t>alla</w:t>
      </w:r>
      <w:r>
        <w:rPr>
          <w:spacing w:val="-16"/>
        </w:rPr>
        <w:t> </w:t>
      </w:r>
      <w:r>
        <w:rPr/>
        <w:t>som spelar</w:t>
      </w:r>
      <w:r>
        <w:rPr>
          <w:spacing w:val="-10"/>
        </w:rPr>
        <w:t> </w:t>
      </w:r>
      <w:r>
        <w:rPr/>
        <w:t>innebandy.</w:t>
      </w:r>
      <w:r>
        <w:rPr>
          <w:spacing w:val="-15"/>
        </w:rPr>
        <w:t> </w:t>
      </w:r>
      <w:r>
        <w:rPr/>
        <w:t>Alla</w:t>
      </w:r>
      <w:r>
        <w:rPr>
          <w:spacing w:val="-10"/>
        </w:rPr>
        <w:t> </w:t>
      </w:r>
      <w:r>
        <w:rPr/>
        <w:t>vill</w:t>
      </w:r>
      <w:r>
        <w:rPr>
          <w:spacing w:val="-10"/>
        </w:rPr>
        <w:t> </w:t>
      </w:r>
      <w:r>
        <w:rPr/>
        <w:t>utvecklas.</w:t>
      </w:r>
      <w:r>
        <w:rPr>
          <w:spacing w:val="-14"/>
        </w:rPr>
        <w:t> </w:t>
      </w:r>
      <w:r>
        <w:rPr/>
        <w:t>Alla</w:t>
      </w:r>
      <w:r>
        <w:rPr>
          <w:spacing w:val="-10"/>
        </w:rPr>
        <w:t> </w:t>
      </w:r>
      <w:r>
        <w:rPr/>
        <w:t>vill</w:t>
      </w:r>
      <w:r>
        <w:rPr>
          <w:spacing w:val="-10"/>
        </w:rPr>
        <w:t> </w:t>
      </w:r>
      <w:r>
        <w:rPr>
          <w:spacing w:val="-3"/>
        </w:rPr>
        <w:t>lyckas.</w:t>
      </w:r>
    </w:p>
    <w:p>
      <w:pPr>
        <w:pStyle w:val="BodyText"/>
        <w:spacing w:before="11"/>
        <w:rPr>
          <w:sz w:val="27"/>
        </w:rPr>
      </w:pPr>
    </w:p>
    <w:p>
      <w:pPr>
        <w:spacing w:line="300" w:lineRule="auto" w:before="0"/>
        <w:ind w:left="1133" w:right="2639" w:firstLine="0"/>
        <w:jc w:val="left"/>
        <w:rPr>
          <w:sz w:val="22"/>
        </w:rPr>
      </w:pPr>
      <w:r>
        <w:rPr>
          <w:sz w:val="22"/>
        </w:rPr>
        <w:t>Svensk</w:t>
      </w:r>
      <w:r>
        <w:rPr>
          <w:spacing w:val="-16"/>
          <w:sz w:val="22"/>
        </w:rPr>
        <w:t> </w:t>
      </w:r>
      <w:r>
        <w:rPr>
          <w:sz w:val="22"/>
        </w:rPr>
        <w:t>Innebandys</w:t>
      </w:r>
      <w:r>
        <w:rPr>
          <w:spacing w:val="-16"/>
          <w:sz w:val="22"/>
        </w:rPr>
        <w:t> </w:t>
      </w:r>
      <w:r>
        <w:rPr>
          <w:sz w:val="22"/>
        </w:rPr>
        <w:t>Utvecklingsmodell</w:t>
      </w:r>
      <w:r>
        <w:rPr>
          <w:spacing w:val="-16"/>
          <w:sz w:val="22"/>
        </w:rPr>
        <w:t> </w:t>
      </w:r>
      <w:r>
        <w:rPr>
          <w:sz w:val="22"/>
        </w:rPr>
        <w:t>(SIU)</w:t>
      </w:r>
      <w:r>
        <w:rPr>
          <w:spacing w:val="-16"/>
          <w:sz w:val="22"/>
        </w:rPr>
        <w:t> </w:t>
      </w:r>
      <w:r>
        <w:rPr>
          <w:sz w:val="22"/>
        </w:rPr>
        <w:t>gör</w:t>
      </w:r>
      <w:r>
        <w:rPr>
          <w:spacing w:val="-15"/>
          <w:sz w:val="22"/>
        </w:rPr>
        <w:t> </w:t>
      </w:r>
      <w:r>
        <w:rPr>
          <w:sz w:val="22"/>
        </w:rPr>
        <w:t>det</w:t>
      </w:r>
      <w:r>
        <w:rPr>
          <w:spacing w:val="-16"/>
          <w:sz w:val="22"/>
        </w:rPr>
        <w:t> </w:t>
      </w:r>
      <w:r>
        <w:rPr>
          <w:sz w:val="22"/>
        </w:rPr>
        <w:t>möjligt</w:t>
      </w:r>
      <w:r>
        <w:rPr>
          <w:spacing w:val="-16"/>
          <w:sz w:val="22"/>
        </w:rPr>
        <w:t> </w:t>
      </w:r>
      <w:r>
        <w:rPr>
          <w:sz w:val="22"/>
        </w:rPr>
        <w:t>för</w:t>
      </w:r>
      <w:r>
        <w:rPr>
          <w:spacing w:val="-16"/>
          <w:sz w:val="22"/>
        </w:rPr>
        <w:t> </w:t>
      </w:r>
      <w:r>
        <w:rPr>
          <w:sz w:val="22"/>
        </w:rPr>
        <w:t>alla</w:t>
      </w:r>
      <w:r>
        <w:rPr>
          <w:spacing w:val="-15"/>
          <w:sz w:val="22"/>
        </w:rPr>
        <w:t> </w:t>
      </w:r>
      <w:r>
        <w:rPr>
          <w:spacing w:val="-4"/>
          <w:sz w:val="22"/>
        </w:rPr>
        <w:t>att</w:t>
      </w:r>
      <w:r>
        <w:rPr>
          <w:spacing w:val="-16"/>
          <w:sz w:val="22"/>
        </w:rPr>
        <w:t> </w:t>
      </w:r>
      <w:r>
        <w:rPr>
          <w:sz w:val="22"/>
        </w:rPr>
        <w:t>utvecklas</w:t>
      </w:r>
      <w:r>
        <w:rPr>
          <w:spacing w:val="-11"/>
          <w:sz w:val="22"/>
        </w:rPr>
        <w:t> </w:t>
      </w:r>
      <w:r>
        <w:rPr>
          <w:spacing w:val="-4"/>
          <w:sz w:val="22"/>
        </w:rPr>
        <w:t>och </w:t>
      </w:r>
      <w:r>
        <w:rPr>
          <w:spacing w:val="-3"/>
          <w:sz w:val="22"/>
        </w:rPr>
        <w:t>lyckas. </w:t>
      </w:r>
      <w:r>
        <w:rPr>
          <w:sz w:val="22"/>
        </w:rPr>
        <w:t>På sin nivå, utifrån sina </w:t>
      </w:r>
      <w:r>
        <w:rPr>
          <w:spacing w:val="-3"/>
          <w:sz w:val="22"/>
        </w:rPr>
        <w:t>förutsättningar. För </w:t>
      </w:r>
      <w:r>
        <w:rPr>
          <w:spacing w:val="-4"/>
          <w:sz w:val="22"/>
        </w:rPr>
        <w:t>att </w:t>
      </w:r>
      <w:r>
        <w:rPr>
          <w:sz w:val="22"/>
        </w:rPr>
        <w:t>nå dit krävs </w:t>
      </w:r>
      <w:r>
        <w:rPr>
          <w:spacing w:val="-4"/>
          <w:sz w:val="22"/>
        </w:rPr>
        <w:t>att </w:t>
      </w:r>
      <w:r>
        <w:rPr>
          <w:sz w:val="22"/>
        </w:rPr>
        <w:t>alla vi som leder</w:t>
      </w:r>
      <w:r>
        <w:rPr>
          <w:spacing w:val="-18"/>
          <w:sz w:val="22"/>
        </w:rPr>
        <w:t> </w:t>
      </w:r>
      <w:r>
        <w:rPr>
          <w:sz w:val="22"/>
        </w:rPr>
        <w:t>innebandyn,</w:t>
      </w:r>
      <w:r>
        <w:rPr>
          <w:spacing w:val="-17"/>
          <w:sz w:val="22"/>
        </w:rPr>
        <w:t> </w:t>
      </w:r>
      <w:r>
        <w:rPr>
          <w:spacing w:val="-3"/>
          <w:sz w:val="22"/>
        </w:rPr>
        <w:t>oavsett</w:t>
      </w:r>
      <w:r>
        <w:rPr>
          <w:spacing w:val="-18"/>
          <w:sz w:val="22"/>
        </w:rPr>
        <w:t> </w:t>
      </w:r>
      <w:r>
        <w:rPr>
          <w:sz w:val="22"/>
        </w:rPr>
        <w:t>roll,</w:t>
      </w:r>
      <w:r>
        <w:rPr>
          <w:spacing w:val="-17"/>
          <w:sz w:val="22"/>
        </w:rPr>
        <w:t> </w:t>
      </w:r>
      <w:r>
        <w:rPr>
          <w:sz w:val="22"/>
        </w:rPr>
        <w:t>måste</w:t>
      </w:r>
      <w:r>
        <w:rPr>
          <w:spacing w:val="-18"/>
          <w:sz w:val="22"/>
        </w:rPr>
        <w:t> </w:t>
      </w:r>
      <w:r>
        <w:rPr>
          <w:sz w:val="22"/>
        </w:rPr>
        <w:t>anamma</w:t>
      </w:r>
      <w:r>
        <w:rPr>
          <w:spacing w:val="-17"/>
          <w:sz w:val="22"/>
        </w:rPr>
        <w:t> </w:t>
      </w:r>
      <w:r>
        <w:rPr>
          <w:sz w:val="22"/>
        </w:rPr>
        <w:t>SIU</w:t>
      </w:r>
      <w:r>
        <w:rPr>
          <w:spacing w:val="-18"/>
          <w:sz w:val="22"/>
        </w:rPr>
        <w:t> </w:t>
      </w:r>
      <w:r>
        <w:rPr>
          <w:spacing w:val="-4"/>
          <w:sz w:val="22"/>
        </w:rPr>
        <w:t>och</w:t>
      </w:r>
      <w:r>
        <w:rPr>
          <w:spacing w:val="-17"/>
          <w:sz w:val="22"/>
        </w:rPr>
        <w:t> </w:t>
      </w:r>
      <w:r>
        <w:rPr>
          <w:sz w:val="22"/>
        </w:rPr>
        <w:t>låta</w:t>
      </w:r>
      <w:r>
        <w:rPr>
          <w:spacing w:val="-18"/>
          <w:sz w:val="22"/>
        </w:rPr>
        <w:t> </w:t>
      </w:r>
      <w:r>
        <w:rPr>
          <w:sz w:val="22"/>
        </w:rPr>
        <w:t>det</w:t>
      </w:r>
      <w:r>
        <w:rPr>
          <w:spacing w:val="-17"/>
          <w:sz w:val="22"/>
        </w:rPr>
        <w:t> </w:t>
      </w:r>
      <w:r>
        <w:rPr>
          <w:sz w:val="22"/>
        </w:rPr>
        <w:t>styra</w:t>
      </w:r>
      <w:r>
        <w:rPr>
          <w:spacing w:val="-18"/>
          <w:sz w:val="22"/>
        </w:rPr>
        <w:t> </w:t>
      </w:r>
      <w:r>
        <w:rPr>
          <w:sz w:val="22"/>
        </w:rPr>
        <w:t>vår</w:t>
      </w:r>
      <w:r>
        <w:rPr>
          <w:spacing w:val="-17"/>
          <w:sz w:val="22"/>
        </w:rPr>
        <w:t> </w:t>
      </w:r>
      <w:r>
        <w:rPr>
          <w:sz w:val="22"/>
        </w:rPr>
        <w:t>idrottsliga verksamhet.</w:t>
      </w:r>
    </w:p>
    <w:p>
      <w:pPr>
        <w:pStyle w:val="BodyText"/>
        <w:spacing w:before="9"/>
        <w:rPr>
          <w:sz w:val="27"/>
        </w:rPr>
      </w:pPr>
    </w:p>
    <w:p>
      <w:pPr>
        <w:spacing w:before="0"/>
        <w:ind w:left="1133" w:right="0" w:firstLine="0"/>
        <w:jc w:val="left"/>
        <w:rPr>
          <w:sz w:val="22"/>
        </w:rPr>
      </w:pPr>
      <w:r>
        <w:rPr>
          <w:sz w:val="22"/>
        </w:rPr>
        <w:t>SIU är vår filosofi.</w:t>
      </w:r>
    </w:p>
    <w:p>
      <w:pPr>
        <w:pStyle w:val="BodyText"/>
        <w:spacing w:before="2"/>
        <w:rPr>
          <w:sz w:val="33"/>
        </w:rPr>
      </w:pPr>
    </w:p>
    <w:p>
      <w:pPr>
        <w:spacing w:before="0"/>
        <w:ind w:left="1133" w:right="0" w:firstLine="0"/>
        <w:jc w:val="left"/>
        <w:rPr>
          <w:sz w:val="22"/>
        </w:rPr>
      </w:pPr>
      <w:r>
        <w:rPr>
          <w:sz w:val="22"/>
        </w:rPr>
        <w:t>Häng med, nu skapar vi framtidens innebandy tillsammans!</w:t>
      </w:r>
    </w:p>
    <w:p>
      <w:pPr>
        <w:pStyle w:val="BodyText"/>
        <w:spacing w:before="9"/>
        <w:rPr>
          <w:sz w:val="31"/>
        </w:rPr>
      </w:pPr>
    </w:p>
    <w:p>
      <w:pPr>
        <w:spacing w:before="1"/>
        <w:ind w:left="1133" w:right="0" w:firstLine="0"/>
        <w:jc w:val="left"/>
        <w:rPr>
          <w:rFonts w:ascii="Verdana" w:hAnsi="Verdana"/>
          <w:i/>
          <w:sz w:val="22"/>
        </w:rPr>
      </w:pPr>
      <w:r>
        <w:rPr>
          <w:rFonts w:ascii="Verdana" w:hAnsi="Verdana"/>
          <w:i/>
          <w:sz w:val="22"/>
        </w:rPr>
        <w:t>Lars-Gunnar Tjärnquist</w:t>
      </w:r>
    </w:p>
    <w:p>
      <w:pPr>
        <w:pStyle w:val="Heading4"/>
        <w:spacing w:before="67"/>
      </w:pPr>
      <w:r>
        <w:rPr/>
        <w:t>Ordförande</w:t>
      </w:r>
    </w:p>
    <w:p>
      <w:pPr>
        <w:spacing w:before="65"/>
        <w:ind w:left="1133" w:right="0" w:firstLine="0"/>
        <w:jc w:val="left"/>
        <w:rPr>
          <w:sz w:val="22"/>
        </w:rPr>
      </w:pPr>
      <w:r>
        <w:rPr>
          <w:sz w:val="22"/>
        </w:rPr>
        <w:t>Svenska Innebandyförbundet</w:t>
      </w:r>
    </w:p>
    <w:p>
      <w:pPr>
        <w:spacing w:after="0"/>
        <w:jc w:val="left"/>
        <w:rPr>
          <w:sz w:val="22"/>
        </w:rPr>
        <w:sectPr>
          <w:headerReference w:type="default" r:id="rId11"/>
          <w:footerReference w:type="default" r:id="rId12"/>
          <w:pgSz w:w="11910" w:h="16840"/>
          <w:pgMar w:header="0" w:footer="507" w:top="1100" w:bottom="700" w:left="0" w:right="0"/>
        </w:sectPr>
      </w:pPr>
    </w:p>
    <w:p>
      <w:pPr>
        <w:pStyle w:val="BodyText"/>
        <w:spacing w:before="4"/>
        <w:rPr>
          <w:rFonts w:ascii="Times New Roman"/>
        </w:rPr>
      </w:pPr>
      <w:r>
        <w:rPr/>
        <w:pict>
          <v:shape style="position:absolute;margin-left:56.692902pt;margin-top:23.402014pt;width:237.65pt;height:792.85pt;mso-position-horizontal-relative:page;mso-position-vertical-relative:page;z-index:-96448" type="#_x0000_t202" filled="false" stroked="false">
            <v:textbox inset="0,0,0,0">
              <w:txbxContent>
                <w:p>
                  <w:pPr>
                    <w:spacing w:before="3"/>
                    <w:ind w:left="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w:t>
                  </w:r>
                  <w:r>
                    <w:rPr>
                      <w:b/>
                      <w:color w:val="FFDF44"/>
                      <w:spacing w:val="-2"/>
                      <w:w w:val="130"/>
                      <w:sz w:val="18"/>
                    </w:rPr>
                    <w:t> </w:t>
                  </w:r>
                  <w:r>
                    <w:rPr>
                      <w:b/>
                      <w:color w:val="FFDF44"/>
                      <w:spacing w:val="17"/>
                      <w:w w:val="130"/>
                      <w:sz w:val="18"/>
                    </w:rPr>
                    <w:t>InnebandyS</w:t>
                  </w:r>
                  <w:r>
                    <w:rPr>
                      <w:b/>
                      <w:color w:val="FFDF44"/>
                      <w:spacing w:val="-1"/>
                      <w:w w:val="130"/>
                      <w:sz w:val="18"/>
                    </w:rPr>
                    <w:t> </w:t>
                  </w:r>
                  <w:r>
                    <w:rPr>
                      <w:b/>
                      <w:color w:val="FFDF44"/>
                      <w:spacing w:val="17"/>
                      <w:w w:val="130"/>
                      <w:sz w:val="18"/>
                    </w:rPr>
                    <w:t>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10"/>
                    <w:rPr>
                      <w:rFonts w:ascii="Times New Roman"/>
                      <w:sz w:val="23"/>
                    </w:rPr>
                  </w:pPr>
                </w:p>
                <w:p>
                  <w:pPr>
                    <w:spacing w:before="1"/>
                    <w:ind w:left="0" w:right="0" w:firstLine="0"/>
                    <w:jc w:val="left"/>
                    <w:rPr>
                      <w:sz w:val="16"/>
                    </w:rPr>
                  </w:pPr>
                  <w:r>
                    <w:rPr>
                      <w:w w:val="106"/>
                      <w:sz w:val="16"/>
                    </w:rPr>
                    <w:t>4</w:t>
                  </w:r>
                </w:p>
              </w:txbxContent>
            </v:textbox>
            <w10:wrap type="none"/>
          </v:shape>
        </w:pict>
      </w:r>
      <w:r>
        <w:rPr/>
        <w:pict>
          <v:group style="position:absolute;margin-left:0pt;margin-top:.000015pt;width:595.3pt;height:841.9pt;mso-position-horizontal-relative:page;mso-position-vertical-relative:page;z-index:1216" coordorigin="0,0" coordsize="11906,16838">
            <v:rect style="position:absolute;left:0;top:0;width:11906;height:1021" filled="true" fillcolor="#0063a3" stroked="false">
              <v:fill type="solid"/>
            </v:rect>
            <v:shape style="position:absolute;left:379;top:425;width:206;height:202" type="#_x0000_t75" stroked="false">
              <v:imagedata r:id="rId15" o:title=""/>
            </v:shape>
            <v:shape style="position:absolute;left:227;top:125;width:195;height:118" type="#_x0000_t75" stroked="false">
              <v:imagedata r:id="rId16" o:title=""/>
            </v:shape>
            <v:shape style="position:absolute;left:651;top:199;width:150;height:146" type="#_x0000_t75" stroked="false">
              <v:imagedata r:id="rId17"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18"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19" o:title=""/>
            </v:shape>
            <v:shape style="position:absolute;left:0;top:0;width:11906;height:16838" type="#_x0000_t75" stroked="false">
              <v:imagedata r:id="rId20" o:title=""/>
            </v:shape>
            <w10:wrap type="none"/>
          </v:group>
        </w:pict>
      </w:r>
    </w:p>
    <w:p>
      <w:pPr>
        <w:spacing w:after="0"/>
        <w:rPr>
          <w:rFonts w:ascii="Times New Roman"/>
        </w:rPr>
        <w:sectPr>
          <w:headerReference w:type="even" r:id="rId13"/>
          <w:footerReference w:type="even" r:id="rId14"/>
          <w:pgSz w:w="11910" w:h="16840"/>
          <w:pgMar w:header="0" w:footer="0" w:top="1580" w:bottom="280" w:left="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18"/>
        </w:rPr>
      </w:pPr>
    </w:p>
    <w:p>
      <w:pPr>
        <w:spacing w:before="113"/>
        <w:ind w:left="2437" w:right="0" w:firstLine="0"/>
        <w:jc w:val="left"/>
        <w:rPr>
          <w:b/>
          <w:sz w:val="68"/>
        </w:rPr>
      </w:pPr>
      <w:r>
        <w:rPr>
          <w:b/>
          <w:sz w:val="68"/>
        </w:rPr>
        <w:t>Innehåll</w:t>
      </w:r>
    </w:p>
    <w:sdt>
      <w:sdtPr>
        <w:docPartObj>
          <w:docPartGallery w:val="Table of Contents"/>
          <w:docPartUnique/>
        </w:docPartObj>
      </w:sdtPr>
      <w:sdtEndPr/>
      <w:sdtContent>
        <w:p>
          <w:pPr>
            <w:pStyle w:val="TOC1"/>
            <w:tabs>
              <w:tab w:pos="9467" w:val="right" w:leader="none"/>
            </w:tabs>
            <w:spacing w:before="643"/>
            <w:rPr>
              <w:b w:val="0"/>
            </w:rPr>
          </w:pPr>
          <w:hyperlink w:history="true" w:anchor="_TOC_250006">
            <w:r>
              <w:rPr>
                <w:w w:val="105"/>
              </w:rPr>
              <w:t>ordlista</w:t>
              <w:tab/>
            </w:r>
            <w:r>
              <w:rPr>
                <w:b w:val="0"/>
                <w:w w:val="105"/>
              </w:rPr>
              <w:t>6</w:t>
            </w:r>
          </w:hyperlink>
        </w:p>
        <w:p>
          <w:pPr>
            <w:pStyle w:val="TOC1"/>
            <w:tabs>
              <w:tab w:pos="9467" w:val="right" w:leader="none"/>
            </w:tabs>
            <w:rPr>
              <w:b w:val="0"/>
            </w:rPr>
          </w:pPr>
          <w:hyperlink w:history="true" w:anchor="_TOC_250005">
            <w:r>
              <w:rPr>
                <w:w w:val="105"/>
              </w:rPr>
              <w:t>Översikt</w:t>
              <w:tab/>
            </w:r>
            <w:r>
              <w:rPr>
                <w:b w:val="0"/>
                <w:w w:val="105"/>
              </w:rPr>
              <w:t>7</w:t>
            </w:r>
          </w:hyperlink>
        </w:p>
        <w:p>
          <w:pPr>
            <w:pStyle w:val="TOC1"/>
            <w:tabs>
              <w:tab w:pos="9442" w:val="right" w:leader="none"/>
            </w:tabs>
            <w:rPr>
              <w:b w:val="0"/>
            </w:rPr>
          </w:pPr>
          <w:hyperlink w:history="true" w:anchor="_TOC_250004">
            <w:r>
              <w:rPr>
                <w:w w:val="105"/>
              </w:rPr>
              <w:t>Inledning</w:t>
              <w:tab/>
            </w:r>
            <w:r>
              <w:rPr>
                <w:b w:val="0"/>
                <w:spacing w:val="-26"/>
                <w:w w:val="105"/>
              </w:rPr>
              <w:t>11</w:t>
            </w:r>
          </w:hyperlink>
        </w:p>
        <w:p>
          <w:pPr>
            <w:pStyle w:val="TOC1"/>
            <w:tabs>
              <w:tab w:pos="9456" w:val="right" w:leader="none"/>
            </w:tabs>
            <w:rPr>
              <w:b w:val="0"/>
            </w:rPr>
          </w:pPr>
          <w:hyperlink w:history="true" w:anchor="_TOC_250003">
            <w:r>
              <w:rPr>
                <w:w w:val="105"/>
              </w:rPr>
              <w:t>Svenssonmodellen</w:t>
              <w:tab/>
            </w:r>
            <w:r>
              <w:rPr>
                <w:b w:val="0"/>
                <w:spacing w:val="-11"/>
                <w:w w:val="105"/>
              </w:rPr>
              <w:t>12</w:t>
            </w:r>
          </w:hyperlink>
        </w:p>
        <w:p>
          <w:pPr>
            <w:pStyle w:val="TOC1"/>
            <w:tabs>
              <w:tab w:pos="9456" w:val="right" w:leader="none"/>
            </w:tabs>
            <w:spacing w:before="292"/>
            <w:rPr>
              <w:b w:val="0"/>
            </w:rPr>
          </w:pPr>
          <w:hyperlink w:history="true" w:anchor="_TOC_250002">
            <w:r>
              <w:rPr>
                <w:w w:val="105"/>
              </w:rPr>
              <w:t>nyckelfaktorer</w:t>
              <w:tab/>
            </w:r>
            <w:r>
              <w:rPr>
                <w:b w:val="0"/>
                <w:spacing w:val="-11"/>
                <w:w w:val="105"/>
              </w:rPr>
              <w:t>13</w:t>
            </w:r>
          </w:hyperlink>
        </w:p>
        <w:p>
          <w:pPr>
            <w:pStyle w:val="TOC2"/>
            <w:tabs>
              <w:tab w:pos="9467" w:val="right" w:leader="none"/>
            </w:tabs>
          </w:pPr>
          <w:r>
            <w:rPr/>
            <w:t>10­årsregeln</w:t>
            <w:tab/>
          </w:r>
          <w:r>
            <w:rPr>
              <w:spacing w:val="-6"/>
            </w:rPr>
            <w:t>13</w:t>
          </w:r>
        </w:p>
        <w:p>
          <w:pPr>
            <w:pStyle w:val="TOC2"/>
            <w:tabs>
              <w:tab w:pos="9467" w:val="right" w:leader="none"/>
            </w:tabs>
            <w:spacing w:before="177"/>
          </w:pPr>
          <w:r>
            <w:rPr>
              <w:w w:val="105"/>
            </w:rPr>
            <w:t>Fysisk</w:t>
          </w:r>
          <w:r>
            <w:rPr>
              <w:spacing w:val="-10"/>
              <w:w w:val="105"/>
            </w:rPr>
            <w:t> </w:t>
          </w:r>
          <w:r>
            <w:rPr>
              <w:w w:val="105"/>
            </w:rPr>
            <w:t>grund</w:t>
            <w:tab/>
          </w:r>
          <w:r>
            <w:rPr>
              <w:spacing w:val="-6"/>
              <w:w w:val="105"/>
            </w:rPr>
            <w:t>16</w:t>
          </w:r>
        </w:p>
        <w:p>
          <w:pPr>
            <w:pStyle w:val="TOC2"/>
            <w:tabs>
              <w:tab w:pos="9467" w:val="right" w:leader="none"/>
            </w:tabs>
          </w:pPr>
          <w:r>
            <w:rPr/>
            <w:t>Utvecklingsålder</w:t>
            <w:tab/>
          </w:r>
          <w:r>
            <w:rPr>
              <w:spacing w:val="-8"/>
            </w:rPr>
            <w:t>17</w:t>
          </w:r>
        </w:p>
        <w:p>
          <w:pPr>
            <w:pStyle w:val="TOC2"/>
            <w:tabs>
              <w:tab w:pos="9467" w:val="right" w:leader="none"/>
            </w:tabs>
          </w:pPr>
          <w:r>
            <w:rPr/>
            <w:t>Träningsbarhet</w:t>
            <w:tab/>
          </w:r>
          <w:r>
            <w:rPr>
              <w:spacing w:val="-6"/>
            </w:rPr>
            <w:t>19</w:t>
          </w:r>
        </w:p>
        <w:p>
          <w:pPr>
            <w:pStyle w:val="TOC2"/>
            <w:tabs>
              <w:tab w:pos="9467" w:val="right" w:leader="none"/>
            </w:tabs>
          </w:pPr>
          <w:r>
            <w:rPr/>
            <w:t>Fysisk, kognitiv </w:t>
          </w:r>
          <w:r>
            <w:rPr>
              <w:spacing w:val="-4"/>
            </w:rPr>
            <w:t>och</w:t>
          </w:r>
          <w:r>
            <w:rPr>
              <w:spacing w:val="-23"/>
            </w:rPr>
            <w:t> </w:t>
          </w:r>
          <w:r>
            <w:rPr/>
            <w:t>emotionell</w:t>
          </w:r>
          <w:r>
            <w:rPr>
              <w:spacing w:val="-8"/>
            </w:rPr>
            <w:t> </w:t>
          </w:r>
          <w:r>
            <w:rPr/>
            <w:t>utveckling</w:t>
            <w:tab/>
            <w:t>21</w:t>
          </w:r>
        </w:p>
        <w:p>
          <w:pPr>
            <w:pStyle w:val="TOC2"/>
            <w:tabs>
              <w:tab w:pos="9467" w:val="right" w:leader="none"/>
            </w:tabs>
          </w:pPr>
          <w:r>
            <w:rPr/>
            <w:t>Periodisering</w:t>
            <w:tab/>
            <w:t>22</w:t>
          </w:r>
        </w:p>
        <w:p>
          <w:pPr>
            <w:pStyle w:val="TOC2"/>
            <w:tabs>
              <w:tab w:pos="9467" w:val="right" w:leader="none"/>
            </w:tabs>
          </w:pPr>
          <w:r>
            <w:rPr/>
            <w:t>Tävlingsplanering</w:t>
            <w:tab/>
            <w:t>24</w:t>
          </w:r>
        </w:p>
        <w:p>
          <w:pPr>
            <w:pStyle w:val="TOC2"/>
            <w:tabs>
              <w:tab w:pos="9467" w:val="right" w:leader="none"/>
            </w:tabs>
          </w:pPr>
          <w:r>
            <w:rPr>
              <w:w w:val="105"/>
            </w:rPr>
            <w:t>Medveten</w:t>
          </w:r>
          <w:r>
            <w:rPr>
              <w:spacing w:val="-11"/>
              <w:w w:val="105"/>
            </w:rPr>
            <w:t> </w:t>
          </w:r>
          <w:r>
            <w:rPr>
              <w:w w:val="105"/>
            </w:rPr>
            <w:t>utveckling</w:t>
            <w:tab/>
            <w:t>26</w:t>
          </w:r>
        </w:p>
        <w:p>
          <w:pPr>
            <w:pStyle w:val="TOC2"/>
            <w:tabs>
              <w:tab w:pos="9467" w:val="right" w:leader="none"/>
            </w:tabs>
          </w:pPr>
          <w:r>
            <w:rPr/>
            <w:t>Integrering</w:t>
          </w:r>
          <w:r>
            <w:rPr>
              <w:spacing w:val="-5"/>
            </w:rPr>
            <w:t> </w:t>
          </w:r>
          <w:r>
            <w:rPr>
              <w:spacing w:val="-3"/>
            </w:rPr>
            <w:t>av</w:t>
          </w:r>
          <w:r>
            <w:rPr>
              <w:spacing w:val="-5"/>
            </w:rPr>
            <w:t> </w:t>
          </w:r>
          <w:r>
            <w:rPr/>
            <w:t>Svenssonmodellen</w:t>
            <w:tab/>
            <w:t>28</w:t>
          </w:r>
        </w:p>
        <w:p>
          <w:pPr>
            <w:pStyle w:val="TOC2"/>
            <w:tabs>
              <w:tab w:pos="9467" w:val="right" w:leader="none"/>
            </w:tabs>
          </w:pPr>
          <w:r>
            <w:rPr/>
            <w:t>Kontinuerlig</w:t>
          </w:r>
          <w:r>
            <w:rPr>
              <w:spacing w:val="-7"/>
            </w:rPr>
            <w:t> </w:t>
          </w:r>
          <w:r>
            <w:rPr/>
            <w:t>utveckling</w:t>
            <w:tab/>
            <w:t>30</w:t>
          </w:r>
        </w:p>
        <w:p>
          <w:pPr>
            <w:pStyle w:val="TOC1"/>
            <w:tabs>
              <w:tab w:pos="9467" w:val="right" w:leader="none"/>
            </w:tabs>
            <w:rPr>
              <w:b w:val="0"/>
            </w:rPr>
          </w:pPr>
          <w:hyperlink w:history="true" w:anchor="_TOC_250001">
            <w:r>
              <w:rPr>
                <w:w w:val="105"/>
              </w:rPr>
              <w:t>Referenser</w:t>
              <w:tab/>
            </w:r>
            <w:r>
              <w:rPr>
                <w:b w:val="0"/>
                <w:w w:val="105"/>
              </w:rPr>
              <w:t>31</w:t>
            </w:r>
          </w:hyperlink>
        </w:p>
        <w:p>
          <w:pPr>
            <w:pStyle w:val="TOC1"/>
            <w:tabs>
              <w:tab w:pos="9467" w:val="right" w:leader="none"/>
            </w:tabs>
            <w:spacing w:before="292"/>
            <w:rPr>
              <w:b w:val="0"/>
            </w:rPr>
          </w:pPr>
          <w:hyperlink w:history="true" w:anchor="_TOC_250000">
            <w:r>
              <w:rPr>
                <w:w w:val="105"/>
              </w:rPr>
              <w:t>bilaga</w:t>
            </w:r>
            <w:r>
              <w:rPr>
                <w:spacing w:val="-10"/>
                <w:w w:val="105"/>
              </w:rPr>
              <w:t> </w:t>
            </w:r>
            <w:r>
              <w:rPr>
                <w:w w:val="105"/>
              </w:rPr>
              <w:t>1</w:t>
              <w:tab/>
            </w:r>
            <w:r>
              <w:rPr>
                <w:b w:val="0"/>
                <w:w w:val="105"/>
              </w:rPr>
              <w:t>33</w:t>
            </w:r>
          </w:hyperlink>
        </w:p>
      </w:sdtContent>
    </w:sdt>
    <w:p>
      <w:pPr>
        <w:spacing w:after="0"/>
        <w:sectPr>
          <w:headerReference w:type="default" r:id="rId21"/>
          <w:footerReference w:type="default" r:id="rId22"/>
          <w:pgSz w:w="11910" w:h="16840"/>
          <w:pgMar w:header="0" w:footer="507" w:top="1100" w:bottom="700" w:left="0" w:right="0"/>
        </w:sectPr>
      </w:pPr>
    </w:p>
    <w:p>
      <w:pPr>
        <w:tabs>
          <w:tab w:pos="651" w:val="left" w:leader="none"/>
        </w:tabs>
        <w:spacing w:line="219" w:lineRule="exact"/>
        <w:ind w:left="0" w:right="0" w:firstLine="0"/>
        <w:rPr>
          <w:sz w:val="14"/>
        </w:rPr>
      </w:pPr>
      <w:r>
        <w:rPr/>
        <w:pict>
          <v:shape style="position:absolute;margin-left:56.692902pt;margin-top:806.561096pt;width:4.45pt;height:9.7pt;mso-position-horizontal-relative:page;mso-position-vertical-relative:page;z-index:-96352" type="#_x0000_t202" filled="false" stroked="false">
            <v:textbox inset="0,0,0,0">
              <w:txbxContent>
                <w:p>
                  <w:pPr>
                    <w:spacing w:before="3"/>
                    <w:ind w:left="0" w:right="0" w:firstLine="0"/>
                    <w:jc w:val="left"/>
                    <w:rPr>
                      <w:sz w:val="16"/>
                    </w:rPr>
                  </w:pPr>
                  <w:r>
                    <w:rPr>
                      <w:w w:val="106"/>
                      <w:sz w:val="16"/>
                    </w:rPr>
                    <w:t>6</w:t>
                  </w:r>
                </w:p>
              </w:txbxContent>
            </v:textbox>
            <w10:wrap type="none"/>
          </v:shape>
        </w:pict>
      </w:r>
      <w:r>
        <w:rPr/>
        <w:pict>
          <v:rect style="position:absolute;margin-left:0pt;margin-top:.000015pt;width:595.275pt;height:841.89pt;mso-position-horizontal-relative:page;mso-position-vertical-relative:page;z-index:-96328" filled="true" fillcolor="#0063a3" stroked="false">
            <v:fill type="solid"/>
            <w10:wrap type="none"/>
          </v:rect>
        </w:pict>
      </w:r>
      <w:r>
        <w:rPr>
          <w:position w:val="8"/>
          <w:sz w:val="9"/>
        </w:rPr>
        <w:pict>
          <v:group style="width:4.25pt;height:4.55pt;mso-position-horizontal-relative:char;mso-position-vertical-relative:line" coordorigin="0,0" coordsize="85,91">
            <v:shape style="position:absolute;left:0;top:0;width:85;height:91" coordorigin="0,0" coordsize="85,91" path="m73,0l52,4,25,16,0,32,0,90,51,55,84,4,73,0xe" filled="true" fillcolor="#ffffff" stroked="false">
              <v:path arrowok="t"/>
              <v:fill opacity="32768f" type="solid"/>
            </v:shape>
          </v:group>
        </w:pict>
      </w:r>
      <w:r>
        <w:rPr>
          <w:position w:val="8"/>
          <w:sz w:val="9"/>
        </w:rPr>
      </w:r>
      <w:r>
        <w:rPr>
          <w:rFonts w:ascii="Times New Roman"/>
          <w:spacing w:val="100"/>
          <w:position w:val="8"/>
          <w:sz w:val="11"/>
        </w:rPr>
        <w:t> </w:t>
      </w:r>
      <w:r>
        <w:rPr>
          <w:spacing w:val="100"/>
          <w:position w:val="6"/>
          <w:sz w:val="11"/>
        </w:rPr>
        <w:drawing>
          <wp:inline distT="0" distB="0" distL="0" distR="0">
            <wp:extent cx="123219" cy="74295"/>
            <wp:effectExtent l="0" t="0" r="0" b="0"/>
            <wp:docPr id="3" name="image18.png" descr=""/>
            <wp:cNvGraphicFramePr>
              <a:graphicFrameLocks noChangeAspect="1"/>
            </wp:cNvGraphicFramePr>
            <a:graphic>
              <a:graphicData uri="http://schemas.openxmlformats.org/drawingml/2006/picture">
                <pic:pic>
                  <pic:nvPicPr>
                    <pic:cNvPr id="4" name="image18.png"/>
                    <pic:cNvPicPr/>
                  </pic:nvPicPr>
                  <pic:blipFill>
                    <a:blip r:embed="rId26" cstate="print"/>
                    <a:stretch>
                      <a:fillRect/>
                    </a:stretch>
                  </pic:blipFill>
                  <pic:spPr>
                    <a:xfrm>
                      <a:off x="0" y="0"/>
                      <a:ext cx="123219" cy="74295"/>
                    </a:xfrm>
                    <a:prstGeom prst="rect">
                      <a:avLst/>
                    </a:prstGeom>
                  </pic:spPr>
                </pic:pic>
              </a:graphicData>
            </a:graphic>
          </wp:inline>
        </w:drawing>
      </w:r>
      <w:r>
        <w:rPr>
          <w:spacing w:val="100"/>
          <w:position w:val="6"/>
          <w:sz w:val="11"/>
        </w:rPr>
      </w:r>
      <w:r>
        <w:rPr>
          <w:spacing w:val="100"/>
          <w:position w:val="6"/>
          <w:sz w:val="11"/>
        </w:rPr>
        <w:tab/>
      </w:r>
      <w:r>
        <w:rPr>
          <w:spacing w:val="100"/>
          <w:position w:val="-3"/>
          <w:sz w:val="14"/>
        </w:rPr>
        <w:drawing>
          <wp:inline distT="0" distB="0" distL="0" distR="0">
            <wp:extent cx="94648" cy="92297"/>
            <wp:effectExtent l="0" t="0" r="0" b="0"/>
            <wp:docPr id="5" name="image19.png" descr=""/>
            <wp:cNvGraphicFramePr>
              <a:graphicFrameLocks noChangeAspect="1"/>
            </wp:cNvGraphicFramePr>
            <a:graphic>
              <a:graphicData uri="http://schemas.openxmlformats.org/drawingml/2006/picture">
                <pic:pic>
                  <pic:nvPicPr>
                    <pic:cNvPr id="6" name="image19.png"/>
                    <pic:cNvPicPr/>
                  </pic:nvPicPr>
                  <pic:blipFill>
                    <a:blip r:embed="rId27" cstate="print"/>
                    <a:stretch>
                      <a:fillRect/>
                    </a:stretch>
                  </pic:blipFill>
                  <pic:spPr>
                    <a:xfrm>
                      <a:off x="0" y="0"/>
                      <a:ext cx="94648" cy="92297"/>
                    </a:xfrm>
                    <a:prstGeom prst="rect">
                      <a:avLst/>
                    </a:prstGeom>
                  </pic:spPr>
                </pic:pic>
              </a:graphicData>
            </a:graphic>
          </wp:inline>
        </w:drawing>
      </w:r>
      <w:r>
        <w:rPr>
          <w:spacing w:val="100"/>
          <w:position w:val="-3"/>
          <w:sz w:val="14"/>
        </w:rPr>
      </w:r>
    </w:p>
    <w:p>
      <w:pPr>
        <w:spacing w:before="89" w:after="6"/>
        <w:ind w:left="379" w:right="0" w:firstLine="0"/>
        <w:jc w:val="left"/>
        <w:rPr>
          <w:b/>
          <w:sz w:val="18"/>
        </w:rPr>
      </w:pPr>
      <w:r>
        <w:rPr/>
        <w:pict>
          <v:shape style="position:absolute;margin-left:42.734699pt;margin-top:14.812157pt;width:4.4pt;height:9.6pt;mso-position-horizontal-relative:page;mso-position-vertical-relative:paragraph;z-index:-96304" coordorigin="855,296" coordsize="88,192" path="m897,296l880,304,866,325,858,356,855,393,859,430,869,460,883,481,900,488,917,480,930,459,939,429,942,391,938,354,928,324,914,304,897,296xe" filled="true" fillcolor="#ffffff" stroked="false">
            <v:path arrowok="t"/>
            <v:fill opacity="32768f" type="solid"/>
            <w10:wrap type="none"/>
          </v:shape>
        </w:pict>
      </w:r>
      <w:r>
        <w:rPr>
          <w:position w:val="1"/>
        </w:rPr>
        <w:drawing>
          <wp:inline distT="0" distB="0" distL="0" distR="0">
            <wp:extent cx="130261" cy="127702"/>
            <wp:effectExtent l="0" t="0" r="0" b="0"/>
            <wp:docPr id="7" name="image10.png" descr=""/>
            <wp:cNvGraphicFramePr>
              <a:graphicFrameLocks noChangeAspect="1"/>
            </wp:cNvGraphicFramePr>
            <a:graphic>
              <a:graphicData uri="http://schemas.openxmlformats.org/drawingml/2006/picture">
                <pic:pic>
                  <pic:nvPicPr>
                    <pic:cNvPr id="8" name="image10.png"/>
                    <pic:cNvPicPr/>
                  </pic:nvPicPr>
                  <pic:blipFill>
                    <a:blip r:embed="rId15" cstate="print"/>
                    <a:stretch>
                      <a:fillRect/>
                    </a:stretch>
                  </pic:blipFill>
                  <pic:spPr>
                    <a:xfrm>
                      <a:off x="0" y="0"/>
                      <a:ext cx="130261" cy="127702"/>
                    </a:xfrm>
                    <a:prstGeom prst="rect">
                      <a:avLst/>
                    </a:prstGeom>
                  </pic:spPr>
                </pic:pic>
              </a:graphicData>
            </a:graphic>
          </wp:inline>
        </w:drawing>
      </w:r>
      <w:r>
        <w:rPr>
          <w:position w:val="1"/>
        </w:rPr>
      </w:r>
      <w:r>
        <w:rPr>
          <w:rFonts w:ascii="Times New Roman"/>
          <w:sz w:val="20"/>
        </w:rPr>
        <w:t>          </w:t>
      </w:r>
      <w:r>
        <w:rPr>
          <w:rFonts w:ascii="Times New Roman"/>
          <w:spacing w:val="-2"/>
          <w:sz w:val="20"/>
        </w:rPr>
        <w:t> </w:t>
      </w:r>
      <w:r>
        <w:rPr>
          <w:b/>
          <w:color w:val="FFDF44"/>
          <w:spacing w:val="14"/>
          <w:w w:val="130"/>
          <w:sz w:val="18"/>
        </w:rPr>
        <w:t>Sven</w:t>
      </w:r>
      <w:r>
        <w:rPr>
          <w:b/>
          <w:color w:val="FFDF44"/>
          <w:spacing w:val="-50"/>
          <w:w w:val="130"/>
          <w:sz w:val="18"/>
        </w:rPr>
        <w:t> </w:t>
      </w:r>
      <w:r>
        <w:rPr>
          <w:b/>
          <w:color w:val="FFDF44"/>
          <w:spacing w:val="10"/>
          <w:w w:val="130"/>
          <w:sz w:val="18"/>
        </w:rPr>
        <w:t>Sk</w:t>
      </w:r>
      <w:r>
        <w:rPr>
          <w:b/>
          <w:color w:val="FFDF44"/>
          <w:spacing w:val="14"/>
          <w:w w:val="130"/>
          <w:sz w:val="18"/>
        </w:rPr>
        <w:t> </w:t>
      </w:r>
      <w:r>
        <w:rPr>
          <w:b/>
          <w:color w:val="FFDF44"/>
          <w:spacing w:val="17"/>
          <w:w w:val="130"/>
          <w:sz w:val="18"/>
        </w:rPr>
        <w:t>InnebandyS</w:t>
      </w:r>
      <w:r>
        <w:rPr>
          <w:b/>
          <w:color w:val="FFDF44"/>
          <w:spacing w:val="15"/>
          <w:w w:val="130"/>
          <w:sz w:val="18"/>
        </w:rPr>
        <w:t> </w:t>
      </w:r>
      <w:r>
        <w:rPr>
          <w:b/>
          <w:color w:val="FFDF44"/>
          <w:spacing w:val="17"/>
          <w:w w:val="130"/>
          <w:sz w:val="18"/>
        </w:rPr>
        <w:t>Utveckl</w:t>
      </w:r>
      <w:r>
        <w:rPr>
          <w:b/>
          <w:color w:val="FFDF44"/>
          <w:spacing w:val="-51"/>
          <w:w w:val="130"/>
          <w:sz w:val="18"/>
        </w:rPr>
        <w:t> </w:t>
      </w:r>
      <w:r>
        <w:rPr>
          <w:b/>
          <w:color w:val="FFDF44"/>
          <w:spacing w:val="14"/>
          <w:w w:val="130"/>
          <w:sz w:val="18"/>
        </w:rPr>
        <w:t>Ing</w:t>
      </w:r>
      <w:r>
        <w:rPr>
          <w:b/>
          <w:color w:val="FFDF44"/>
          <w:spacing w:val="-51"/>
          <w:w w:val="130"/>
          <w:sz w:val="18"/>
        </w:rPr>
        <w:t> </w:t>
      </w:r>
      <w:r>
        <w:rPr>
          <w:b/>
          <w:color w:val="FFDF44"/>
          <w:spacing w:val="17"/>
          <w:w w:val="130"/>
          <w:sz w:val="18"/>
        </w:rPr>
        <w:t>Smodell</w:t>
      </w:r>
    </w:p>
    <w:p>
      <w:pPr>
        <w:pStyle w:val="BodyText"/>
        <w:spacing w:line="210" w:lineRule="exact"/>
        <w:rPr>
          <w:sz w:val="20"/>
        </w:rPr>
      </w:pPr>
      <w:r>
        <w:rPr>
          <w:position w:val="-3"/>
          <w:sz w:val="20"/>
        </w:rPr>
        <w:drawing>
          <wp:inline distT="0" distB="0" distL="0" distR="0">
            <wp:extent cx="99097" cy="133350"/>
            <wp:effectExtent l="0" t="0" r="0" b="0"/>
            <wp:docPr id="9" name="image14.png" descr=""/>
            <wp:cNvGraphicFramePr>
              <a:graphicFrameLocks noChangeAspect="1"/>
            </wp:cNvGraphicFramePr>
            <a:graphic>
              <a:graphicData uri="http://schemas.openxmlformats.org/drawingml/2006/picture">
                <pic:pic>
                  <pic:nvPicPr>
                    <pic:cNvPr id="10" name="image14.png"/>
                    <pic:cNvPicPr/>
                  </pic:nvPicPr>
                  <pic:blipFill>
                    <a:blip r:embed="rId19" cstate="print"/>
                    <a:stretch>
                      <a:fillRect/>
                    </a:stretch>
                  </pic:blipFill>
                  <pic:spPr>
                    <a:xfrm>
                      <a:off x="0" y="0"/>
                      <a:ext cx="99097" cy="133350"/>
                    </a:xfrm>
                    <a:prstGeom prst="rect">
                      <a:avLst/>
                    </a:prstGeom>
                  </pic:spPr>
                </pic:pic>
              </a:graphicData>
            </a:graphic>
          </wp:inline>
        </w:drawing>
      </w:r>
      <w:r>
        <w:rPr>
          <w:position w:val="-3"/>
          <w:sz w:val="20"/>
        </w:rPr>
      </w:r>
    </w:p>
    <w:p>
      <w:pPr>
        <w:tabs>
          <w:tab w:pos="469" w:val="left" w:leader="none"/>
        </w:tabs>
        <w:spacing w:line="240" w:lineRule="auto"/>
        <w:ind w:left="60" w:right="0" w:firstLine="0"/>
        <w:rPr>
          <w:sz w:val="20"/>
        </w:rPr>
      </w:pPr>
      <w:r>
        <w:rPr>
          <w:sz w:val="20"/>
        </w:rPr>
        <w:drawing>
          <wp:inline distT="0" distB="0" distL="0" distR="0">
            <wp:extent cx="125666" cy="80962"/>
            <wp:effectExtent l="0" t="0" r="0" b="0"/>
            <wp:docPr id="11" name="image20.png" descr=""/>
            <wp:cNvGraphicFramePr>
              <a:graphicFrameLocks noChangeAspect="1"/>
            </wp:cNvGraphicFramePr>
            <a:graphic>
              <a:graphicData uri="http://schemas.openxmlformats.org/drawingml/2006/picture">
                <pic:pic>
                  <pic:nvPicPr>
                    <pic:cNvPr id="12" name="image20.png"/>
                    <pic:cNvPicPr/>
                  </pic:nvPicPr>
                  <pic:blipFill>
                    <a:blip r:embed="rId28" cstate="print"/>
                    <a:stretch>
                      <a:fillRect/>
                    </a:stretch>
                  </pic:blipFill>
                  <pic:spPr>
                    <a:xfrm>
                      <a:off x="0" y="0"/>
                      <a:ext cx="125666" cy="80962"/>
                    </a:xfrm>
                    <a:prstGeom prst="rect">
                      <a:avLst/>
                    </a:prstGeom>
                  </pic:spPr>
                </pic:pic>
              </a:graphicData>
            </a:graphic>
          </wp:inline>
        </w:drawing>
      </w:r>
      <w:r>
        <w:rPr>
          <w:sz w:val="20"/>
        </w:rPr>
      </w:r>
      <w:r>
        <w:rPr>
          <w:sz w:val="20"/>
        </w:rPr>
        <w:tab/>
      </w:r>
      <w:r>
        <w:rPr>
          <w:position w:val="10"/>
          <w:sz w:val="20"/>
        </w:rPr>
        <w:pict>
          <v:group style="width:18.8pt;height:12.1pt;mso-position-horizontal-relative:char;mso-position-vertical-relative:line" coordorigin="0,0" coordsize="376,242">
            <v:shape style="position:absolute;left:0;top:0;width:178;height:184" type="#_x0000_t75" stroked="false">
              <v:imagedata r:id="rId18" o:title=""/>
            </v:shape>
            <v:shape style="position:absolute;left:245;top:106;width:131;height:135" type="#_x0000_t75" stroked="false">
              <v:imagedata r:id="rId29" o:title=""/>
            </v:shape>
          </v:group>
        </w:pict>
      </w:r>
      <w:r>
        <w:rPr>
          <w:position w:val="10"/>
          <w:sz w:val="20"/>
        </w:rPr>
      </w:r>
    </w:p>
    <w:p>
      <w:pPr>
        <w:pStyle w:val="BodyText"/>
        <w:rPr>
          <w:b/>
          <w:sz w:val="26"/>
        </w:rPr>
      </w:pPr>
    </w:p>
    <w:p>
      <w:pPr>
        <w:pStyle w:val="BodyText"/>
        <w:rPr>
          <w:b/>
          <w:sz w:val="29"/>
        </w:rPr>
      </w:pPr>
    </w:p>
    <w:p>
      <w:pPr>
        <w:pStyle w:val="Heading1"/>
        <w:spacing w:before="1"/>
      </w:pPr>
      <w:bookmarkStart w:name="_TOC_250006" w:id="1"/>
      <w:bookmarkEnd w:id="1"/>
      <w:r>
        <w:rPr>
          <w:color w:val="FFFFFF"/>
          <w:w w:val="105"/>
        </w:rPr>
        <w:t>ordlista</w:t>
      </w:r>
    </w:p>
    <w:p>
      <w:pPr>
        <w:spacing w:line="300" w:lineRule="auto" w:before="401"/>
        <w:ind w:left="1133" w:right="2218" w:firstLine="0"/>
        <w:jc w:val="left"/>
        <w:rPr>
          <w:sz w:val="22"/>
        </w:rPr>
      </w:pPr>
      <w:r>
        <w:rPr>
          <w:rFonts w:ascii="Verdana" w:hAnsi="Verdana"/>
          <w:b/>
          <w:i/>
          <w:color w:val="FFFFFF"/>
          <w:w w:val="105"/>
          <w:sz w:val="22"/>
        </w:rPr>
        <w:t>Adaptation</w:t>
      </w:r>
      <w:r>
        <w:rPr>
          <w:rFonts w:ascii="Verdana" w:hAnsi="Verdana"/>
          <w:b/>
          <w:i/>
          <w:color w:val="FFFFFF"/>
          <w:spacing w:val="-19"/>
          <w:w w:val="105"/>
          <w:sz w:val="22"/>
        </w:rPr>
        <w:t> </w:t>
      </w:r>
      <w:r>
        <w:rPr>
          <w:color w:val="FFFFFF"/>
          <w:w w:val="105"/>
          <w:sz w:val="22"/>
        </w:rPr>
        <w:t>handlar</w:t>
      </w:r>
      <w:r>
        <w:rPr>
          <w:color w:val="FFFFFF"/>
          <w:spacing w:val="-8"/>
          <w:w w:val="105"/>
          <w:sz w:val="22"/>
        </w:rPr>
        <w:t> </w:t>
      </w:r>
      <w:r>
        <w:rPr>
          <w:color w:val="FFFFFF"/>
          <w:w w:val="105"/>
          <w:sz w:val="22"/>
        </w:rPr>
        <w:t>om</w:t>
      </w:r>
      <w:r>
        <w:rPr>
          <w:color w:val="FFFFFF"/>
          <w:spacing w:val="-9"/>
          <w:w w:val="105"/>
          <w:sz w:val="22"/>
        </w:rPr>
        <w:t> </w:t>
      </w:r>
      <w:r>
        <w:rPr>
          <w:color w:val="FFFFFF"/>
          <w:w w:val="105"/>
          <w:sz w:val="22"/>
        </w:rPr>
        <w:t>hur</w:t>
      </w:r>
      <w:r>
        <w:rPr>
          <w:color w:val="FFFFFF"/>
          <w:spacing w:val="-9"/>
          <w:w w:val="105"/>
          <w:sz w:val="22"/>
        </w:rPr>
        <w:t> </w:t>
      </w:r>
      <w:r>
        <w:rPr>
          <w:color w:val="FFFFFF"/>
          <w:w w:val="105"/>
          <w:sz w:val="22"/>
        </w:rPr>
        <w:t>en</w:t>
      </w:r>
      <w:r>
        <w:rPr>
          <w:color w:val="FFFFFF"/>
          <w:spacing w:val="-8"/>
          <w:w w:val="105"/>
          <w:sz w:val="22"/>
        </w:rPr>
        <w:t> </w:t>
      </w:r>
      <w:r>
        <w:rPr>
          <w:color w:val="FFFFFF"/>
          <w:w w:val="105"/>
          <w:sz w:val="22"/>
        </w:rPr>
        <w:t>idrottares</w:t>
      </w:r>
      <w:r>
        <w:rPr>
          <w:color w:val="FFFFFF"/>
          <w:spacing w:val="-9"/>
          <w:w w:val="105"/>
          <w:sz w:val="22"/>
        </w:rPr>
        <w:t> </w:t>
      </w:r>
      <w:r>
        <w:rPr>
          <w:color w:val="FFFFFF"/>
          <w:w w:val="105"/>
          <w:sz w:val="22"/>
        </w:rPr>
        <w:t>kropp</w:t>
      </w:r>
      <w:r>
        <w:rPr>
          <w:color w:val="FFFFFF"/>
          <w:spacing w:val="-9"/>
          <w:w w:val="105"/>
          <w:sz w:val="22"/>
        </w:rPr>
        <w:t> </w:t>
      </w:r>
      <w:r>
        <w:rPr>
          <w:color w:val="FFFFFF"/>
          <w:w w:val="105"/>
          <w:sz w:val="22"/>
        </w:rPr>
        <w:t>anpassar</w:t>
      </w:r>
      <w:r>
        <w:rPr>
          <w:color w:val="FFFFFF"/>
          <w:spacing w:val="-8"/>
          <w:w w:val="105"/>
          <w:sz w:val="22"/>
        </w:rPr>
        <w:t> </w:t>
      </w:r>
      <w:r>
        <w:rPr>
          <w:color w:val="FFFFFF"/>
          <w:w w:val="105"/>
          <w:sz w:val="22"/>
        </w:rPr>
        <w:t>sig</w:t>
      </w:r>
      <w:r>
        <w:rPr>
          <w:color w:val="FFFFFF"/>
          <w:spacing w:val="-9"/>
          <w:w w:val="105"/>
          <w:sz w:val="22"/>
        </w:rPr>
        <w:t> </w:t>
      </w:r>
      <w:r>
        <w:rPr>
          <w:color w:val="FFFFFF"/>
          <w:w w:val="105"/>
          <w:sz w:val="22"/>
        </w:rPr>
        <w:t>efter</w:t>
      </w:r>
      <w:r>
        <w:rPr>
          <w:color w:val="FFFFFF"/>
          <w:spacing w:val="-9"/>
          <w:w w:val="105"/>
          <w:sz w:val="22"/>
        </w:rPr>
        <w:t> </w:t>
      </w:r>
      <w:r>
        <w:rPr>
          <w:color w:val="FFFFFF"/>
          <w:w w:val="105"/>
          <w:sz w:val="22"/>
        </w:rPr>
        <w:t>en</w:t>
      </w:r>
      <w:r>
        <w:rPr>
          <w:color w:val="FFFFFF"/>
          <w:spacing w:val="-8"/>
          <w:w w:val="105"/>
          <w:sz w:val="22"/>
        </w:rPr>
        <w:t> </w:t>
      </w:r>
      <w:r>
        <w:rPr>
          <w:color w:val="FFFFFF"/>
          <w:w w:val="105"/>
          <w:sz w:val="22"/>
        </w:rPr>
        <w:t>viss</w:t>
      </w:r>
      <w:r>
        <w:rPr>
          <w:color w:val="FFFFFF"/>
          <w:spacing w:val="-9"/>
          <w:w w:val="105"/>
          <w:sz w:val="22"/>
        </w:rPr>
        <w:t> </w:t>
      </w:r>
      <w:r>
        <w:rPr>
          <w:color w:val="FFFFFF"/>
          <w:w w:val="105"/>
          <w:sz w:val="22"/>
        </w:rPr>
        <w:t>typ</w:t>
      </w:r>
      <w:r>
        <w:rPr>
          <w:color w:val="FFFFFF"/>
          <w:spacing w:val="-9"/>
          <w:w w:val="105"/>
          <w:sz w:val="22"/>
        </w:rPr>
        <w:t> </w:t>
      </w:r>
      <w:r>
        <w:rPr>
          <w:color w:val="FFFFFF"/>
          <w:w w:val="105"/>
          <w:sz w:val="22"/>
        </w:rPr>
        <w:t>av träning. Denna anpassning beror på genetiska anlag, vilket innebär att det finns individuella skillnader mellan</w:t>
      </w:r>
      <w:r>
        <w:rPr>
          <w:color w:val="FFFFFF"/>
          <w:spacing w:val="-30"/>
          <w:w w:val="105"/>
          <w:sz w:val="22"/>
        </w:rPr>
        <w:t> </w:t>
      </w:r>
      <w:r>
        <w:rPr>
          <w:color w:val="FFFFFF"/>
          <w:w w:val="105"/>
          <w:sz w:val="22"/>
        </w:rPr>
        <w:t>idrottare.</w:t>
      </w:r>
    </w:p>
    <w:p>
      <w:pPr>
        <w:pStyle w:val="BodyText"/>
        <w:spacing w:before="2"/>
        <w:rPr>
          <w:sz w:val="26"/>
        </w:rPr>
      </w:pPr>
    </w:p>
    <w:p>
      <w:pPr>
        <w:spacing w:line="297" w:lineRule="auto" w:before="1"/>
        <w:ind w:left="1133" w:right="2820" w:firstLine="0"/>
        <w:jc w:val="left"/>
        <w:rPr>
          <w:sz w:val="22"/>
        </w:rPr>
      </w:pPr>
      <w:r>
        <w:rPr>
          <w:rFonts w:ascii="Verdana" w:hAnsi="Verdana"/>
          <w:b/>
          <w:i/>
          <w:color w:val="FFFFFF"/>
          <w:w w:val="105"/>
          <w:sz w:val="22"/>
        </w:rPr>
        <w:t>Kognitiv</w:t>
      </w:r>
      <w:r>
        <w:rPr>
          <w:rFonts w:ascii="Verdana" w:hAnsi="Verdana"/>
          <w:b/>
          <w:i/>
          <w:color w:val="FFFFFF"/>
          <w:spacing w:val="-28"/>
          <w:w w:val="105"/>
          <w:sz w:val="22"/>
        </w:rPr>
        <w:t> </w:t>
      </w:r>
      <w:r>
        <w:rPr>
          <w:color w:val="FFFFFF"/>
          <w:w w:val="105"/>
          <w:sz w:val="22"/>
        </w:rPr>
        <w:t>betyder</w:t>
      </w:r>
      <w:r>
        <w:rPr>
          <w:color w:val="FFFFFF"/>
          <w:spacing w:val="-18"/>
          <w:w w:val="105"/>
          <w:sz w:val="22"/>
        </w:rPr>
        <w:t> </w:t>
      </w:r>
      <w:r>
        <w:rPr>
          <w:color w:val="FFFFFF"/>
          <w:w w:val="105"/>
          <w:sz w:val="22"/>
        </w:rPr>
        <w:t>det</w:t>
      </w:r>
      <w:r>
        <w:rPr>
          <w:color w:val="FFFFFF"/>
          <w:spacing w:val="-18"/>
          <w:w w:val="105"/>
          <w:sz w:val="22"/>
        </w:rPr>
        <w:t> </w:t>
      </w:r>
      <w:r>
        <w:rPr>
          <w:color w:val="FFFFFF"/>
          <w:w w:val="105"/>
          <w:sz w:val="22"/>
        </w:rPr>
        <w:t>som</w:t>
      </w:r>
      <w:r>
        <w:rPr>
          <w:color w:val="FFFFFF"/>
          <w:spacing w:val="-17"/>
          <w:w w:val="105"/>
          <w:sz w:val="22"/>
        </w:rPr>
        <w:t> </w:t>
      </w:r>
      <w:r>
        <w:rPr>
          <w:color w:val="FFFFFF"/>
          <w:w w:val="105"/>
          <w:sz w:val="22"/>
        </w:rPr>
        <w:t>har</w:t>
      </w:r>
      <w:r>
        <w:rPr>
          <w:color w:val="FFFFFF"/>
          <w:spacing w:val="-18"/>
          <w:w w:val="105"/>
          <w:sz w:val="22"/>
        </w:rPr>
        <w:t> </w:t>
      </w:r>
      <w:r>
        <w:rPr>
          <w:color w:val="FFFFFF"/>
          <w:w w:val="105"/>
          <w:sz w:val="22"/>
        </w:rPr>
        <w:t>med</w:t>
      </w:r>
      <w:r>
        <w:rPr>
          <w:color w:val="FFFFFF"/>
          <w:spacing w:val="-18"/>
          <w:w w:val="105"/>
          <w:sz w:val="22"/>
        </w:rPr>
        <w:t> </w:t>
      </w:r>
      <w:r>
        <w:rPr>
          <w:color w:val="FFFFFF"/>
          <w:w w:val="105"/>
          <w:sz w:val="22"/>
        </w:rPr>
        <w:t>vår</w:t>
      </w:r>
      <w:r>
        <w:rPr>
          <w:color w:val="FFFFFF"/>
          <w:spacing w:val="-18"/>
          <w:w w:val="105"/>
          <w:sz w:val="22"/>
        </w:rPr>
        <w:t> </w:t>
      </w:r>
      <w:r>
        <w:rPr>
          <w:color w:val="FFFFFF"/>
          <w:w w:val="105"/>
          <w:sz w:val="22"/>
        </w:rPr>
        <w:t>kognition</w:t>
      </w:r>
      <w:r>
        <w:rPr>
          <w:color w:val="FFFFFF"/>
          <w:spacing w:val="-18"/>
          <w:w w:val="105"/>
          <w:sz w:val="22"/>
        </w:rPr>
        <w:t> </w:t>
      </w:r>
      <w:r>
        <w:rPr>
          <w:color w:val="FFFFFF"/>
          <w:w w:val="105"/>
          <w:sz w:val="22"/>
        </w:rPr>
        <w:t>att</w:t>
      </w:r>
      <w:r>
        <w:rPr>
          <w:color w:val="FFFFFF"/>
          <w:spacing w:val="-18"/>
          <w:w w:val="105"/>
          <w:sz w:val="22"/>
        </w:rPr>
        <w:t> </w:t>
      </w:r>
      <w:r>
        <w:rPr>
          <w:color w:val="FFFFFF"/>
          <w:w w:val="105"/>
          <w:sz w:val="22"/>
        </w:rPr>
        <w:t>göra,</w:t>
      </w:r>
      <w:r>
        <w:rPr>
          <w:color w:val="FFFFFF"/>
          <w:spacing w:val="-18"/>
          <w:w w:val="105"/>
          <w:sz w:val="22"/>
        </w:rPr>
        <w:t> </w:t>
      </w:r>
      <w:r>
        <w:rPr>
          <w:color w:val="FFFFFF"/>
          <w:spacing w:val="-3"/>
          <w:w w:val="105"/>
          <w:sz w:val="22"/>
        </w:rPr>
        <w:t>d.v.s.</w:t>
      </w:r>
      <w:r>
        <w:rPr>
          <w:color w:val="FFFFFF"/>
          <w:spacing w:val="-18"/>
          <w:w w:val="105"/>
          <w:sz w:val="22"/>
        </w:rPr>
        <w:t> </w:t>
      </w:r>
      <w:r>
        <w:rPr>
          <w:color w:val="FFFFFF"/>
          <w:w w:val="105"/>
          <w:sz w:val="22"/>
        </w:rPr>
        <w:t>hur</w:t>
      </w:r>
      <w:r>
        <w:rPr>
          <w:color w:val="FFFFFF"/>
          <w:spacing w:val="-17"/>
          <w:w w:val="105"/>
          <w:sz w:val="22"/>
        </w:rPr>
        <w:t> </w:t>
      </w:r>
      <w:r>
        <w:rPr>
          <w:color w:val="FFFFFF"/>
          <w:w w:val="105"/>
          <w:sz w:val="22"/>
        </w:rPr>
        <w:t>vi</w:t>
      </w:r>
      <w:r>
        <w:rPr>
          <w:color w:val="FFFFFF"/>
          <w:spacing w:val="-18"/>
          <w:w w:val="105"/>
          <w:sz w:val="22"/>
        </w:rPr>
        <w:t> </w:t>
      </w:r>
      <w:r>
        <w:rPr>
          <w:color w:val="FFFFFF"/>
          <w:w w:val="105"/>
          <w:sz w:val="22"/>
        </w:rPr>
        <w:t>tar</w:t>
      </w:r>
      <w:r>
        <w:rPr>
          <w:color w:val="FFFFFF"/>
          <w:spacing w:val="-18"/>
          <w:w w:val="105"/>
          <w:sz w:val="22"/>
        </w:rPr>
        <w:t> </w:t>
      </w:r>
      <w:r>
        <w:rPr>
          <w:color w:val="FFFFFF"/>
          <w:w w:val="105"/>
          <w:sz w:val="22"/>
        </w:rPr>
        <w:t>in, lagrar</w:t>
      </w:r>
      <w:r>
        <w:rPr>
          <w:color w:val="FFFFFF"/>
          <w:spacing w:val="-12"/>
          <w:w w:val="105"/>
          <w:sz w:val="22"/>
        </w:rPr>
        <w:t> </w:t>
      </w:r>
      <w:r>
        <w:rPr>
          <w:color w:val="FFFFFF"/>
          <w:w w:val="105"/>
          <w:sz w:val="22"/>
        </w:rPr>
        <w:t>och</w:t>
      </w:r>
      <w:r>
        <w:rPr>
          <w:color w:val="FFFFFF"/>
          <w:spacing w:val="-11"/>
          <w:w w:val="105"/>
          <w:sz w:val="22"/>
        </w:rPr>
        <w:t> </w:t>
      </w:r>
      <w:r>
        <w:rPr>
          <w:color w:val="FFFFFF"/>
          <w:w w:val="105"/>
          <w:sz w:val="22"/>
        </w:rPr>
        <w:t>använder</w:t>
      </w:r>
      <w:r>
        <w:rPr>
          <w:color w:val="FFFFFF"/>
          <w:spacing w:val="-11"/>
          <w:w w:val="105"/>
          <w:sz w:val="22"/>
        </w:rPr>
        <w:t> </w:t>
      </w:r>
      <w:r>
        <w:rPr>
          <w:color w:val="FFFFFF"/>
          <w:w w:val="105"/>
          <w:sz w:val="22"/>
        </w:rPr>
        <w:t>information.</w:t>
      </w:r>
      <w:r>
        <w:rPr>
          <w:color w:val="FFFFFF"/>
          <w:spacing w:val="-11"/>
          <w:w w:val="105"/>
          <w:sz w:val="22"/>
        </w:rPr>
        <w:t> </w:t>
      </w:r>
      <w:r>
        <w:rPr>
          <w:color w:val="FFFFFF"/>
          <w:w w:val="105"/>
          <w:sz w:val="22"/>
        </w:rPr>
        <w:t>Enkelt</w:t>
      </w:r>
      <w:r>
        <w:rPr>
          <w:color w:val="FFFFFF"/>
          <w:spacing w:val="-11"/>
          <w:w w:val="105"/>
          <w:sz w:val="22"/>
        </w:rPr>
        <w:t> </w:t>
      </w:r>
      <w:r>
        <w:rPr>
          <w:color w:val="FFFFFF"/>
          <w:w w:val="105"/>
          <w:sz w:val="22"/>
        </w:rPr>
        <w:t>uttryckt</w:t>
      </w:r>
      <w:r>
        <w:rPr>
          <w:color w:val="FFFFFF"/>
          <w:spacing w:val="-12"/>
          <w:w w:val="105"/>
          <w:sz w:val="22"/>
        </w:rPr>
        <w:t> </w:t>
      </w:r>
      <w:r>
        <w:rPr>
          <w:color w:val="FFFFFF"/>
          <w:w w:val="105"/>
          <w:sz w:val="22"/>
        </w:rPr>
        <w:t>–</w:t>
      </w:r>
      <w:r>
        <w:rPr>
          <w:color w:val="FFFFFF"/>
          <w:spacing w:val="-11"/>
          <w:w w:val="105"/>
          <w:sz w:val="22"/>
        </w:rPr>
        <w:t> </w:t>
      </w:r>
      <w:r>
        <w:rPr>
          <w:color w:val="FFFFFF"/>
          <w:w w:val="105"/>
          <w:sz w:val="22"/>
        </w:rPr>
        <w:t>vårt</w:t>
      </w:r>
      <w:r>
        <w:rPr>
          <w:color w:val="FFFFFF"/>
          <w:spacing w:val="-11"/>
          <w:w w:val="105"/>
          <w:sz w:val="22"/>
        </w:rPr>
        <w:t> </w:t>
      </w:r>
      <w:r>
        <w:rPr>
          <w:color w:val="FFFFFF"/>
          <w:w w:val="105"/>
          <w:sz w:val="22"/>
        </w:rPr>
        <w:t>tänkande.</w:t>
      </w:r>
    </w:p>
    <w:p>
      <w:pPr>
        <w:pStyle w:val="BodyText"/>
        <w:spacing w:before="7"/>
        <w:rPr>
          <w:sz w:val="26"/>
        </w:rPr>
      </w:pPr>
    </w:p>
    <w:p>
      <w:pPr>
        <w:spacing w:line="297" w:lineRule="auto" w:before="0"/>
        <w:ind w:left="1133" w:right="2957" w:firstLine="0"/>
        <w:jc w:val="left"/>
        <w:rPr>
          <w:sz w:val="22"/>
        </w:rPr>
      </w:pPr>
      <w:r>
        <w:rPr>
          <w:rFonts w:ascii="Verdana" w:hAnsi="Verdana"/>
          <w:b/>
          <w:i/>
          <w:color w:val="FFFFFF"/>
          <w:w w:val="105"/>
          <w:sz w:val="22"/>
        </w:rPr>
        <w:t>Kronologisk</w:t>
      </w:r>
      <w:r>
        <w:rPr>
          <w:rFonts w:ascii="Verdana" w:hAnsi="Verdana"/>
          <w:b/>
          <w:i/>
          <w:color w:val="FFFFFF"/>
          <w:spacing w:val="-19"/>
          <w:w w:val="105"/>
          <w:sz w:val="22"/>
        </w:rPr>
        <w:t> </w:t>
      </w:r>
      <w:r>
        <w:rPr>
          <w:rFonts w:ascii="Verdana" w:hAnsi="Verdana"/>
          <w:b/>
          <w:i/>
          <w:color w:val="FFFFFF"/>
          <w:w w:val="105"/>
          <w:sz w:val="22"/>
        </w:rPr>
        <w:t>ålder</w:t>
      </w:r>
      <w:r>
        <w:rPr>
          <w:rFonts w:ascii="Verdana" w:hAnsi="Verdana"/>
          <w:b/>
          <w:i/>
          <w:color w:val="FFFFFF"/>
          <w:spacing w:val="-29"/>
          <w:w w:val="105"/>
          <w:sz w:val="22"/>
        </w:rPr>
        <w:t> </w:t>
      </w:r>
      <w:r>
        <w:rPr>
          <w:color w:val="FFFFFF"/>
          <w:w w:val="105"/>
          <w:sz w:val="22"/>
        </w:rPr>
        <w:t>är</w:t>
      </w:r>
      <w:r>
        <w:rPr>
          <w:color w:val="FFFFFF"/>
          <w:spacing w:val="-20"/>
          <w:w w:val="105"/>
          <w:sz w:val="22"/>
        </w:rPr>
        <w:t> </w:t>
      </w:r>
      <w:r>
        <w:rPr>
          <w:color w:val="FFFFFF"/>
          <w:w w:val="105"/>
          <w:sz w:val="22"/>
        </w:rPr>
        <w:t>antalet</w:t>
      </w:r>
      <w:r>
        <w:rPr>
          <w:color w:val="FFFFFF"/>
          <w:spacing w:val="-19"/>
          <w:w w:val="105"/>
          <w:sz w:val="22"/>
        </w:rPr>
        <w:t> </w:t>
      </w:r>
      <w:r>
        <w:rPr>
          <w:color w:val="FFFFFF"/>
          <w:w w:val="105"/>
          <w:sz w:val="22"/>
        </w:rPr>
        <w:t>år</w:t>
      </w:r>
      <w:r>
        <w:rPr>
          <w:color w:val="FFFFFF"/>
          <w:spacing w:val="-20"/>
          <w:w w:val="105"/>
          <w:sz w:val="22"/>
        </w:rPr>
        <w:t> </w:t>
      </w:r>
      <w:r>
        <w:rPr>
          <w:color w:val="FFFFFF"/>
          <w:w w:val="105"/>
          <w:sz w:val="22"/>
        </w:rPr>
        <w:t>som</w:t>
      </w:r>
      <w:r>
        <w:rPr>
          <w:color w:val="FFFFFF"/>
          <w:spacing w:val="-20"/>
          <w:w w:val="105"/>
          <w:sz w:val="22"/>
        </w:rPr>
        <w:t> </w:t>
      </w:r>
      <w:r>
        <w:rPr>
          <w:color w:val="FFFFFF"/>
          <w:w w:val="105"/>
          <w:sz w:val="22"/>
        </w:rPr>
        <w:t>har</w:t>
      </w:r>
      <w:r>
        <w:rPr>
          <w:color w:val="FFFFFF"/>
          <w:spacing w:val="-19"/>
          <w:w w:val="105"/>
          <w:sz w:val="22"/>
        </w:rPr>
        <w:t> </w:t>
      </w:r>
      <w:r>
        <w:rPr>
          <w:color w:val="FFFFFF"/>
          <w:w w:val="105"/>
          <w:sz w:val="22"/>
        </w:rPr>
        <w:t>gått</w:t>
      </w:r>
      <w:r>
        <w:rPr>
          <w:color w:val="FFFFFF"/>
          <w:spacing w:val="-20"/>
          <w:w w:val="105"/>
          <w:sz w:val="22"/>
        </w:rPr>
        <w:t> </w:t>
      </w:r>
      <w:r>
        <w:rPr>
          <w:color w:val="FFFFFF"/>
          <w:w w:val="105"/>
          <w:sz w:val="22"/>
        </w:rPr>
        <w:t>sedan</w:t>
      </w:r>
      <w:r>
        <w:rPr>
          <w:color w:val="FFFFFF"/>
          <w:spacing w:val="-19"/>
          <w:w w:val="105"/>
          <w:sz w:val="22"/>
        </w:rPr>
        <w:t> </w:t>
      </w:r>
      <w:r>
        <w:rPr>
          <w:color w:val="FFFFFF"/>
          <w:w w:val="105"/>
          <w:sz w:val="22"/>
        </w:rPr>
        <w:t>födseln.</w:t>
      </w:r>
      <w:r>
        <w:rPr>
          <w:color w:val="FFFFFF"/>
          <w:spacing w:val="-20"/>
          <w:w w:val="105"/>
          <w:sz w:val="22"/>
        </w:rPr>
        <w:t> </w:t>
      </w:r>
      <w:r>
        <w:rPr>
          <w:color w:val="FFFFFF"/>
          <w:w w:val="105"/>
          <w:sz w:val="22"/>
        </w:rPr>
        <w:t>Barn</w:t>
      </w:r>
      <w:r>
        <w:rPr>
          <w:color w:val="FFFFFF"/>
          <w:spacing w:val="-20"/>
          <w:w w:val="105"/>
          <w:sz w:val="22"/>
        </w:rPr>
        <w:t> </w:t>
      </w:r>
      <w:r>
        <w:rPr>
          <w:color w:val="FFFFFF"/>
          <w:w w:val="105"/>
          <w:sz w:val="22"/>
        </w:rPr>
        <w:t>som</w:t>
      </w:r>
      <w:r>
        <w:rPr>
          <w:color w:val="FFFFFF"/>
          <w:spacing w:val="-19"/>
          <w:w w:val="105"/>
          <w:sz w:val="22"/>
        </w:rPr>
        <w:t> </w:t>
      </w:r>
      <w:r>
        <w:rPr>
          <w:color w:val="FFFFFF"/>
          <w:w w:val="105"/>
          <w:sz w:val="22"/>
        </w:rPr>
        <w:t>har samma kronologiska ålder kan skilja sig åt flera år i biologisk</w:t>
      </w:r>
      <w:r>
        <w:rPr>
          <w:color w:val="FFFFFF"/>
          <w:spacing w:val="-36"/>
          <w:w w:val="105"/>
          <w:sz w:val="22"/>
        </w:rPr>
        <w:t> </w:t>
      </w:r>
      <w:r>
        <w:rPr>
          <w:color w:val="FFFFFF"/>
          <w:w w:val="105"/>
          <w:sz w:val="22"/>
        </w:rPr>
        <w:t>mognad.</w:t>
      </w:r>
    </w:p>
    <w:p>
      <w:pPr>
        <w:pStyle w:val="BodyText"/>
        <w:spacing w:before="7"/>
        <w:rPr>
          <w:sz w:val="26"/>
        </w:rPr>
      </w:pPr>
    </w:p>
    <w:p>
      <w:pPr>
        <w:spacing w:line="297" w:lineRule="auto" w:before="0"/>
        <w:ind w:left="1133" w:right="2731" w:firstLine="0"/>
        <w:jc w:val="left"/>
        <w:rPr>
          <w:sz w:val="22"/>
        </w:rPr>
      </w:pPr>
      <w:r>
        <w:rPr>
          <w:rFonts w:ascii="Verdana" w:hAnsi="Verdana"/>
          <w:b/>
          <w:i/>
          <w:color w:val="FFFFFF"/>
          <w:w w:val="105"/>
          <w:sz w:val="22"/>
        </w:rPr>
        <w:t>Mognad </w:t>
      </w:r>
      <w:r>
        <w:rPr>
          <w:color w:val="FFFFFF"/>
          <w:w w:val="105"/>
          <w:sz w:val="22"/>
        </w:rPr>
        <w:t>är kvalitativa förändringar hos en individ, som exempelvis mentala förmågor.</w:t>
      </w:r>
    </w:p>
    <w:p>
      <w:pPr>
        <w:pStyle w:val="BodyText"/>
        <w:spacing w:before="7"/>
        <w:rPr>
          <w:sz w:val="26"/>
        </w:rPr>
      </w:pPr>
    </w:p>
    <w:p>
      <w:pPr>
        <w:spacing w:line="297" w:lineRule="auto" w:before="0"/>
        <w:ind w:left="1133" w:right="2218" w:firstLine="0"/>
        <w:jc w:val="left"/>
        <w:rPr>
          <w:sz w:val="22"/>
        </w:rPr>
      </w:pPr>
      <w:r>
        <w:rPr>
          <w:rFonts w:ascii="Verdana" w:hAnsi="Verdana"/>
          <w:b/>
          <w:i/>
          <w:color w:val="FFFFFF"/>
          <w:sz w:val="22"/>
        </w:rPr>
        <w:t>Sensitiva utvecklingsperioder </w:t>
      </w:r>
      <w:r>
        <w:rPr>
          <w:color w:val="FFFFFF"/>
          <w:sz w:val="22"/>
        </w:rPr>
        <w:t>refererar till perioder där träning och utveckling av en specifik kapacitet har en optimal effekt.</w:t>
      </w:r>
    </w:p>
    <w:p>
      <w:pPr>
        <w:pStyle w:val="BodyText"/>
        <w:spacing w:before="7"/>
        <w:rPr>
          <w:sz w:val="26"/>
        </w:rPr>
      </w:pPr>
    </w:p>
    <w:p>
      <w:pPr>
        <w:pStyle w:val="Heading4"/>
        <w:spacing w:line="297" w:lineRule="auto"/>
        <w:ind w:right="2218"/>
      </w:pPr>
      <w:r>
        <w:rPr>
          <w:rFonts w:ascii="Verdana" w:hAnsi="Verdana"/>
          <w:b/>
          <w:i/>
          <w:color w:val="FFFFFF"/>
          <w:w w:val="105"/>
        </w:rPr>
        <w:t>Tillväxt </w:t>
      </w:r>
      <w:r>
        <w:rPr>
          <w:color w:val="FFFFFF"/>
          <w:w w:val="105"/>
        </w:rPr>
        <w:t>är kvantitativa förändringar hos en individ, som exempelvis längd och vikt.</w:t>
      </w:r>
    </w:p>
    <w:p>
      <w:pPr>
        <w:pStyle w:val="BodyText"/>
        <w:spacing w:before="7"/>
        <w:rPr>
          <w:sz w:val="26"/>
        </w:rPr>
      </w:pPr>
    </w:p>
    <w:p>
      <w:pPr>
        <w:spacing w:line="300" w:lineRule="auto" w:before="1"/>
        <w:ind w:left="1133" w:right="2399" w:firstLine="0"/>
        <w:jc w:val="both"/>
        <w:rPr>
          <w:sz w:val="22"/>
        </w:rPr>
      </w:pPr>
      <w:r>
        <w:rPr>
          <w:rFonts w:ascii="Verdana" w:hAnsi="Verdana"/>
          <w:b/>
          <w:i/>
          <w:color w:val="FFFFFF"/>
          <w:w w:val="105"/>
          <w:sz w:val="22"/>
        </w:rPr>
        <w:t>Tillväxtspurten</w:t>
      </w:r>
      <w:r>
        <w:rPr>
          <w:rFonts w:ascii="Verdana" w:hAnsi="Verdana"/>
          <w:b/>
          <w:i/>
          <w:color w:val="FFFFFF"/>
          <w:spacing w:val="-30"/>
          <w:w w:val="105"/>
          <w:sz w:val="22"/>
        </w:rPr>
        <w:t> </w:t>
      </w:r>
      <w:r>
        <w:rPr>
          <w:color w:val="FFFFFF"/>
          <w:w w:val="105"/>
          <w:sz w:val="22"/>
        </w:rPr>
        <w:t>är</w:t>
      </w:r>
      <w:r>
        <w:rPr>
          <w:color w:val="FFFFFF"/>
          <w:spacing w:val="-19"/>
          <w:w w:val="105"/>
          <w:sz w:val="22"/>
        </w:rPr>
        <w:t> </w:t>
      </w:r>
      <w:r>
        <w:rPr>
          <w:color w:val="FFFFFF"/>
          <w:w w:val="105"/>
          <w:sz w:val="22"/>
        </w:rPr>
        <w:t>den</w:t>
      </w:r>
      <w:r>
        <w:rPr>
          <w:color w:val="FFFFFF"/>
          <w:spacing w:val="-20"/>
          <w:w w:val="105"/>
          <w:sz w:val="22"/>
        </w:rPr>
        <w:t> </w:t>
      </w:r>
      <w:r>
        <w:rPr>
          <w:color w:val="FFFFFF"/>
          <w:w w:val="105"/>
          <w:sz w:val="22"/>
        </w:rPr>
        <w:t>snabba</w:t>
      </w:r>
      <w:r>
        <w:rPr>
          <w:color w:val="FFFFFF"/>
          <w:spacing w:val="-19"/>
          <w:w w:val="105"/>
          <w:sz w:val="22"/>
        </w:rPr>
        <w:t> </w:t>
      </w:r>
      <w:r>
        <w:rPr>
          <w:color w:val="FFFFFF"/>
          <w:w w:val="105"/>
          <w:sz w:val="22"/>
        </w:rPr>
        <w:t>längdtillväxten</w:t>
      </w:r>
      <w:r>
        <w:rPr>
          <w:color w:val="FFFFFF"/>
          <w:spacing w:val="-20"/>
          <w:w w:val="105"/>
          <w:sz w:val="22"/>
        </w:rPr>
        <w:t> </w:t>
      </w:r>
      <w:r>
        <w:rPr>
          <w:color w:val="FFFFFF"/>
          <w:w w:val="105"/>
          <w:sz w:val="22"/>
        </w:rPr>
        <w:t>som</w:t>
      </w:r>
      <w:r>
        <w:rPr>
          <w:color w:val="FFFFFF"/>
          <w:spacing w:val="-20"/>
          <w:w w:val="105"/>
          <w:sz w:val="22"/>
        </w:rPr>
        <w:t> </w:t>
      </w:r>
      <w:r>
        <w:rPr>
          <w:color w:val="FFFFFF"/>
          <w:w w:val="105"/>
          <w:sz w:val="22"/>
        </w:rPr>
        <w:t>sker</w:t>
      </w:r>
      <w:r>
        <w:rPr>
          <w:color w:val="FFFFFF"/>
          <w:spacing w:val="-19"/>
          <w:w w:val="105"/>
          <w:sz w:val="22"/>
        </w:rPr>
        <w:t> </w:t>
      </w:r>
      <w:r>
        <w:rPr>
          <w:color w:val="FFFFFF"/>
          <w:w w:val="105"/>
          <w:sz w:val="22"/>
        </w:rPr>
        <w:t>för</w:t>
      </w:r>
      <w:r>
        <w:rPr>
          <w:color w:val="FFFFFF"/>
          <w:spacing w:val="-20"/>
          <w:w w:val="105"/>
          <w:sz w:val="22"/>
        </w:rPr>
        <w:t> </w:t>
      </w:r>
      <w:r>
        <w:rPr>
          <w:color w:val="FFFFFF"/>
          <w:w w:val="105"/>
          <w:sz w:val="22"/>
        </w:rPr>
        <w:t>alla</w:t>
      </w:r>
      <w:r>
        <w:rPr>
          <w:color w:val="FFFFFF"/>
          <w:spacing w:val="-19"/>
          <w:w w:val="105"/>
          <w:sz w:val="22"/>
        </w:rPr>
        <w:t> </w:t>
      </w:r>
      <w:r>
        <w:rPr>
          <w:color w:val="FFFFFF"/>
          <w:w w:val="105"/>
          <w:sz w:val="22"/>
        </w:rPr>
        <w:t>individer</w:t>
      </w:r>
      <w:r>
        <w:rPr>
          <w:color w:val="FFFFFF"/>
          <w:spacing w:val="-20"/>
          <w:w w:val="105"/>
          <w:sz w:val="22"/>
        </w:rPr>
        <w:t> </w:t>
      </w:r>
      <w:r>
        <w:rPr>
          <w:color w:val="FFFFFF"/>
          <w:w w:val="105"/>
          <w:sz w:val="22"/>
        </w:rPr>
        <w:t>under puberteten.</w:t>
      </w:r>
      <w:r>
        <w:rPr>
          <w:color w:val="FFFFFF"/>
          <w:spacing w:val="-19"/>
          <w:w w:val="105"/>
          <w:sz w:val="22"/>
        </w:rPr>
        <w:t> </w:t>
      </w:r>
      <w:r>
        <w:rPr>
          <w:color w:val="FFFFFF"/>
          <w:w w:val="105"/>
          <w:sz w:val="22"/>
        </w:rPr>
        <w:t>När</w:t>
      </w:r>
      <w:r>
        <w:rPr>
          <w:color w:val="FFFFFF"/>
          <w:spacing w:val="-18"/>
          <w:w w:val="105"/>
          <w:sz w:val="22"/>
        </w:rPr>
        <w:t> </w:t>
      </w:r>
      <w:r>
        <w:rPr>
          <w:color w:val="FFFFFF"/>
          <w:w w:val="105"/>
          <w:sz w:val="22"/>
        </w:rPr>
        <w:t>denna</w:t>
      </w:r>
      <w:r>
        <w:rPr>
          <w:color w:val="FFFFFF"/>
          <w:spacing w:val="-18"/>
          <w:w w:val="105"/>
          <w:sz w:val="22"/>
        </w:rPr>
        <w:t> </w:t>
      </w:r>
      <w:r>
        <w:rPr>
          <w:color w:val="FFFFFF"/>
          <w:w w:val="105"/>
          <w:sz w:val="22"/>
        </w:rPr>
        <w:t>tillväxt</w:t>
      </w:r>
      <w:r>
        <w:rPr>
          <w:color w:val="FFFFFF"/>
          <w:spacing w:val="-18"/>
          <w:w w:val="105"/>
          <w:sz w:val="22"/>
        </w:rPr>
        <w:t> </w:t>
      </w:r>
      <w:r>
        <w:rPr>
          <w:color w:val="FFFFFF"/>
          <w:w w:val="105"/>
          <w:sz w:val="22"/>
        </w:rPr>
        <w:t>startar</w:t>
      </w:r>
      <w:r>
        <w:rPr>
          <w:color w:val="FFFFFF"/>
          <w:spacing w:val="-19"/>
          <w:w w:val="105"/>
          <w:sz w:val="22"/>
        </w:rPr>
        <w:t> </w:t>
      </w:r>
      <w:r>
        <w:rPr>
          <w:color w:val="FFFFFF"/>
          <w:w w:val="105"/>
          <w:sz w:val="22"/>
        </w:rPr>
        <w:t>kan</w:t>
      </w:r>
      <w:r>
        <w:rPr>
          <w:color w:val="FFFFFF"/>
          <w:spacing w:val="-18"/>
          <w:w w:val="105"/>
          <w:sz w:val="22"/>
        </w:rPr>
        <w:t> </w:t>
      </w:r>
      <w:r>
        <w:rPr>
          <w:color w:val="FFFFFF"/>
          <w:w w:val="105"/>
          <w:sz w:val="22"/>
        </w:rPr>
        <w:t>dock</w:t>
      </w:r>
      <w:r>
        <w:rPr>
          <w:color w:val="FFFFFF"/>
          <w:spacing w:val="-18"/>
          <w:w w:val="105"/>
          <w:sz w:val="22"/>
        </w:rPr>
        <w:t> </w:t>
      </w:r>
      <w:r>
        <w:rPr>
          <w:color w:val="FFFFFF"/>
          <w:w w:val="105"/>
          <w:sz w:val="22"/>
        </w:rPr>
        <w:t>skilja</w:t>
      </w:r>
      <w:r>
        <w:rPr>
          <w:color w:val="FFFFFF"/>
          <w:spacing w:val="-18"/>
          <w:w w:val="105"/>
          <w:sz w:val="22"/>
        </w:rPr>
        <w:t> </w:t>
      </w:r>
      <w:r>
        <w:rPr>
          <w:color w:val="FFFFFF"/>
          <w:w w:val="105"/>
          <w:sz w:val="22"/>
        </w:rPr>
        <w:t>sig</w:t>
      </w:r>
      <w:r>
        <w:rPr>
          <w:color w:val="FFFFFF"/>
          <w:spacing w:val="-18"/>
          <w:w w:val="105"/>
          <w:sz w:val="22"/>
        </w:rPr>
        <w:t> </w:t>
      </w:r>
      <w:r>
        <w:rPr>
          <w:color w:val="FFFFFF"/>
          <w:w w:val="105"/>
          <w:sz w:val="22"/>
        </w:rPr>
        <w:t>åt</w:t>
      </w:r>
      <w:r>
        <w:rPr>
          <w:color w:val="FFFFFF"/>
          <w:spacing w:val="-19"/>
          <w:w w:val="105"/>
          <w:sz w:val="22"/>
        </w:rPr>
        <w:t> </w:t>
      </w:r>
      <w:r>
        <w:rPr>
          <w:color w:val="FFFFFF"/>
          <w:w w:val="105"/>
          <w:sz w:val="22"/>
        </w:rPr>
        <w:t>mellan</w:t>
      </w:r>
      <w:r>
        <w:rPr>
          <w:color w:val="FFFFFF"/>
          <w:spacing w:val="-18"/>
          <w:w w:val="105"/>
          <w:sz w:val="22"/>
        </w:rPr>
        <w:t> </w:t>
      </w:r>
      <w:r>
        <w:rPr>
          <w:color w:val="FFFFFF"/>
          <w:w w:val="105"/>
          <w:sz w:val="22"/>
        </w:rPr>
        <w:t>olika</w:t>
      </w:r>
      <w:r>
        <w:rPr>
          <w:color w:val="FFFFFF"/>
          <w:spacing w:val="-18"/>
          <w:w w:val="105"/>
          <w:sz w:val="22"/>
        </w:rPr>
        <w:t> </w:t>
      </w:r>
      <w:r>
        <w:rPr>
          <w:color w:val="FFFFFF"/>
          <w:w w:val="105"/>
          <w:sz w:val="22"/>
        </w:rPr>
        <w:t>individer, där</w:t>
      </w:r>
      <w:r>
        <w:rPr>
          <w:color w:val="FFFFFF"/>
          <w:spacing w:val="-13"/>
          <w:w w:val="105"/>
          <w:sz w:val="22"/>
        </w:rPr>
        <w:t> </w:t>
      </w:r>
      <w:r>
        <w:rPr>
          <w:color w:val="FFFFFF"/>
          <w:w w:val="105"/>
          <w:sz w:val="22"/>
        </w:rPr>
        <w:t>tjejerna</w:t>
      </w:r>
      <w:r>
        <w:rPr>
          <w:color w:val="FFFFFF"/>
          <w:spacing w:val="-13"/>
          <w:w w:val="105"/>
          <w:sz w:val="22"/>
        </w:rPr>
        <w:t> </w:t>
      </w:r>
      <w:r>
        <w:rPr>
          <w:color w:val="FFFFFF"/>
          <w:w w:val="105"/>
          <w:sz w:val="22"/>
        </w:rPr>
        <w:t>generellt</w:t>
      </w:r>
      <w:r>
        <w:rPr>
          <w:color w:val="FFFFFF"/>
          <w:spacing w:val="-12"/>
          <w:w w:val="105"/>
          <w:sz w:val="22"/>
        </w:rPr>
        <w:t> </w:t>
      </w:r>
      <w:r>
        <w:rPr>
          <w:color w:val="FFFFFF"/>
          <w:w w:val="105"/>
          <w:sz w:val="22"/>
        </w:rPr>
        <w:t>sett</w:t>
      </w:r>
      <w:r>
        <w:rPr>
          <w:color w:val="FFFFFF"/>
          <w:spacing w:val="-13"/>
          <w:w w:val="105"/>
          <w:sz w:val="22"/>
        </w:rPr>
        <w:t> </w:t>
      </w:r>
      <w:r>
        <w:rPr>
          <w:color w:val="FFFFFF"/>
          <w:w w:val="105"/>
          <w:sz w:val="22"/>
        </w:rPr>
        <w:t>startar</w:t>
      </w:r>
      <w:r>
        <w:rPr>
          <w:color w:val="FFFFFF"/>
          <w:spacing w:val="-12"/>
          <w:w w:val="105"/>
          <w:sz w:val="22"/>
        </w:rPr>
        <w:t> </w:t>
      </w:r>
      <w:r>
        <w:rPr>
          <w:color w:val="FFFFFF"/>
          <w:w w:val="105"/>
          <w:sz w:val="22"/>
        </w:rPr>
        <w:t>tidigare</w:t>
      </w:r>
      <w:r>
        <w:rPr>
          <w:color w:val="FFFFFF"/>
          <w:spacing w:val="-13"/>
          <w:w w:val="105"/>
          <w:sz w:val="22"/>
        </w:rPr>
        <w:t> </w:t>
      </w:r>
      <w:r>
        <w:rPr>
          <w:color w:val="FFFFFF"/>
          <w:w w:val="105"/>
          <w:sz w:val="22"/>
        </w:rPr>
        <w:t>än</w:t>
      </w:r>
      <w:r>
        <w:rPr>
          <w:color w:val="FFFFFF"/>
          <w:spacing w:val="-12"/>
          <w:w w:val="105"/>
          <w:sz w:val="22"/>
        </w:rPr>
        <w:t> </w:t>
      </w:r>
      <w:r>
        <w:rPr>
          <w:color w:val="FFFFFF"/>
          <w:w w:val="105"/>
          <w:sz w:val="22"/>
        </w:rPr>
        <w:t>killarna.</w:t>
      </w:r>
    </w:p>
    <w:p>
      <w:pPr>
        <w:pStyle w:val="BodyText"/>
        <w:spacing w:before="2"/>
        <w:rPr>
          <w:sz w:val="26"/>
        </w:rPr>
      </w:pPr>
    </w:p>
    <w:p>
      <w:pPr>
        <w:spacing w:line="297" w:lineRule="auto" w:before="0"/>
        <w:ind w:left="1133" w:right="2758" w:firstLine="0"/>
        <w:jc w:val="left"/>
        <w:rPr>
          <w:sz w:val="22"/>
        </w:rPr>
      </w:pPr>
      <w:r>
        <w:rPr>
          <w:rFonts w:ascii="Verdana" w:hAnsi="Verdana"/>
          <w:b/>
          <w:i/>
          <w:color w:val="FFFFFF"/>
          <w:w w:val="105"/>
          <w:sz w:val="22"/>
        </w:rPr>
        <w:t>Träningsbarhet</w:t>
      </w:r>
      <w:r>
        <w:rPr>
          <w:rFonts w:ascii="Verdana" w:hAnsi="Verdana"/>
          <w:b/>
          <w:i/>
          <w:color w:val="FFFFFF"/>
          <w:spacing w:val="-30"/>
          <w:w w:val="105"/>
          <w:sz w:val="22"/>
        </w:rPr>
        <w:t> </w:t>
      </w:r>
      <w:r>
        <w:rPr>
          <w:color w:val="FFFFFF"/>
          <w:w w:val="105"/>
          <w:sz w:val="22"/>
        </w:rPr>
        <w:t>handlar</w:t>
      </w:r>
      <w:r>
        <w:rPr>
          <w:color w:val="FFFFFF"/>
          <w:spacing w:val="-20"/>
          <w:w w:val="105"/>
          <w:sz w:val="22"/>
        </w:rPr>
        <w:t> </w:t>
      </w:r>
      <w:r>
        <w:rPr>
          <w:color w:val="FFFFFF"/>
          <w:w w:val="105"/>
          <w:sz w:val="22"/>
        </w:rPr>
        <w:t>om</w:t>
      </w:r>
      <w:r>
        <w:rPr>
          <w:color w:val="FFFFFF"/>
          <w:spacing w:val="-20"/>
          <w:w w:val="105"/>
          <w:sz w:val="22"/>
        </w:rPr>
        <w:t> </w:t>
      </w:r>
      <w:r>
        <w:rPr>
          <w:color w:val="FFFFFF"/>
          <w:w w:val="105"/>
          <w:sz w:val="22"/>
        </w:rPr>
        <w:t>hur</w:t>
      </w:r>
      <w:r>
        <w:rPr>
          <w:color w:val="FFFFFF"/>
          <w:spacing w:val="-20"/>
          <w:w w:val="105"/>
          <w:sz w:val="22"/>
        </w:rPr>
        <w:t> </w:t>
      </w:r>
      <w:r>
        <w:rPr>
          <w:color w:val="FFFFFF"/>
          <w:w w:val="105"/>
          <w:sz w:val="22"/>
        </w:rPr>
        <w:t>snabbt</w:t>
      </w:r>
      <w:r>
        <w:rPr>
          <w:color w:val="FFFFFF"/>
          <w:spacing w:val="-20"/>
          <w:w w:val="105"/>
          <w:sz w:val="22"/>
        </w:rPr>
        <w:t> </w:t>
      </w:r>
      <w:r>
        <w:rPr>
          <w:color w:val="FFFFFF"/>
          <w:w w:val="105"/>
          <w:sz w:val="22"/>
        </w:rPr>
        <w:t>och</w:t>
      </w:r>
      <w:r>
        <w:rPr>
          <w:color w:val="FFFFFF"/>
          <w:spacing w:val="-20"/>
          <w:w w:val="105"/>
          <w:sz w:val="22"/>
        </w:rPr>
        <w:t> </w:t>
      </w:r>
      <w:r>
        <w:rPr>
          <w:color w:val="FFFFFF"/>
          <w:w w:val="105"/>
          <w:sz w:val="22"/>
        </w:rPr>
        <w:t>hur</w:t>
      </w:r>
      <w:r>
        <w:rPr>
          <w:color w:val="FFFFFF"/>
          <w:spacing w:val="-20"/>
          <w:w w:val="105"/>
          <w:sz w:val="22"/>
        </w:rPr>
        <w:t> </w:t>
      </w:r>
      <w:r>
        <w:rPr>
          <w:color w:val="FFFFFF"/>
          <w:w w:val="105"/>
          <w:sz w:val="22"/>
        </w:rPr>
        <w:t>mycket</w:t>
      </w:r>
      <w:r>
        <w:rPr>
          <w:color w:val="FFFFFF"/>
          <w:spacing w:val="-20"/>
          <w:w w:val="105"/>
          <w:sz w:val="22"/>
        </w:rPr>
        <w:t> </w:t>
      </w:r>
      <w:r>
        <w:rPr>
          <w:color w:val="FFFFFF"/>
          <w:w w:val="105"/>
          <w:sz w:val="22"/>
        </w:rPr>
        <w:t>man</w:t>
      </w:r>
      <w:r>
        <w:rPr>
          <w:color w:val="FFFFFF"/>
          <w:spacing w:val="-20"/>
          <w:w w:val="105"/>
          <w:sz w:val="22"/>
        </w:rPr>
        <w:t> </w:t>
      </w:r>
      <w:r>
        <w:rPr>
          <w:color w:val="FFFFFF"/>
          <w:w w:val="105"/>
          <w:sz w:val="22"/>
        </w:rPr>
        <w:t>kan</w:t>
      </w:r>
      <w:r>
        <w:rPr>
          <w:color w:val="FFFFFF"/>
          <w:spacing w:val="-19"/>
          <w:w w:val="105"/>
          <w:sz w:val="22"/>
        </w:rPr>
        <w:t> </w:t>
      </w:r>
      <w:r>
        <w:rPr>
          <w:color w:val="FFFFFF"/>
          <w:w w:val="105"/>
          <w:sz w:val="22"/>
        </w:rPr>
        <w:t>påverka</w:t>
      </w:r>
      <w:r>
        <w:rPr>
          <w:color w:val="FFFFFF"/>
          <w:spacing w:val="-20"/>
          <w:w w:val="105"/>
          <w:sz w:val="22"/>
        </w:rPr>
        <w:t> </w:t>
      </w:r>
      <w:r>
        <w:rPr>
          <w:color w:val="FFFFFF"/>
          <w:w w:val="105"/>
          <w:sz w:val="22"/>
        </w:rPr>
        <w:t>de fysiska</w:t>
      </w:r>
      <w:r>
        <w:rPr>
          <w:color w:val="FFFFFF"/>
          <w:spacing w:val="-10"/>
          <w:w w:val="105"/>
          <w:sz w:val="22"/>
        </w:rPr>
        <w:t> </w:t>
      </w:r>
      <w:r>
        <w:rPr>
          <w:color w:val="FFFFFF"/>
          <w:w w:val="105"/>
          <w:sz w:val="22"/>
        </w:rPr>
        <w:t>kapaciteterna.</w:t>
      </w:r>
    </w:p>
    <w:p>
      <w:pPr>
        <w:pStyle w:val="BodyText"/>
        <w:spacing w:before="7"/>
        <w:rPr>
          <w:sz w:val="26"/>
        </w:rPr>
      </w:pPr>
    </w:p>
    <w:p>
      <w:pPr>
        <w:spacing w:line="297" w:lineRule="auto" w:before="1"/>
        <w:ind w:left="1133" w:right="2344" w:firstLine="0"/>
        <w:jc w:val="left"/>
        <w:rPr>
          <w:sz w:val="22"/>
        </w:rPr>
      </w:pPr>
      <w:r>
        <w:rPr>
          <w:rFonts w:ascii="Verdana" w:hAnsi="Verdana"/>
          <w:b/>
          <w:i/>
          <w:color w:val="FFFFFF"/>
          <w:w w:val="105"/>
          <w:sz w:val="22"/>
        </w:rPr>
        <w:t>Utvecklingsålder</w:t>
      </w:r>
      <w:r>
        <w:rPr>
          <w:rFonts w:ascii="Verdana" w:hAnsi="Verdana"/>
          <w:b/>
          <w:i/>
          <w:color w:val="FFFFFF"/>
          <w:spacing w:val="-24"/>
          <w:w w:val="105"/>
          <w:sz w:val="22"/>
        </w:rPr>
        <w:t> </w:t>
      </w:r>
      <w:r>
        <w:rPr>
          <w:color w:val="FFFFFF"/>
          <w:w w:val="105"/>
          <w:sz w:val="22"/>
        </w:rPr>
        <w:t>är</w:t>
      </w:r>
      <w:r>
        <w:rPr>
          <w:color w:val="FFFFFF"/>
          <w:spacing w:val="-14"/>
          <w:w w:val="105"/>
          <w:sz w:val="22"/>
        </w:rPr>
        <w:t> </w:t>
      </w:r>
      <w:r>
        <w:rPr>
          <w:color w:val="FFFFFF"/>
          <w:w w:val="105"/>
          <w:sz w:val="22"/>
        </w:rPr>
        <w:t>individens</w:t>
      </w:r>
      <w:r>
        <w:rPr>
          <w:color w:val="FFFFFF"/>
          <w:spacing w:val="-14"/>
          <w:w w:val="105"/>
          <w:sz w:val="22"/>
        </w:rPr>
        <w:t> </w:t>
      </w:r>
      <w:r>
        <w:rPr>
          <w:color w:val="FFFFFF"/>
          <w:w w:val="105"/>
          <w:sz w:val="22"/>
        </w:rPr>
        <w:t>biologiska</w:t>
      </w:r>
      <w:r>
        <w:rPr>
          <w:color w:val="FFFFFF"/>
          <w:spacing w:val="-14"/>
          <w:w w:val="105"/>
          <w:sz w:val="22"/>
        </w:rPr>
        <w:t> </w:t>
      </w:r>
      <w:r>
        <w:rPr>
          <w:color w:val="FFFFFF"/>
          <w:w w:val="105"/>
          <w:sz w:val="22"/>
        </w:rPr>
        <w:t>tillväxt-</w:t>
      </w:r>
      <w:r>
        <w:rPr>
          <w:color w:val="FFFFFF"/>
          <w:spacing w:val="-15"/>
          <w:w w:val="105"/>
          <w:sz w:val="22"/>
        </w:rPr>
        <w:t> </w:t>
      </w:r>
      <w:r>
        <w:rPr>
          <w:color w:val="FFFFFF"/>
          <w:w w:val="105"/>
          <w:sz w:val="22"/>
        </w:rPr>
        <w:t>och</w:t>
      </w:r>
      <w:r>
        <w:rPr>
          <w:color w:val="FFFFFF"/>
          <w:spacing w:val="-14"/>
          <w:w w:val="105"/>
          <w:sz w:val="22"/>
        </w:rPr>
        <w:t> </w:t>
      </w:r>
      <w:r>
        <w:rPr>
          <w:color w:val="FFFFFF"/>
          <w:w w:val="105"/>
          <w:sz w:val="22"/>
        </w:rPr>
        <w:t>mognadsgrad,</w:t>
      </w:r>
      <w:r>
        <w:rPr>
          <w:color w:val="FFFFFF"/>
          <w:spacing w:val="-14"/>
          <w:w w:val="105"/>
          <w:sz w:val="22"/>
        </w:rPr>
        <w:t> </w:t>
      </w:r>
      <w:r>
        <w:rPr>
          <w:color w:val="FFFFFF"/>
          <w:w w:val="105"/>
          <w:sz w:val="22"/>
        </w:rPr>
        <w:t>som</w:t>
      </w:r>
      <w:r>
        <w:rPr>
          <w:color w:val="FFFFFF"/>
          <w:spacing w:val="-14"/>
          <w:w w:val="105"/>
          <w:sz w:val="22"/>
        </w:rPr>
        <w:t> </w:t>
      </w:r>
      <w:r>
        <w:rPr>
          <w:color w:val="FFFFFF"/>
          <w:w w:val="105"/>
          <w:sz w:val="22"/>
        </w:rPr>
        <w:t>även inkluderar</w:t>
      </w:r>
      <w:r>
        <w:rPr>
          <w:color w:val="FFFFFF"/>
          <w:spacing w:val="-13"/>
          <w:w w:val="105"/>
          <w:sz w:val="22"/>
        </w:rPr>
        <w:t> </w:t>
      </w:r>
      <w:r>
        <w:rPr>
          <w:color w:val="FFFFFF"/>
          <w:w w:val="105"/>
          <w:sz w:val="22"/>
        </w:rPr>
        <w:t>social,</w:t>
      </w:r>
      <w:r>
        <w:rPr>
          <w:color w:val="FFFFFF"/>
          <w:spacing w:val="-13"/>
          <w:w w:val="105"/>
          <w:sz w:val="22"/>
        </w:rPr>
        <w:t> </w:t>
      </w:r>
      <w:r>
        <w:rPr>
          <w:color w:val="FFFFFF"/>
          <w:w w:val="105"/>
          <w:sz w:val="22"/>
        </w:rPr>
        <w:t>emotionell,</w:t>
      </w:r>
      <w:r>
        <w:rPr>
          <w:color w:val="FFFFFF"/>
          <w:spacing w:val="-12"/>
          <w:w w:val="105"/>
          <w:sz w:val="22"/>
        </w:rPr>
        <w:t> </w:t>
      </w:r>
      <w:r>
        <w:rPr>
          <w:color w:val="FFFFFF"/>
          <w:w w:val="105"/>
          <w:sz w:val="22"/>
        </w:rPr>
        <w:t>intellektuell</w:t>
      </w:r>
      <w:r>
        <w:rPr>
          <w:color w:val="FFFFFF"/>
          <w:spacing w:val="-13"/>
          <w:w w:val="105"/>
          <w:sz w:val="22"/>
        </w:rPr>
        <w:t> </w:t>
      </w:r>
      <w:r>
        <w:rPr>
          <w:color w:val="FFFFFF"/>
          <w:w w:val="105"/>
          <w:sz w:val="22"/>
        </w:rPr>
        <w:t>och</w:t>
      </w:r>
      <w:r>
        <w:rPr>
          <w:color w:val="FFFFFF"/>
          <w:spacing w:val="-12"/>
          <w:w w:val="105"/>
          <w:sz w:val="22"/>
        </w:rPr>
        <w:t> </w:t>
      </w:r>
      <w:r>
        <w:rPr>
          <w:color w:val="FFFFFF"/>
          <w:w w:val="105"/>
          <w:sz w:val="22"/>
        </w:rPr>
        <w:t>motorisk</w:t>
      </w:r>
      <w:r>
        <w:rPr>
          <w:color w:val="FFFFFF"/>
          <w:spacing w:val="-13"/>
          <w:w w:val="105"/>
          <w:sz w:val="22"/>
        </w:rPr>
        <w:t> </w:t>
      </w:r>
      <w:r>
        <w:rPr>
          <w:color w:val="FFFFFF"/>
          <w:w w:val="105"/>
          <w:sz w:val="22"/>
        </w:rPr>
        <w:t>utveckling.</w:t>
      </w:r>
    </w:p>
    <w:p>
      <w:pPr>
        <w:spacing w:after="0" w:line="297" w:lineRule="auto"/>
        <w:jc w:val="left"/>
        <w:rPr>
          <w:sz w:val="22"/>
        </w:rPr>
        <w:sectPr>
          <w:headerReference w:type="even" r:id="rId23"/>
          <w:headerReference w:type="default" r:id="rId24"/>
          <w:footerReference w:type="even" r:id="rId25"/>
          <w:pgSz w:w="11910" w:h="16840"/>
          <w:pgMar w:header="0" w:footer="0" w:top="100" w:bottom="280" w:left="0" w:right="0"/>
        </w:sectPr>
      </w:pPr>
    </w:p>
    <w:p>
      <w:pPr>
        <w:pStyle w:val="BodyText"/>
        <w:rPr>
          <w:sz w:val="20"/>
        </w:rPr>
      </w:pPr>
    </w:p>
    <w:p>
      <w:pPr>
        <w:pStyle w:val="BodyText"/>
        <w:rPr>
          <w:sz w:val="20"/>
        </w:rPr>
      </w:pPr>
    </w:p>
    <w:p>
      <w:pPr>
        <w:pStyle w:val="BodyText"/>
        <w:spacing w:before="8"/>
        <w:rPr>
          <w:sz w:val="19"/>
        </w:rPr>
      </w:pPr>
    </w:p>
    <w:p>
      <w:pPr>
        <w:pStyle w:val="Heading1"/>
      </w:pPr>
      <w:bookmarkStart w:name="_TOC_250005" w:id="2"/>
      <w:bookmarkEnd w:id="2"/>
      <w:r>
        <w:rPr/>
        <w:t>Översikt</w:t>
      </w:r>
    </w:p>
    <w:p>
      <w:pPr>
        <w:spacing w:line="309" w:lineRule="auto" w:before="346"/>
        <w:ind w:left="1133" w:right="1133" w:firstLine="0"/>
        <w:jc w:val="left"/>
        <w:rPr>
          <w:sz w:val="28"/>
        </w:rPr>
      </w:pPr>
      <w:r>
        <w:rPr>
          <w:w w:val="105"/>
          <w:sz w:val="28"/>
        </w:rPr>
        <w:t>Dokumentet beskriver Svensk Innebandys långsiktiga modell för idrottsutövande, med träning, tävling och återhämtning, baserat på utvecklingsfaser kopplat till biologisk ålder snarare än kronologisk </w:t>
      </w:r>
      <w:r>
        <w:rPr>
          <w:spacing w:val="-4"/>
          <w:w w:val="105"/>
          <w:sz w:val="28"/>
        </w:rPr>
        <w:t>ålder. </w:t>
      </w:r>
      <w:r>
        <w:rPr>
          <w:w w:val="105"/>
          <w:sz w:val="28"/>
        </w:rPr>
        <w:t>Idrottsutövare som går igenom modellen upplever träning och tävling som tar hänsyn till deras individuella</w:t>
      </w:r>
      <w:r>
        <w:rPr>
          <w:spacing w:val="-63"/>
          <w:w w:val="105"/>
          <w:sz w:val="28"/>
        </w:rPr>
        <w:t> </w:t>
      </w:r>
      <w:r>
        <w:rPr>
          <w:w w:val="105"/>
          <w:sz w:val="28"/>
        </w:rPr>
        <w:t>utveckling.</w:t>
      </w:r>
    </w:p>
    <w:p>
      <w:pPr>
        <w:pStyle w:val="BodyText"/>
        <w:rPr>
          <w:sz w:val="20"/>
        </w:rPr>
      </w:pPr>
    </w:p>
    <w:p>
      <w:pPr>
        <w:spacing w:after="0"/>
        <w:rPr>
          <w:sz w:val="20"/>
        </w:rPr>
        <w:sectPr>
          <w:headerReference w:type="default" r:id="rId30"/>
          <w:headerReference w:type="even" r:id="rId31"/>
          <w:footerReference w:type="default" r:id="rId32"/>
          <w:footerReference w:type="even" r:id="rId33"/>
          <w:pgSz w:w="11910" w:h="16840"/>
          <w:pgMar w:header="0" w:footer="507" w:top="1100" w:bottom="700" w:left="0" w:right="0"/>
          <w:pgNumType w:start="7"/>
        </w:sectPr>
      </w:pPr>
    </w:p>
    <w:p>
      <w:pPr>
        <w:pStyle w:val="BodyText"/>
        <w:spacing w:before="11"/>
        <w:rPr>
          <w:sz w:val="18"/>
        </w:rPr>
      </w:pPr>
    </w:p>
    <w:p>
      <w:pPr>
        <w:pStyle w:val="BodyText"/>
        <w:ind w:left="1133"/>
      </w:pPr>
      <w:r>
        <w:rPr/>
        <w:t>Svensk Innebandys Utvecklingsmodell (SIU)</w:t>
      </w:r>
    </w:p>
    <w:p>
      <w:pPr>
        <w:pStyle w:val="BodyText"/>
        <w:spacing w:before="9"/>
        <w:rPr>
          <w:sz w:val="20"/>
        </w:rPr>
      </w:pPr>
    </w:p>
    <w:p>
      <w:pPr>
        <w:pStyle w:val="ListParagraph"/>
        <w:numPr>
          <w:ilvl w:val="0"/>
          <w:numId w:val="1"/>
        </w:numPr>
        <w:tabs>
          <w:tab w:pos="1701" w:val="left" w:leader="none"/>
        </w:tabs>
        <w:spacing w:line="292" w:lineRule="auto" w:before="0" w:after="0"/>
        <w:ind w:left="1700" w:right="789" w:hanging="226"/>
        <w:jc w:val="left"/>
        <w:rPr>
          <w:sz w:val="17"/>
        </w:rPr>
      </w:pPr>
      <w:r>
        <w:rPr>
          <w:sz w:val="17"/>
        </w:rPr>
        <w:t>är</w:t>
      </w:r>
      <w:r>
        <w:rPr>
          <w:spacing w:val="-15"/>
          <w:sz w:val="17"/>
        </w:rPr>
        <w:t> </w:t>
      </w:r>
      <w:r>
        <w:rPr>
          <w:sz w:val="17"/>
        </w:rPr>
        <w:t>baserad</w:t>
      </w:r>
      <w:r>
        <w:rPr>
          <w:spacing w:val="-14"/>
          <w:sz w:val="17"/>
        </w:rPr>
        <w:t> </w:t>
      </w:r>
      <w:r>
        <w:rPr>
          <w:sz w:val="17"/>
        </w:rPr>
        <w:t>på</w:t>
      </w:r>
      <w:r>
        <w:rPr>
          <w:spacing w:val="-14"/>
          <w:sz w:val="17"/>
        </w:rPr>
        <w:t> </w:t>
      </w:r>
      <w:r>
        <w:rPr>
          <w:sz w:val="17"/>
        </w:rPr>
        <w:t>fysisk,</w:t>
      </w:r>
      <w:r>
        <w:rPr>
          <w:spacing w:val="-14"/>
          <w:sz w:val="17"/>
        </w:rPr>
        <w:t> </w:t>
      </w:r>
      <w:r>
        <w:rPr>
          <w:sz w:val="17"/>
        </w:rPr>
        <w:t>emotionell</w:t>
      </w:r>
      <w:r>
        <w:rPr>
          <w:spacing w:val="-14"/>
          <w:sz w:val="17"/>
        </w:rPr>
        <w:t> </w:t>
      </w:r>
      <w:r>
        <w:rPr>
          <w:spacing w:val="-3"/>
          <w:sz w:val="17"/>
        </w:rPr>
        <w:t>och</w:t>
      </w:r>
      <w:r>
        <w:rPr>
          <w:spacing w:val="-14"/>
          <w:sz w:val="17"/>
        </w:rPr>
        <w:t> </w:t>
      </w:r>
      <w:r>
        <w:rPr>
          <w:sz w:val="17"/>
        </w:rPr>
        <w:t>kognitiv utveckling hos barn </w:t>
      </w:r>
      <w:r>
        <w:rPr>
          <w:spacing w:val="-3"/>
          <w:sz w:val="17"/>
        </w:rPr>
        <w:t>och</w:t>
      </w:r>
      <w:r>
        <w:rPr>
          <w:spacing w:val="-23"/>
          <w:sz w:val="17"/>
        </w:rPr>
        <w:t> </w:t>
      </w:r>
      <w:r>
        <w:rPr>
          <w:sz w:val="17"/>
        </w:rPr>
        <w:t>ungdomar.</w:t>
      </w:r>
    </w:p>
    <w:p>
      <w:pPr>
        <w:pStyle w:val="ListParagraph"/>
        <w:numPr>
          <w:ilvl w:val="0"/>
          <w:numId w:val="1"/>
        </w:numPr>
        <w:tabs>
          <w:tab w:pos="1701" w:val="left" w:leader="none"/>
        </w:tabs>
        <w:spacing w:line="292" w:lineRule="auto" w:before="55" w:after="0"/>
        <w:ind w:left="1700" w:right="168" w:hanging="226"/>
        <w:jc w:val="left"/>
        <w:rPr>
          <w:sz w:val="17"/>
        </w:rPr>
      </w:pPr>
      <w:r>
        <w:rPr>
          <w:sz w:val="17"/>
        </w:rPr>
        <w:t>säkerställer utvecklingen av allsidiga motoriska färdigheter</w:t>
      </w:r>
      <w:r>
        <w:rPr>
          <w:spacing w:val="-18"/>
          <w:sz w:val="17"/>
        </w:rPr>
        <w:t> </w:t>
      </w:r>
      <w:r>
        <w:rPr>
          <w:sz w:val="17"/>
        </w:rPr>
        <w:t>hos</w:t>
      </w:r>
      <w:r>
        <w:rPr>
          <w:spacing w:val="-17"/>
          <w:sz w:val="17"/>
        </w:rPr>
        <w:t> </w:t>
      </w:r>
      <w:r>
        <w:rPr>
          <w:sz w:val="17"/>
        </w:rPr>
        <w:t>barn</w:t>
      </w:r>
      <w:r>
        <w:rPr>
          <w:spacing w:val="-17"/>
          <w:sz w:val="17"/>
        </w:rPr>
        <w:t> </w:t>
      </w:r>
      <w:r>
        <w:rPr>
          <w:spacing w:val="-3"/>
          <w:sz w:val="17"/>
        </w:rPr>
        <w:t>och</w:t>
      </w:r>
      <w:r>
        <w:rPr>
          <w:spacing w:val="-17"/>
          <w:sz w:val="17"/>
        </w:rPr>
        <w:t> </w:t>
      </w:r>
      <w:r>
        <w:rPr>
          <w:sz w:val="17"/>
        </w:rPr>
        <w:t>ungdomar,</w:t>
      </w:r>
      <w:r>
        <w:rPr>
          <w:spacing w:val="-17"/>
          <w:sz w:val="17"/>
        </w:rPr>
        <w:t> </w:t>
      </w:r>
      <w:r>
        <w:rPr>
          <w:sz w:val="17"/>
        </w:rPr>
        <w:t>vilket</w:t>
      </w:r>
      <w:r>
        <w:rPr>
          <w:spacing w:val="-18"/>
          <w:sz w:val="17"/>
        </w:rPr>
        <w:t> </w:t>
      </w:r>
      <w:r>
        <w:rPr>
          <w:sz w:val="17"/>
        </w:rPr>
        <w:t>ligger</w:t>
      </w:r>
      <w:r>
        <w:rPr>
          <w:spacing w:val="-17"/>
          <w:sz w:val="17"/>
        </w:rPr>
        <w:t> </w:t>
      </w:r>
      <w:r>
        <w:rPr>
          <w:sz w:val="17"/>
        </w:rPr>
        <w:t>till grund</w:t>
      </w:r>
      <w:r>
        <w:rPr>
          <w:spacing w:val="-13"/>
          <w:sz w:val="17"/>
        </w:rPr>
        <w:t> </w:t>
      </w:r>
      <w:r>
        <w:rPr>
          <w:sz w:val="17"/>
        </w:rPr>
        <w:t>för</w:t>
      </w:r>
      <w:r>
        <w:rPr>
          <w:spacing w:val="-13"/>
          <w:sz w:val="17"/>
        </w:rPr>
        <w:t> </w:t>
      </w:r>
      <w:r>
        <w:rPr>
          <w:spacing w:val="-3"/>
          <w:sz w:val="17"/>
        </w:rPr>
        <w:t>att</w:t>
      </w:r>
      <w:r>
        <w:rPr>
          <w:spacing w:val="-13"/>
          <w:sz w:val="17"/>
        </w:rPr>
        <w:t> </w:t>
      </w:r>
      <w:r>
        <w:rPr>
          <w:sz w:val="17"/>
        </w:rPr>
        <w:t>uppnå</w:t>
      </w:r>
      <w:r>
        <w:rPr>
          <w:spacing w:val="-13"/>
          <w:sz w:val="17"/>
        </w:rPr>
        <w:t> </w:t>
      </w:r>
      <w:r>
        <w:rPr>
          <w:sz w:val="17"/>
        </w:rPr>
        <w:t>maximal</w:t>
      </w:r>
      <w:r>
        <w:rPr>
          <w:spacing w:val="-13"/>
          <w:sz w:val="17"/>
        </w:rPr>
        <w:t> </w:t>
      </w:r>
      <w:r>
        <w:rPr>
          <w:sz w:val="17"/>
        </w:rPr>
        <w:t>prestationsförmåga</w:t>
      </w:r>
      <w:r>
        <w:rPr>
          <w:spacing w:val="-12"/>
          <w:sz w:val="17"/>
        </w:rPr>
        <w:t> </w:t>
      </w:r>
      <w:r>
        <w:rPr>
          <w:spacing w:val="-3"/>
          <w:sz w:val="17"/>
        </w:rPr>
        <w:t>och </w:t>
      </w:r>
      <w:r>
        <w:rPr>
          <w:sz w:val="17"/>
        </w:rPr>
        <w:t>en god</w:t>
      </w:r>
      <w:r>
        <w:rPr>
          <w:spacing w:val="-9"/>
          <w:sz w:val="17"/>
        </w:rPr>
        <w:t> </w:t>
      </w:r>
      <w:r>
        <w:rPr>
          <w:sz w:val="17"/>
        </w:rPr>
        <w:t>hälsa.</w:t>
      </w:r>
    </w:p>
    <w:p>
      <w:pPr>
        <w:pStyle w:val="ListParagraph"/>
        <w:numPr>
          <w:ilvl w:val="0"/>
          <w:numId w:val="1"/>
        </w:numPr>
        <w:tabs>
          <w:tab w:pos="1701" w:val="left" w:leader="none"/>
        </w:tabs>
        <w:spacing w:line="292" w:lineRule="auto" w:before="53" w:after="0"/>
        <w:ind w:left="1700" w:right="241" w:hanging="226"/>
        <w:jc w:val="left"/>
        <w:rPr>
          <w:sz w:val="17"/>
        </w:rPr>
      </w:pPr>
      <w:r>
        <w:rPr>
          <w:sz w:val="17"/>
        </w:rPr>
        <w:t>säkerställer</w:t>
      </w:r>
      <w:r>
        <w:rPr>
          <w:spacing w:val="-27"/>
          <w:sz w:val="17"/>
        </w:rPr>
        <w:t> </w:t>
      </w:r>
      <w:r>
        <w:rPr>
          <w:spacing w:val="-3"/>
          <w:sz w:val="17"/>
        </w:rPr>
        <w:t>att</w:t>
      </w:r>
      <w:r>
        <w:rPr>
          <w:spacing w:val="-27"/>
          <w:sz w:val="17"/>
        </w:rPr>
        <w:t> </w:t>
      </w:r>
      <w:r>
        <w:rPr>
          <w:sz w:val="17"/>
        </w:rPr>
        <w:t>program</w:t>
      </w:r>
      <w:r>
        <w:rPr>
          <w:spacing w:val="-26"/>
          <w:sz w:val="17"/>
        </w:rPr>
        <w:t> </w:t>
      </w:r>
      <w:r>
        <w:rPr>
          <w:sz w:val="17"/>
        </w:rPr>
        <w:t>för</w:t>
      </w:r>
      <w:r>
        <w:rPr>
          <w:spacing w:val="-27"/>
          <w:sz w:val="17"/>
        </w:rPr>
        <w:t> </w:t>
      </w:r>
      <w:r>
        <w:rPr>
          <w:sz w:val="17"/>
        </w:rPr>
        <w:t>träning,</w:t>
      </w:r>
      <w:r>
        <w:rPr>
          <w:spacing w:val="-26"/>
          <w:sz w:val="17"/>
        </w:rPr>
        <w:t> </w:t>
      </w:r>
      <w:r>
        <w:rPr>
          <w:sz w:val="17"/>
        </w:rPr>
        <w:t>tävling</w:t>
      </w:r>
      <w:r>
        <w:rPr>
          <w:spacing w:val="-27"/>
          <w:sz w:val="17"/>
        </w:rPr>
        <w:t> </w:t>
      </w:r>
      <w:r>
        <w:rPr>
          <w:spacing w:val="-3"/>
          <w:sz w:val="17"/>
        </w:rPr>
        <w:t>och</w:t>
      </w:r>
      <w:r>
        <w:rPr>
          <w:spacing w:val="-26"/>
          <w:sz w:val="17"/>
        </w:rPr>
        <w:t> </w:t>
      </w:r>
      <w:r>
        <w:rPr>
          <w:spacing w:val="-4"/>
          <w:sz w:val="17"/>
        </w:rPr>
        <w:t>åter­ </w:t>
      </w:r>
      <w:r>
        <w:rPr>
          <w:sz w:val="17"/>
        </w:rPr>
        <w:t>hämtning skapas </w:t>
      </w:r>
      <w:r>
        <w:rPr>
          <w:spacing w:val="-3"/>
          <w:sz w:val="17"/>
        </w:rPr>
        <w:t>och </w:t>
      </w:r>
      <w:r>
        <w:rPr>
          <w:sz w:val="17"/>
        </w:rPr>
        <w:t>finns tillgängligt under hela idrottsutövarens</w:t>
      </w:r>
      <w:r>
        <w:rPr>
          <w:spacing w:val="-7"/>
          <w:sz w:val="17"/>
        </w:rPr>
        <w:t> </w:t>
      </w:r>
      <w:r>
        <w:rPr>
          <w:sz w:val="17"/>
        </w:rPr>
        <w:t>karriär.</w:t>
      </w:r>
    </w:p>
    <w:p>
      <w:pPr>
        <w:pStyle w:val="ListParagraph"/>
        <w:numPr>
          <w:ilvl w:val="0"/>
          <w:numId w:val="1"/>
        </w:numPr>
        <w:tabs>
          <w:tab w:pos="1701" w:val="left" w:leader="none"/>
        </w:tabs>
        <w:spacing w:line="292" w:lineRule="auto" w:before="55" w:after="0"/>
        <w:ind w:left="1700" w:right="357" w:hanging="226"/>
        <w:jc w:val="left"/>
        <w:rPr>
          <w:sz w:val="17"/>
        </w:rPr>
      </w:pPr>
      <w:r>
        <w:rPr>
          <w:w w:val="95"/>
          <w:sz w:val="17"/>
        </w:rPr>
        <w:t>integrerar</w:t>
      </w:r>
      <w:r>
        <w:rPr>
          <w:spacing w:val="-8"/>
          <w:w w:val="95"/>
          <w:sz w:val="17"/>
        </w:rPr>
        <w:t> </w:t>
      </w:r>
      <w:r>
        <w:rPr>
          <w:w w:val="95"/>
          <w:sz w:val="17"/>
        </w:rPr>
        <w:t>elit­,</w:t>
      </w:r>
      <w:r>
        <w:rPr>
          <w:spacing w:val="-7"/>
          <w:w w:val="95"/>
          <w:sz w:val="17"/>
        </w:rPr>
        <w:t> </w:t>
      </w:r>
      <w:r>
        <w:rPr>
          <w:w w:val="95"/>
          <w:sz w:val="17"/>
        </w:rPr>
        <w:t>tävling­,</w:t>
      </w:r>
      <w:r>
        <w:rPr>
          <w:spacing w:val="-8"/>
          <w:w w:val="95"/>
          <w:sz w:val="17"/>
        </w:rPr>
        <w:t> </w:t>
      </w:r>
      <w:r>
        <w:rPr>
          <w:w w:val="95"/>
          <w:sz w:val="17"/>
        </w:rPr>
        <w:t>bredd­,</w:t>
      </w:r>
      <w:r>
        <w:rPr>
          <w:spacing w:val="-7"/>
          <w:w w:val="95"/>
          <w:sz w:val="17"/>
        </w:rPr>
        <w:t> </w:t>
      </w:r>
      <w:r>
        <w:rPr>
          <w:w w:val="95"/>
          <w:sz w:val="17"/>
        </w:rPr>
        <w:t>barn­</w:t>
      </w:r>
      <w:r>
        <w:rPr>
          <w:spacing w:val="-7"/>
          <w:w w:val="95"/>
          <w:sz w:val="17"/>
        </w:rPr>
        <w:t> </w:t>
      </w:r>
      <w:r>
        <w:rPr>
          <w:spacing w:val="-3"/>
          <w:w w:val="95"/>
          <w:sz w:val="17"/>
        </w:rPr>
        <w:t>och</w:t>
      </w:r>
      <w:r>
        <w:rPr>
          <w:spacing w:val="-8"/>
          <w:w w:val="95"/>
          <w:sz w:val="17"/>
        </w:rPr>
        <w:t> </w:t>
      </w:r>
      <w:r>
        <w:rPr>
          <w:w w:val="95"/>
          <w:sz w:val="17"/>
        </w:rPr>
        <w:t>motions­ </w:t>
      </w:r>
      <w:r>
        <w:rPr>
          <w:sz w:val="17"/>
        </w:rPr>
        <w:t>idrott.</w:t>
      </w:r>
    </w:p>
    <w:p>
      <w:pPr>
        <w:pStyle w:val="ListParagraph"/>
        <w:numPr>
          <w:ilvl w:val="0"/>
          <w:numId w:val="1"/>
        </w:numPr>
        <w:tabs>
          <w:tab w:pos="1701" w:val="left" w:leader="none"/>
        </w:tabs>
        <w:spacing w:line="240" w:lineRule="auto" w:before="55" w:after="0"/>
        <w:ind w:left="1700" w:right="0" w:hanging="226"/>
        <w:jc w:val="left"/>
        <w:rPr>
          <w:sz w:val="17"/>
        </w:rPr>
      </w:pPr>
      <w:r>
        <w:rPr>
          <w:sz w:val="17"/>
        </w:rPr>
        <w:t>bygger</w:t>
      </w:r>
      <w:r>
        <w:rPr>
          <w:spacing w:val="-14"/>
          <w:sz w:val="17"/>
        </w:rPr>
        <w:t> </w:t>
      </w:r>
      <w:r>
        <w:rPr>
          <w:sz w:val="17"/>
        </w:rPr>
        <w:t>på</w:t>
      </w:r>
      <w:r>
        <w:rPr>
          <w:spacing w:val="-13"/>
          <w:sz w:val="17"/>
        </w:rPr>
        <w:t> </w:t>
      </w:r>
      <w:r>
        <w:rPr>
          <w:sz w:val="17"/>
        </w:rPr>
        <w:t>Svensk</w:t>
      </w:r>
      <w:r>
        <w:rPr>
          <w:spacing w:val="-13"/>
          <w:sz w:val="17"/>
        </w:rPr>
        <w:t> </w:t>
      </w:r>
      <w:r>
        <w:rPr>
          <w:sz w:val="17"/>
        </w:rPr>
        <w:t>Idrotts</w:t>
      </w:r>
      <w:r>
        <w:rPr>
          <w:spacing w:val="-13"/>
          <w:sz w:val="17"/>
        </w:rPr>
        <w:t> </w:t>
      </w:r>
      <w:r>
        <w:rPr>
          <w:sz w:val="17"/>
        </w:rPr>
        <w:t>riktlinjer</w:t>
      </w:r>
      <w:r>
        <w:rPr>
          <w:spacing w:val="-13"/>
          <w:sz w:val="17"/>
        </w:rPr>
        <w:t> </w:t>
      </w:r>
      <w:r>
        <w:rPr>
          <w:spacing w:val="-3"/>
          <w:sz w:val="17"/>
        </w:rPr>
        <w:t>och</w:t>
      </w:r>
      <w:r>
        <w:rPr>
          <w:spacing w:val="-14"/>
          <w:sz w:val="17"/>
        </w:rPr>
        <w:t> </w:t>
      </w:r>
      <w:r>
        <w:rPr>
          <w:sz w:val="17"/>
        </w:rPr>
        <w:t>värderingar.</w:t>
      </w:r>
    </w:p>
    <w:p>
      <w:pPr>
        <w:pStyle w:val="ListParagraph"/>
        <w:numPr>
          <w:ilvl w:val="0"/>
          <w:numId w:val="1"/>
        </w:numPr>
        <w:tabs>
          <w:tab w:pos="1701" w:val="left" w:leader="none"/>
        </w:tabs>
        <w:spacing w:line="292" w:lineRule="auto" w:before="99" w:after="0"/>
        <w:ind w:left="1700" w:right="452" w:hanging="226"/>
        <w:jc w:val="left"/>
        <w:rPr>
          <w:sz w:val="17"/>
        </w:rPr>
      </w:pPr>
      <w:r>
        <w:rPr>
          <w:sz w:val="17"/>
        </w:rPr>
        <w:t>förespråkar</w:t>
      </w:r>
      <w:r>
        <w:rPr>
          <w:spacing w:val="-12"/>
          <w:sz w:val="17"/>
        </w:rPr>
        <w:t> </w:t>
      </w:r>
      <w:r>
        <w:rPr>
          <w:sz w:val="17"/>
        </w:rPr>
        <w:t>en</w:t>
      </w:r>
      <w:r>
        <w:rPr>
          <w:spacing w:val="-12"/>
          <w:sz w:val="17"/>
        </w:rPr>
        <w:t> </w:t>
      </w:r>
      <w:r>
        <w:rPr>
          <w:sz w:val="17"/>
        </w:rPr>
        <w:t>hälsosam</w:t>
      </w:r>
      <w:r>
        <w:rPr>
          <w:spacing w:val="-11"/>
          <w:sz w:val="17"/>
        </w:rPr>
        <w:t> </w:t>
      </w:r>
      <w:r>
        <w:rPr>
          <w:sz w:val="17"/>
        </w:rPr>
        <w:t>livsstil</w:t>
      </w:r>
      <w:r>
        <w:rPr>
          <w:spacing w:val="-12"/>
          <w:sz w:val="17"/>
        </w:rPr>
        <w:t> </w:t>
      </w:r>
      <w:r>
        <w:rPr>
          <w:sz w:val="17"/>
        </w:rPr>
        <w:t>med</w:t>
      </w:r>
      <w:r>
        <w:rPr>
          <w:spacing w:val="-11"/>
          <w:sz w:val="17"/>
        </w:rPr>
        <w:t> </w:t>
      </w:r>
      <w:r>
        <w:rPr>
          <w:spacing w:val="-3"/>
          <w:sz w:val="17"/>
        </w:rPr>
        <w:t>ett</w:t>
      </w:r>
      <w:r>
        <w:rPr>
          <w:spacing w:val="-12"/>
          <w:sz w:val="17"/>
        </w:rPr>
        <w:t> </w:t>
      </w:r>
      <w:r>
        <w:rPr>
          <w:sz w:val="17"/>
        </w:rPr>
        <w:t>livslångt idrottande.</w:t>
      </w:r>
    </w:p>
    <w:p>
      <w:pPr>
        <w:pStyle w:val="BodyText"/>
        <w:spacing w:before="6"/>
        <w:rPr>
          <w:sz w:val="20"/>
        </w:rPr>
      </w:pPr>
    </w:p>
    <w:p>
      <w:pPr>
        <w:pStyle w:val="BodyText"/>
        <w:spacing w:line="292" w:lineRule="auto"/>
        <w:ind w:left="1133"/>
        <w:jc w:val="both"/>
      </w:pPr>
      <w:r>
        <w:rPr/>
        <w:t>Det här dokumentet är helt baserat på idrottsvetenskaplig </w:t>
      </w:r>
      <w:r>
        <w:rPr>
          <w:spacing w:val="-3"/>
        </w:rPr>
        <w:t>litteratur, </w:t>
      </w:r>
      <w:r>
        <w:rPr/>
        <w:t>men är skrivet för alla tränare </w:t>
      </w:r>
      <w:r>
        <w:rPr>
          <w:spacing w:val="-3"/>
        </w:rPr>
        <w:t>och </w:t>
      </w:r>
      <w:r>
        <w:rPr/>
        <w:t>föreningar inom Svensk</w:t>
      </w:r>
      <w:r>
        <w:rPr>
          <w:spacing w:val="-10"/>
        </w:rPr>
        <w:t> </w:t>
      </w:r>
      <w:r>
        <w:rPr/>
        <w:t>Innebandy.</w:t>
      </w:r>
      <w:r>
        <w:rPr>
          <w:spacing w:val="-9"/>
        </w:rPr>
        <w:t> </w:t>
      </w:r>
      <w:r>
        <w:rPr/>
        <w:t>En</w:t>
      </w:r>
      <w:r>
        <w:rPr>
          <w:spacing w:val="-9"/>
        </w:rPr>
        <w:t> </w:t>
      </w:r>
      <w:r>
        <w:rPr/>
        <w:t>röd</w:t>
      </w:r>
      <w:r>
        <w:rPr>
          <w:spacing w:val="-9"/>
        </w:rPr>
        <w:t> </w:t>
      </w:r>
      <w:r>
        <w:rPr/>
        <w:t>tråd</w:t>
      </w:r>
      <w:r>
        <w:rPr>
          <w:spacing w:val="-9"/>
        </w:rPr>
        <w:t> </w:t>
      </w:r>
      <w:r>
        <w:rPr/>
        <w:t>i</w:t>
      </w:r>
      <w:r>
        <w:rPr>
          <w:spacing w:val="-10"/>
        </w:rPr>
        <w:t> </w:t>
      </w:r>
      <w:r>
        <w:rPr/>
        <w:t>vår</w:t>
      </w:r>
      <w:r>
        <w:rPr>
          <w:spacing w:val="-9"/>
        </w:rPr>
        <w:t> </w:t>
      </w:r>
      <w:r>
        <w:rPr/>
        <w:t>verksamhet</w:t>
      </w:r>
      <w:r>
        <w:rPr>
          <w:spacing w:val="-9"/>
        </w:rPr>
        <w:t> </w:t>
      </w:r>
      <w:r>
        <w:rPr/>
        <w:t>ger</w:t>
      </w:r>
      <w:r>
        <w:rPr>
          <w:spacing w:val="-9"/>
        </w:rPr>
        <w:t> </w:t>
      </w:r>
      <w:r>
        <w:rPr/>
        <w:t>en</w:t>
      </w:r>
      <w:r>
        <w:rPr>
          <w:spacing w:val="-9"/>
        </w:rPr>
        <w:t> </w:t>
      </w:r>
      <w:r>
        <w:rPr/>
        <w:t>samsyn kring</w:t>
      </w:r>
      <w:r>
        <w:rPr>
          <w:spacing w:val="-22"/>
        </w:rPr>
        <w:t> </w:t>
      </w:r>
      <w:r>
        <w:rPr/>
        <w:t>träning</w:t>
      </w:r>
      <w:r>
        <w:rPr>
          <w:spacing w:val="-22"/>
        </w:rPr>
        <w:t> </w:t>
      </w:r>
      <w:r>
        <w:rPr>
          <w:spacing w:val="-3"/>
        </w:rPr>
        <w:t>och</w:t>
      </w:r>
      <w:r>
        <w:rPr>
          <w:spacing w:val="-22"/>
        </w:rPr>
        <w:t> </w:t>
      </w:r>
      <w:r>
        <w:rPr/>
        <w:t>utveckling</w:t>
      </w:r>
      <w:r>
        <w:rPr>
          <w:spacing w:val="-22"/>
        </w:rPr>
        <w:t> </w:t>
      </w:r>
      <w:r>
        <w:rPr/>
        <w:t>av</w:t>
      </w:r>
      <w:r>
        <w:rPr>
          <w:spacing w:val="-22"/>
        </w:rPr>
        <w:t> </w:t>
      </w:r>
      <w:r>
        <w:rPr/>
        <w:t>våra</w:t>
      </w:r>
      <w:r>
        <w:rPr>
          <w:spacing w:val="-22"/>
        </w:rPr>
        <w:t> </w:t>
      </w:r>
      <w:r>
        <w:rPr/>
        <w:t>utövare.</w:t>
      </w:r>
      <w:r>
        <w:rPr>
          <w:spacing w:val="-22"/>
        </w:rPr>
        <w:t> </w:t>
      </w:r>
      <w:r>
        <w:rPr>
          <w:spacing w:val="-3"/>
        </w:rPr>
        <w:t>Och</w:t>
      </w:r>
      <w:r>
        <w:rPr>
          <w:spacing w:val="-22"/>
        </w:rPr>
        <w:t> </w:t>
      </w:r>
      <w:r>
        <w:rPr/>
        <w:t>det</w:t>
      </w:r>
      <w:r>
        <w:rPr>
          <w:spacing w:val="-22"/>
        </w:rPr>
        <w:t> </w:t>
      </w:r>
      <w:r>
        <w:rPr/>
        <w:t>är</w:t>
      </w:r>
      <w:r>
        <w:rPr>
          <w:spacing w:val="-22"/>
        </w:rPr>
        <w:t> </w:t>
      </w:r>
      <w:r>
        <w:rPr/>
        <w:t>just</w:t>
      </w:r>
      <w:r>
        <w:rPr>
          <w:spacing w:val="-22"/>
        </w:rPr>
        <w:t> </w:t>
      </w:r>
      <w:r>
        <w:rPr/>
        <w:t>det som är syftet med den här</w:t>
      </w:r>
      <w:r>
        <w:rPr>
          <w:spacing w:val="-27"/>
        </w:rPr>
        <w:t> </w:t>
      </w:r>
      <w:r>
        <w:rPr/>
        <w:t>modellen.</w:t>
      </w:r>
    </w:p>
    <w:p>
      <w:pPr>
        <w:pStyle w:val="BodyText"/>
        <w:spacing w:before="4"/>
        <w:rPr>
          <w:sz w:val="20"/>
        </w:rPr>
      </w:pPr>
    </w:p>
    <w:p>
      <w:pPr>
        <w:pStyle w:val="BodyText"/>
        <w:spacing w:line="292" w:lineRule="auto"/>
        <w:ind w:left="1133"/>
        <w:jc w:val="both"/>
      </w:pPr>
      <w:r>
        <w:rPr/>
        <w:t>Modellen bygger på olika stadier i människans utveckling och stödjer sig på teorier från den kanadensiska LTAD­modellen. LTAD står för </w:t>
      </w:r>
      <w:r>
        <w:rPr>
          <w:rFonts w:ascii="Arial" w:hAnsi="Arial"/>
          <w:i/>
        </w:rPr>
        <w:t>Long-Term Athlete Development </w:t>
      </w:r>
      <w:r>
        <w:rPr/>
        <w:t>och är en mo­ dell som förespråkar både elitidrott och en hälsosam livsstil med ett livslångt idrottande. (Canadian Sport Centres 2010)</w:t>
      </w:r>
    </w:p>
    <w:p>
      <w:pPr>
        <w:pStyle w:val="BodyText"/>
        <w:spacing w:before="4"/>
        <w:rPr>
          <w:sz w:val="20"/>
        </w:rPr>
      </w:pPr>
    </w:p>
    <w:p>
      <w:pPr>
        <w:pStyle w:val="BodyText"/>
        <w:spacing w:line="292" w:lineRule="auto"/>
        <w:ind w:left="1133"/>
        <w:jc w:val="both"/>
      </w:pPr>
      <w:r>
        <w:rPr/>
        <w:t>När unga </w:t>
      </w:r>
      <w:r>
        <w:rPr>
          <w:spacing w:val="-3"/>
        </w:rPr>
        <w:t>människor </w:t>
      </w:r>
      <w:r>
        <w:rPr>
          <w:spacing w:val="-5"/>
        </w:rPr>
        <w:t>växer, </w:t>
      </w:r>
      <w:r>
        <w:rPr>
          <w:spacing w:val="-3"/>
        </w:rPr>
        <w:t>utvecklas </w:t>
      </w:r>
      <w:r>
        <w:rPr>
          <w:spacing w:val="-4"/>
        </w:rPr>
        <w:t>och mognar, </w:t>
      </w:r>
      <w:r>
        <w:rPr>
          <w:spacing w:val="-3"/>
        </w:rPr>
        <w:t>sker </w:t>
      </w:r>
      <w:r>
        <w:rPr/>
        <w:t>många viktiga</w:t>
      </w:r>
      <w:r>
        <w:rPr>
          <w:spacing w:val="-11"/>
        </w:rPr>
        <w:t> </w:t>
      </w:r>
      <w:r>
        <w:rPr>
          <w:spacing w:val="-3"/>
        </w:rPr>
        <w:t>förändringar.</w:t>
      </w:r>
      <w:r>
        <w:rPr>
          <w:spacing w:val="-10"/>
        </w:rPr>
        <w:t> </w:t>
      </w:r>
      <w:r>
        <w:rPr/>
        <w:t>Mest</w:t>
      </w:r>
      <w:r>
        <w:rPr>
          <w:spacing w:val="-10"/>
        </w:rPr>
        <w:t> </w:t>
      </w:r>
      <w:r>
        <w:rPr/>
        <w:t>uppenbart</w:t>
      </w:r>
      <w:r>
        <w:rPr>
          <w:spacing w:val="-10"/>
        </w:rPr>
        <w:t> </w:t>
      </w:r>
      <w:r>
        <w:rPr/>
        <w:t>är</w:t>
      </w:r>
      <w:r>
        <w:rPr>
          <w:spacing w:val="-10"/>
        </w:rPr>
        <w:t> </w:t>
      </w:r>
      <w:r>
        <w:rPr/>
        <w:t>de</w:t>
      </w:r>
      <w:r>
        <w:rPr>
          <w:spacing w:val="-10"/>
        </w:rPr>
        <w:t> </w:t>
      </w:r>
      <w:r>
        <w:rPr>
          <w:spacing w:val="-3"/>
        </w:rPr>
        <w:t>fysiologiska</w:t>
      </w:r>
      <w:r>
        <w:rPr>
          <w:spacing w:val="-10"/>
        </w:rPr>
        <w:t> </w:t>
      </w:r>
      <w:r>
        <w:rPr/>
        <w:t>föränd­</w:t>
      </w:r>
    </w:p>
    <w:p>
      <w:pPr>
        <w:pStyle w:val="BodyText"/>
        <w:rPr>
          <w:sz w:val="19"/>
        </w:rPr>
      </w:pPr>
      <w:r>
        <w:rPr/>
        <w:br w:type="column"/>
      </w:r>
      <w:r>
        <w:rPr>
          <w:sz w:val="19"/>
        </w:rPr>
      </w:r>
    </w:p>
    <w:p>
      <w:pPr>
        <w:pStyle w:val="BodyText"/>
        <w:spacing w:line="292" w:lineRule="auto"/>
        <w:ind w:left="243" w:right="1131"/>
        <w:jc w:val="both"/>
      </w:pPr>
      <w:r>
        <w:rPr/>
        <w:t>ringarna, men de </w:t>
      </w:r>
      <w:r>
        <w:rPr>
          <w:spacing w:val="-3"/>
        </w:rPr>
        <w:t>kognitiva </w:t>
      </w:r>
      <w:r>
        <w:rPr>
          <w:spacing w:val="-4"/>
        </w:rPr>
        <w:t>och </w:t>
      </w:r>
      <w:r>
        <w:rPr/>
        <w:t>emotionella förändringarna, </w:t>
      </w:r>
      <w:r>
        <w:rPr>
          <w:spacing w:val="-3"/>
        </w:rPr>
        <w:t>även</w:t>
      </w:r>
      <w:r>
        <w:rPr>
          <w:spacing w:val="-18"/>
        </w:rPr>
        <w:t> </w:t>
      </w:r>
      <w:r>
        <w:rPr/>
        <w:t>om</w:t>
      </w:r>
      <w:r>
        <w:rPr>
          <w:spacing w:val="-17"/>
        </w:rPr>
        <w:t> </w:t>
      </w:r>
      <w:r>
        <w:rPr/>
        <w:t>de</w:t>
      </w:r>
      <w:r>
        <w:rPr>
          <w:spacing w:val="-17"/>
        </w:rPr>
        <w:t> </w:t>
      </w:r>
      <w:r>
        <w:rPr/>
        <w:t>inte</w:t>
      </w:r>
      <w:r>
        <w:rPr>
          <w:spacing w:val="-17"/>
        </w:rPr>
        <w:t> </w:t>
      </w:r>
      <w:r>
        <w:rPr/>
        <w:t>är</w:t>
      </w:r>
      <w:r>
        <w:rPr>
          <w:spacing w:val="-17"/>
        </w:rPr>
        <w:t> </w:t>
      </w:r>
      <w:r>
        <w:rPr/>
        <w:t>så</w:t>
      </w:r>
      <w:r>
        <w:rPr>
          <w:spacing w:val="-18"/>
        </w:rPr>
        <w:t> </w:t>
      </w:r>
      <w:r>
        <w:rPr/>
        <w:t>uppenbara</w:t>
      </w:r>
      <w:r>
        <w:rPr>
          <w:spacing w:val="-17"/>
        </w:rPr>
        <w:t> </w:t>
      </w:r>
      <w:r>
        <w:rPr>
          <w:spacing w:val="-4"/>
        </w:rPr>
        <w:t>och</w:t>
      </w:r>
      <w:r>
        <w:rPr>
          <w:spacing w:val="-17"/>
        </w:rPr>
        <w:t> </w:t>
      </w:r>
      <w:r>
        <w:rPr>
          <w:spacing w:val="-3"/>
        </w:rPr>
        <w:t>lätta</w:t>
      </w:r>
      <w:r>
        <w:rPr>
          <w:spacing w:val="-17"/>
        </w:rPr>
        <w:t> </w:t>
      </w:r>
      <w:r>
        <w:rPr>
          <w:spacing w:val="-4"/>
        </w:rPr>
        <w:t>att</w:t>
      </w:r>
      <w:r>
        <w:rPr>
          <w:spacing w:val="-17"/>
        </w:rPr>
        <w:t> </w:t>
      </w:r>
      <w:r>
        <w:rPr/>
        <w:t>observera,</w:t>
      </w:r>
      <w:r>
        <w:rPr>
          <w:spacing w:val="-18"/>
        </w:rPr>
        <w:t> </w:t>
      </w:r>
      <w:r>
        <w:rPr/>
        <w:t>är</w:t>
      </w:r>
      <w:r>
        <w:rPr>
          <w:spacing w:val="-17"/>
        </w:rPr>
        <w:t> </w:t>
      </w:r>
      <w:r>
        <w:rPr/>
        <w:t>lika viktiga för tränare </w:t>
      </w:r>
      <w:r>
        <w:rPr>
          <w:spacing w:val="-4"/>
        </w:rPr>
        <w:t>att </w:t>
      </w:r>
      <w:r>
        <w:rPr/>
        <w:t>förstå </w:t>
      </w:r>
      <w:r>
        <w:rPr>
          <w:spacing w:val="-4"/>
        </w:rPr>
        <w:t>och </w:t>
      </w:r>
      <w:r>
        <w:rPr/>
        <w:t>ta hänsyn till. </w:t>
      </w:r>
      <w:r>
        <w:rPr>
          <w:spacing w:val="-4"/>
        </w:rPr>
        <w:t>Att </w:t>
      </w:r>
      <w:r>
        <w:rPr>
          <w:spacing w:val="-3"/>
        </w:rPr>
        <w:t>stötta </w:t>
      </w:r>
      <w:r>
        <w:rPr>
          <w:spacing w:val="-2"/>
        </w:rPr>
        <w:t>den </w:t>
      </w:r>
      <w:r>
        <w:rPr/>
        <w:t>långsiktiga</w:t>
      </w:r>
      <w:r>
        <w:rPr>
          <w:spacing w:val="-29"/>
        </w:rPr>
        <w:t> </w:t>
      </w:r>
      <w:r>
        <w:rPr>
          <w:spacing w:val="-3"/>
        </w:rPr>
        <w:t>utvecklingen</w:t>
      </w:r>
      <w:r>
        <w:rPr>
          <w:spacing w:val="-28"/>
        </w:rPr>
        <w:t> </w:t>
      </w:r>
      <w:r>
        <w:rPr/>
        <w:t>för</w:t>
      </w:r>
      <w:r>
        <w:rPr>
          <w:spacing w:val="-29"/>
        </w:rPr>
        <w:t> </w:t>
      </w:r>
      <w:r>
        <w:rPr>
          <w:spacing w:val="-3"/>
        </w:rPr>
        <w:t>idrottsutövare</w:t>
      </w:r>
      <w:r>
        <w:rPr>
          <w:spacing w:val="-28"/>
        </w:rPr>
        <w:t> </w:t>
      </w:r>
      <w:r>
        <w:rPr/>
        <w:t>på</w:t>
      </w:r>
      <w:r>
        <w:rPr>
          <w:spacing w:val="-29"/>
        </w:rPr>
        <w:t> </w:t>
      </w:r>
      <w:r>
        <w:rPr>
          <w:spacing w:val="-4"/>
        </w:rPr>
        <w:t>ett</w:t>
      </w:r>
      <w:r>
        <w:rPr>
          <w:spacing w:val="-28"/>
        </w:rPr>
        <w:t> </w:t>
      </w:r>
      <w:r>
        <w:rPr>
          <w:spacing w:val="-4"/>
        </w:rPr>
        <w:t>effektivt</w:t>
      </w:r>
      <w:r>
        <w:rPr>
          <w:spacing w:val="-29"/>
        </w:rPr>
        <w:t> </w:t>
      </w:r>
      <w:r>
        <w:rPr>
          <w:spacing w:val="-4"/>
        </w:rPr>
        <w:t>sätt</w:t>
      </w:r>
      <w:r>
        <w:rPr>
          <w:spacing w:val="-28"/>
        </w:rPr>
        <w:t> </w:t>
      </w:r>
      <w:r>
        <w:rPr/>
        <w:t>är </w:t>
      </w:r>
      <w:r>
        <w:rPr>
          <w:w w:val="95"/>
        </w:rPr>
        <w:t>en</w:t>
      </w:r>
      <w:r>
        <w:rPr>
          <w:spacing w:val="-16"/>
          <w:w w:val="95"/>
        </w:rPr>
        <w:t> </w:t>
      </w:r>
      <w:r>
        <w:rPr>
          <w:w w:val="95"/>
        </w:rPr>
        <w:t>tränares</w:t>
      </w:r>
      <w:r>
        <w:rPr>
          <w:spacing w:val="-15"/>
          <w:w w:val="95"/>
        </w:rPr>
        <w:t> </w:t>
      </w:r>
      <w:r>
        <w:rPr>
          <w:w w:val="95"/>
        </w:rPr>
        <w:t>stora</w:t>
      </w:r>
      <w:r>
        <w:rPr>
          <w:spacing w:val="-16"/>
          <w:w w:val="95"/>
        </w:rPr>
        <w:t> </w:t>
      </w:r>
      <w:r>
        <w:rPr>
          <w:w w:val="95"/>
        </w:rPr>
        <w:t>utmaning,</w:t>
      </w:r>
      <w:r>
        <w:rPr>
          <w:spacing w:val="-15"/>
          <w:w w:val="95"/>
        </w:rPr>
        <w:t> </w:t>
      </w:r>
      <w:r>
        <w:rPr>
          <w:spacing w:val="-3"/>
          <w:w w:val="95"/>
        </w:rPr>
        <w:t>vilket</w:t>
      </w:r>
      <w:r>
        <w:rPr>
          <w:spacing w:val="-15"/>
          <w:w w:val="95"/>
        </w:rPr>
        <w:t> </w:t>
      </w:r>
      <w:r>
        <w:rPr>
          <w:spacing w:val="-3"/>
          <w:w w:val="95"/>
        </w:rPr>
        <w:t>kräver</w:t>
      </w:r>
      <w:r>
        <w:rPr>
          <w:spacing w:val="-16"/>
          <w:w w:val="95"/>
        </w:rPr>
        <w:t> </w:t>
      </w:r>
      <w:r>
        <w:rPr>
          <w:w w:val="95"/>
        </w:rPr>
        <w:t>alla</w:t>
      </w:r>
      <w:r>
        <w:rPr>
          <w:spacing w:val="-15"/>
          <w:w w:val="95"/>
        </w:rPr>
        <w:t> </w:t>
      </w:r>
      <w:r>
        <w:rPr>
          <w:w w:val="95"/>
        </w:rPr>
        <w:t>tillgängliga</w:t>
      </w:r>
      <w:r>
        <w:rPr>
          <w:spacing w:val="-15"/>
          <w:w w:val="95"/>
        </w:rPr>
        <w:t> </w:t>
      </w:r>
      <w:r>
        <w:rPr>
          <w:w w:val="95"/>
        </w:rPr>
        <w:t>verktyg.</w:t>
      </w:r>
    </w:p>
    <w:p>
      <w:pPr>
        <w:pStyle w:val="BodyText"/>
        <w:spacing w:before="4"/>
        <w:rPr>
          <w:sz w:val="20"/>
        </w:rPr>
      </w:pPr>
    </w:p>
    <w:p>
      <w:pPr>
        <w:pStyle w:val="BodyText"/>
        <w:spacing w:line="292" w:lineRule="auto"/>
        <w:ind w:left="243" w:right="1132"/>
        <w:jc w:val="both"/>
      </w:pPr>
      <w:r>
        <w:rPr/>
        <w:t>SIU är </w:t>
      </w:r>
      <w:r>
        <w:rPr>
          <w:spacing w:val="-3"/>
        </w:rPr>
        <w:t>ett </w:t>
      </w:r>
      <w:r>
        <w:rPr/>
        <w:t>verktyg som på </w:t>
      </w:r>
      <w:r>
        <w:rPr>
          <w:spacing w:val="-3"/>
        </w:rPr>
        <w:t>ett </w:t>
      </w:r>
      <w:r>
        <w:rPr/>
        <w:t>positivt </w:t>
      </w:r>
      <w:r>
        <w:rPr>
          <w:spacing w:val="-3"/>
        </w:rPr>
        <w:t>sätt </w:t>
      </w:r>
      <w:r>
        <w:rPr/>
        <w:t>påverkar kvaliteten i</w:t>
      </w:r>
      <w:r>
        <w:rPr>
          <w:spacing w:val="-8"/>
        </w:rPr>
        <w:t> </w:t>
      </w:r>
      <w:r>
        <w:rPr/>
        <w:t>träning</w:t>
      </w:r>
      <w:r>
        <w:rPr>
          <w:spacing w:val="-7"/>
        </w:rPr>
        <w:t> </w:t>
      </w:r>
      <w:r>
        <w:rPr>
          <w:spacing w:val="-3"/>
        </w:rPr>
        <w:t>och</w:t>
      </w:r>
      <w:r>
        <w:rPr>
          <w:spacing w:val="-8"/>
        </w:rPr>
        <w:t> </w:t>
      </w:r>
      <w:r>
        <w:rPr/>
        <w:t>tävling,</w:t>
      </w:r>
      <w:r>
        <w:rPr>
          <w:spacing w:val="-7"/>
        </w:rPr>
        <w:t> </w:t>
      </w:r>
      <w:r>
        <w:rPr/>
        <w:t>genom</w:t>
      </w:r>
      <w:r>
        <w:rPr>
          <w:spacing w:val="-8"/>
        </w:rPr>
        <w:t> </w:t>
      </w:r>
      <w:r>
        <w:rPr>
          <w:spacing w:val="-3"/>
        </w:rPr>
        <w:t>att</w:t>
      </w:r>
      <w:r>
        <w:rPr>
          <w:spacing w:val="-7"/>
        </w:rPr>
        <w:t> </w:t>
      </w:r>
      <w:r>
        <w:rPr/>
        <w:t>ta</w:t>
      </w:r>
      <w:r>
        <w:rPr>
          <w:spacing w:val="-7"/>
        </w:rPr>
        <w:t> </w:t>
      </w:r>
      <w:r>
        <w:rPr/>
        <w:t>hänsyn</w:t>
      </w:r>
      <w:r>
        <w:rPr>
          <w:spacing w:val="-8"/>
        </w:rPr>
        <w:t> </w:t>
      </w:r>
      <w:r>
        <w:rPr/>
        <w:t>till</w:t>
      </w:r>
      <w:r>
        <w:rPr>
          <w:spacing w:val="-7"/>
        </w:rPr>
        <w:t> </w:t>
      </w:r>
      <w:r>
        <w:rPr/>
        <w:t>faktorer</w:t>
      </w:r>
      <w:r>
        <w:rPr>
          <w:spacing w:val="-8"/>
        </w:rPr>
        <w:t> </w:t>
      </w:r>
      <w:r>
        <w:rPr/>
        <w:t>som</w:t>
      </w:r>
      <w:r>
        <w:rPr>
          <w:spacing w:val="-7"/>
        </w:rPr>
        <w:t> </w:t>
      </w:r>
      <w:r>
        <w:rPr/>
        <w:t>ut­ vecklingsålder </w:t>
      </w:r>
      <w:r>
        <w:rPr>
          <w:spacing w:val="-3"/>
        </w:rPr>
        <w:t>och </w:t>
      </w:r>
      <w:r>
        <w:rPr/>
        <w:t>extra gynnsamma perioder kring tränings­ barheten. Den bygger atletisk förmåga genom </w:t>
      </w:r>
      <w:r>
        <w:rPr>
          <w:spacing w:val="-3"/>
        </w:rPr>
        <w:t>att </w:t>
      </w:r>
      <w:r>
        <w:rPr/>
        <w:t>fokusera</w:t>
      </w:r>
      <w:r>
        <w:rPr>
          <w:spacing w:val="-28"/>
        </w:rPr>
        <w:t> </w:t>
      </w:r>
      <w:r>
        <w:rPr/>
        <w:t>på grundmotoriska</w:t>
      </w:r>
      <w:r>
        <w:rPr>
          <w:spacing w:val="-13"/>
        </w:rPr>
        <w:t> </w:t>
      </w:r>
      <w:r>
        <w:rPr/>
        <w:t>färdigheter</w:t>
      </w:r>
      <w:r>
        <w:rPr>
          <w:spacing w:val="-13"/>
        </w:rPr>
        <w:t> </w:t>
      </w:r>
      <w:r>
        <w:rPr/>
        <w:t>i</w:t>
      </w:r>
      <w:r>
        <w:rPr>
          <w:spacing w:val="-12"/>
        </w:rPr>
        <w:t> </w:t>
      </w:r>
      <w:r>
        <w:rPr/>
        <w:t>början,</w:t>
      </w:r>
      <w:r>
        <w:rPr>
          <w:spacing w:val="-13"/>
        </w:rPr>
        <w:t> </w:t>
      </w:r>
      <w:r>
        <w:rPr/>
        <w:t>för</w:t>
      </w:r>
      <w:r>
        <w:rPr>
          <w:spacing w:val="-12"/>
        </w:rPr>
        <w:t> </w:t>
      </w:r>
      <w:r>
        <w:rPr>
          <w:spacing w:val="-3"/>
        </w:rPr>
        <w:t>att</w:t>
      </w:r>
      <w:r>
        <w:rPr>
          <w:spacing w:val="-13"/>
        </w:rPr>
        <w:t> </w:t>
      </w:r>
      <w:r>
        <w:rPr/>
        <w:t>sedan</w:t>
      </w:r>
      <w:r>
        <w:rPr>
          <w:spacing w:val="-12"/>
        </w:rPr>
        <w:t> </w:t>
      </w:r>
      <w:r>
        <w:rPr/>
        <w:t>introducera idrottsspecifika</w:t>
      </w:r>
      <w:r>
        <w:rPr>
          <w:spacing w:val="-12"/>
        </w:rPr>
        <w:t> </w:t>
      </w:r>
      <w:r>
        <w:rPr/>
        <w:t>färdigheter</w:t>
      </w:r>
      <w:r>
        <w:rPr>
          <w:spacing w:val="-12"/>
        </w:rPr>
        <w:t> </w:t>
      </w:r>
      <w:r>
        <w:rPr/>
        <w:t>i</w:t>
      </w:r>
      <w:r>
        <w:rPr>
          <w:spacing w:val="-11"/>
        </w:rPr>
        <w:t> </w:t>
      </w:r>
      <w:r>
        <w:rPr>
          <w:spacing w:val="-3"/>
        </w:rPr>
        <w:t>rätt</w:t>
      </w:r>
      <w:r>
        <w:rPr>
          <w:spacing w:val="-12"/>
        </w:rPr>
        <w:t> </w:t>
      </w:r>
      <w:r>
        <w:rPr/>
        <w:t>utvecklingsålder.</w:t>
      </w:r>
    </w:p>
    <w:p>
      <w:pPr>
        <w:pStyle w:val="BodyText"/>
        <w:spacing w:before="3"/>
        <w:rPr>
          <w:sz w:val="20"/>
        </w:rPr>
      </w:pPr>
    </w:p>
    <w:p>
      <w:pPr>
        <w:pStyle w:val="BodyText"/>
        <w:spacing w:line="292" w:lineRule="auto"/>
        <w:ind w:left="243" w:right="1131"/>
        <w:jc w:val="both"/>
      </w:pPr>
      <w:r>
        <w:rPr/>
        <w:t>Det är en modell som främjar individers livslånga intresse för idrottsutövande.</w:t>
      </w:r>
      <w:r>
        <w:rPr>
          <w:spacing w:val="-8"/>
        </w:rPr>
        <w:t> </w:t>
      </w:r>
      <w:r>
        <w:rPr/>
        <w:t>Barn</w:t>
      </w:r>
      <w:r>
        <w:rPr>
          <w:spacing w:val="-8"/>
        </w:rPr>
        <w:t> </w:t>
      </w:r>
      <w:r>
        <w:rPr>
          <w:spacing w:val="-3"/>
        </w:rPr>
        <w:t>och</w:t>
      </w:r>
      <w:r>
        <w:rPr>
          <w:spacing w:val="-8"/>
        </w:rPr>
        <w:t> </w:t>
      </w:r>
      <w:r>
        <w:rPr/>
        <w:t>ungdomar</w:t>
      </w:r>
      <w:r>
        <w:rPr>
          <w:spacing w:val="-8"/>
        </w:rPr>
        <w:t> </w:t>
      </w:r>
      <w:r>
        <w:rPr/>
        <w:t>som</w:t>
      </w:r>
      <w:r>
        <w:rPr>
          <w:spacing w:val="-8"/>
        </w:rPr>
        <w:t> </w:t>
      </w:r>
      <w:r>
        <w:rPr/>
        <w:t>får</w:t>
      </w:r>
      <w:r>
        <w:rPr>
          <w:spacing w:val="-8"/>
        </w:rPr>
        <w:t> </w:t>
      </w:r>
      <w:r>
        <w:rPr/>
        <w:t>sin</w:t>
      </w:r>
      <w:r>
        <w:rPr>
          <w:spacing w:val="-8"/>
        </w:rPr>
        <w:t> </w:t>
      </w:r>
      <w:r>
        <w:rPr/>
        <w:t>idrottsutbild­ ning inom Svensk Innebandy kommer </w:t>
      </w:r>
      <w:r>
        <w:rPr>
          <w:spacing w:val="-3"/>
        </w:rPr>
        <w:t>att </w:t>
      </w:r>
      <w:r>
        <w:rPr/>
        <w:t>känna sig trygga </w:t>
      </w:r>
      <w:r>
        <w:rPr>
          <w:spacing w:val="-3"/>
        </w:rPr>
        <w:t>och </w:t>
      </w:r>
      <w:r>
        <w:rPr/>
        <w:t>bli uppmuntrade </w:t>
      </w:r>
      <w:r>
        <w:rPr>
          <w:spacing w:val="-3"/>
        </w:rPr>
        <w:t>att </w:t>
      </w:r>
      <w:r>
        <w:rPr/>
        <w:t>fortsätta utvecklas genom tävlings­ </w:t>
      </w:r>
      <w:r>
        <w:rPr>
          <w:spacing w:val="-3"/>
        </w:rPr>
        <w:t>och </w:t>
      </w:r>
      <w:r>
        <w:rPr/>
        <w:t>motionsidrott.</w:t>
      </w:r>
      <w:r>
        <w:rPr>
          <w:spacing w:val="-16"/>
        </w:rPr>
        <w:t> </w:t>
      </w:r>
      <w:r>
        <w:rPr/>
        <w:t>Vidare</w:t>
      </w:r>
      <w:r>
        <w:rPr>
          <w:spacing w:val="-7"/>
        </w:rPr>
        <w:t> </w:t>
      </w:r>
      <w:r>
        <w:rPr/>
        <w:t>upptäcker</w:t>
      </w:r>
      <w:r>
        <w:rPr>
          <w:spacing w:val="-6"/>
        </w:rPr>
        <w:t> </w:t>
      </w:r>
      <w:r>
        <w:rPr/>
        <w:t>individerna</w:t>
      </w:r>
      <w:r>
        <w:rPr>
          <w:spacing w:val="-6"/>
        </w:rPr>
        <w:t> </w:t>
      </w:r>
      <w:r>
        <w:rPr/>
        <w:t>också</w:t>
      </w:r>
      <w:r>
        <w:rPr>
          <w:spacing w:val="-7"/>
        </w:rPr>
        <w:t> </w:t>
      </w:r>
      <w:r>
        <w:rPr/>
        <w:t>en</w:t>
      </w:r>
      <w:r>
        <w:rPr>
          <w:spacing w:val="-6"/>
        </w:rPr>
        <w:t> </w:t>
      </w:r>
      <w:r>
        <w:rPr/>
        <w:t>väg</w:t>
      </w:r>
      <w:r>
        <w:rPr>
          <w:spacing w:val="-7"/>
        </w:rPr>
        <w:t> </w:t>
      </w:r>
      <w:r>
        <w:rPr/>
        <w:t>mot maximal prestationsförmåga </w:t>
      </w:r>
      <w:r>
        <w:rPr>
          <w:spacing w:val="-3"/>
        </w:rPr>
        <w:t>och </w:t>
      </w:r>
      <w:r>
        <w:rPr/>
        <w:t>internationell</w:t>
      </w:r>
      <w:r>
        <w:rPr>
          <w:spacing w:val="-36"/>
        </w:rPr>
        <w:t> </w:t>
      </w:r>
      <w:r>
        <w:rPr/>
        <w:t>elit.</w:t>
      </w:r>
    </w:p>
    <w:p>
      <w:pPr>
        <w:pStyle w:val="BodyText"/>
        <w:spacing w:before="3"/>
        <w:rPr>
          <w:sz w:val="20"/>
        </w:rPr>
      </w:pPr>
    </w:p>
    <w:p>
      <w:pPr>
        <w:pStyle w:val="BodyText"/>
        <w:spacing w:line="292" w:lineRule="auto"/>
        <w:ind w:left="243" w:right="1131"/>
        <w:jc w:val="both"/>
      </w:pPr>
      <w:r>
        <w:rPr/>
        <w:t>Modellen</w:t>
      </w:r>
      <w:r>
        <w:rPr>
          <w:spacing w:val="-21"/>
        </w:rPr>
        <w:t> </w:t>
      </w:r>
      <w:r>
        <w:rPr/>
        <w:t>bygger</w:t>
      </w:r>
      <w:r>
        <w:rPr>
          <w:spacing w:val="-20"/>
        </w:rPr>
        <w:t> </w:t>
      </w:r>
      <w:r>
        <w:rPr/>
        <w:t>på</w:t>
      </w:r>
      <w:r>
        <w:rPr>
          <w:spacing w:val="-20"/>
        </w:rPr>
        <w:t> </w:t>
      </w:r>
      <w:r>
        <w:rPr/>
        <w:t>tio</w:t>
      </w:r>
      <w:r>
        <w:rPr>
          <w:spacing w:val="-20"/>
        </w:rPr>
        <w:t> </w:t>
      </w:r>
      <w:r>
        <w:rPr/>
        <w:t>nyckelfaktorer</w:t>
      </w:r>
      <w:r>
        <w:rPr>
          <w:spacing w:val="-20"/>
        </w:rPr>
        <w:t> </w:t>
      </w:r>
      <w:r>
        <w:rPr>
          <w:spacing w:val="-3"/>
        </w:rPr>
        <w:t>och</w:t>
      </w:r>
      <w:r>
        <w:rPr>
          <w:spacing w:val="-20"/>
        </w:rPr>
        <w:t> </w:t>
      </w:r>
      <w:r>
        <w:rPr/>
        <w:t>består</w:t>
      </w:r>
      <w:r>
        <w:rPr>
          <w:spacing w:val="-20"/>
        </w:rPr>
        <w:t> </w:t>
      </w:r>
      <w:r>
        <w:rPr/>
        <w:t>av</w:t>
      </w:r>
      <w:r>
        <w:rPr>
          <w:spacing w:val="-20"/>
        </w:rPr>
        <w:t> </w:t>
      </w:r>
      <w:r>
        <w:rPr/>
        <w:t>sex</w:t>
      </w:r>
      <w:r>
        <w:rPr>
          <w:spacing w:val="-20"/>
        </w:rPr>
        <w:t> </w:t>
      </w:r>
      <w:r>
        <w:rPr/>
        <w:t>nivåer. De första tre nivåerna ska uppmuntra till en idrottslig grund­ utbildning</w:t>
      </w:r>
      <w:r>
        <w:rPr>
          <w:spacing w:val="-12"/>
        </w:rPr>
        <w:t> </w:t>
      </w:r>
      <w:r>
        <w:rPr>
          <w:spacing w:val="-3"/>
        </w:rPr>
        <w:t>och</w:t>
      </w:r>
      <w:r>
        <w:rPr>
          <w:spacing w:val="-11"/>
        </w:rPr>
        <w:t> </w:t>
      </w:r>
      <w:r>
        <w:rPr/>
        <w:t>idrott</w:t>
      </w:r>
      <w:r>
        <w:rPr>
          <w:spacing w:val="-11"/>
        </w:rPr>
        <w:t> </w:t>
      </w:r>
      <w:r>
        <w:rPr/>
        <w:t>för</w:t>
      </w:r>
      <w:r>
        <w:rPr>
          <w:spacing w:val="-11"/>
        </w:rPr>
        <w:t> </w:t>
      </w:r>
      <w:r>
        <w:rPr/>
        <w:t>alla.</w:t>
      </w:r>
      <w:r>
        <w:rPr>
          <w:spacing w:val="-11"/>
        </w:rPr>
        <w:t> </w:t>
      </w:r>
      <w:r>
        <w:rPr/>
        <w:t>Nästa</w:t>
      </w:r>
      <w:r>
        <w:rPr>
          <w:spacing w:val="-11"/>
        </w:rPr>
        <w:t> </w:t>
      </w:r>
      <w:r>
        <w:rPr/>
        <w:t>två</w:t>
      </w:r>
      <w:r>
        <w:rPr>
          <w:spacing w:val="-11"/>
        </w:rPr>
        <w:t> </w:t>
      </w:r>
      <w:r>
        <w:rPr/>
        <w:t>nivåer</w:t>
      </w:r>
      <w:r>
        <w:rPr>
          <w:spacing w:val="-11"/>
        </w:rPr>
        <w:t> </w:t>
      </w:r>
      <w:r>
        <w:rPr/>
        <w:t>fokuserar</w:t>
      </w:r>
      <w:r>
        <w:rPr>
          <w:spacing w:val="-11"/>
        </w:rPr>
        <w:t> </w:t>
      </w:r>
      <w:r>
        <w:rPr/>
        <w:t>på</w:t>
      </w:r>
      <w:r>
        <w:rPr>
          <w:spacing w:val="-11"/>
        </w:rPr>
        <w:t> </w:t>
      </w:r>
      <w:r>
        <w:rPr>
          <w:spacing w:val="-3"/>
        </w:rPr>
        <w:t>att </w:t>
      </w:r>
      <w:r>
        <w:rPr/>
        <w:t>uppnå</w:t>
      </w:r>
      <w:r>
        <w:rPr>
          <w:spacing w:val="-11"/>
        </w:rPr>
        <w:t> </w:t>
      </w:r>
      <w:r>
        <w:rPr/>
        <w:t>maximal</w:t>
      </w:r>
      <w:r>
        <w:rPr>
          <w:spacing w:val="-11"/>
        </w:rPr>
        <w:t> </w:t>
      </w:r>
      <w:r>
        <w:rPr/>
        <w:t>prestation,</w:t>
      </w:r>
      <w:r>
        <w:rPr>
          <w:spacing w:val="-11"/>
        </w:rPr>
        <w:t> </w:t>
      </w:r>
      <w:r>
        <w:rPr/>
        <w:t>medan</w:t>
      </w:r>
      <w:r>
        <w:rPr>
          <w:spacing w:val="-11"/>
        </w:rPr>
        <w:t> </w:t>
      </w:r>
      <w:r>
        <w:rPr/>
        <w:t>den</w:t>
      </w:r>
      <w:r>
        <w:rPr>
          <w:spacing w:val="-10"/>
        </w:rPr>
        <w:t> </w:t>
      </w:r>
      <w:r>
        <w:rPr/>
        <w:t>sista</w:t>
      </w:r>
      <w:r>
        <w:rPr>
          <w:spacing w:val="-11"/>
        </w:rPr>
        <w:t> </w:t>
      </w:r>
      <w:r>
        <w:rPr/>
        <w:t>nivån</w:t>
      </w:r>
      <w:r>
        <w:rPr>
          <w:spacing w:val="-11"/>
        </w:rPr>
        <w:t> </w:t>
      </w:r>
      <w:r>
        <w:rPr/>
        <w:t>uppmuntrar till </w:t>
      </w:r>
      <w:r>
        <w:rPr>
          <w:spacing w:val="-3"/>
        </w:rPr>
        <w:t>ett </w:t>
      </w:r>
      <w:r>
        <w:rPr/>
        <w:t>livslångt</w:t>
      </w:r>
      <w:r>
        <w:rPr>
          <w:spacing w:val="-17"/>
        </w:rPr>
        <w:t> </w:t>
      </w:r>
      <w:r>
        <w:rPr/>
        <w:t>idrottande.</w:t>
      </w:r>
    </w:p>
    <w:p>
      <w:pPr>
        <w:pStyle w:val="BodyText"/>
        <w:spacing w:before="4"/>
        <w:rPr>
          <w:sz w:val="20"/>
        </w:rPr>
      </w:pPr>
    </w:p>
    <w:p>
      <w:pPr>
        <w:pStyle w:val="BodyText"/>
        <w:spacing w:line="292" w:lineRule="auto"/>
        <w:ind w:left="243" w:right="1131"/>
        <w:jc w:val="both"/>
      </w:pPr>
      <w:r>
        <w:rPr/>
        <w:t>Integreringen</w:t>
      </w:r>
      <w:r>
        <w:rPr>
          <w:spacing w:val="-18"/>
        </w:rPr>
        <w:t> </w:t>
      </w:r>
      <w:r>
        <w:rPr/>
        <w:t>mellan</w:t>
      </w:r>
      <w:r>
        <w:rPr>
          <w:spacing w:val="-17"/>
        </w:rPr>
        <w:t> </w:t>
      </w:r>
      <w:r>
        <w:rPr/>
        <w:t>nivåerna</w:t>
      </w:r>
      <w:r>
        <w:rPr>
          <w:spacing w:val="-17"/>
        </w:rPr>
        <w:t> </w:t>
      </w:r>
      <w:r>
        <w:rPr/>
        <w:t>i</w:t>
      </w:r>
      <w:r>
        <w:rPr>
          <w:spacing w:val="-17"/>
        </w:rPr>
        <w:t> </w:t>
      </w:r>
      <w:r>
        <w:rPr/>
        <w:t>modellen</w:t>
      </w:r>
      <w:r>
        <w:rPr>
          <w:spacing w:val="-17"/>
        </w:rPr>
        <w:t> </w:t>
      </w:r>
      <w:r>
        <w:rPr/>
        <w:t>åskådliggörs</w:t>
      </w:r>
      <w:r>
        <w:rPr>
          <w:spacing w:val="-17"/>
        </w:rPr>
        <w:t> </w:t>
      </w:r>
      <w:r>
        <w:rPr/>
        <w:t>i</w:t>
      </w:r>
      <w:r>
        <w:rPr>
          <w:spacing w:val="-17"/>
        </w:rPr>
        <w:t> </w:t>
      </w:r>
      <w:r>
        <w:rPr/>
        <w:t>figur</w:t>
      </w:r>
      <w:r>
        <w:rPr>
          <w:spacing w:val="-17"/>
        </w:rPr>
        <w:t> </w:t>
      </w:r>
      <w:r>
        <w:rPr>
          <w:spacing w:val="-12"/>
        </w:rPr>
        <w:t>1. </w:t>
      </w:r>
      <w:r>
        <w:rPr/>
        <w:t>En idrottsutövare avancerar mellan nivåerna i samband med mognad </w:t>
      </w:r>
      <w:r>
        <w:rPr>
          <w:spacing w:val="-3"/>
        </w:rPr>
        <w:t>och </w:t>
      </w:r>
      <w:r>
        <w:rPr/>
        <w:t>tillväxt, samtidigt som vägen till motion </w:t>
      </w:r>
      <w:r>
        <w:rPr>
          <w:spacing w:val="-3"/>
        </w:rPr>
        <w:t>och</w:t>
      </w:r>
      <w:r>
        <w:rPr>
          <w:spacing w:val="-19"/>
        </w:rPr>
        <w:t> </w:t>
      </w:r>
      <w:r>
        <w:rPr/>
        <w:t>livs­ långt</w:t>
      </w:r>
      <w:r>
        <w:rPr>
          <w:spacing w:val="-18"/>
        </w:rPr>
        <w:t> </w:t>
      </w:r>
      <w:r>
        <w:rPr/>
        <w:t>idrottande</w:t>
      </w:r>
      <w:r>
        <w:rPr>
          <w:spacing w:val="-18"/>
        </w:rPr>
        <w:t> </w:t>
      </w:r>
      <w:r>
        <w:rPr/>
        <w:t>uppmuntras.</w:t>
      </w:r>
      <w:r>
        <w:rPr>
          <w:spacing w:val="-17"/>
        </w:rPr>
        <w:t> </w:t>
      </w:r>
      <w:r>
        <w:rPr/>
        <w:t>En</w:t>
      </w:r>
      <w:r>
        <w:rPr>
          <w:spacing w:val="-18"/>
        </w:rPr>
        <w:t> </w:t>
      </w:r>
      <w:r>
        <w:rPr/>
        <w:t>väg</w:t>
      </w:r>
      <w:r>
        <w:rPr>
          <w:spacing w:val="-17"/>
        </w:rPr>
        <w:t> </w:t>
      </w:r>
      <w:r>
        <w:rPr/>
        <w:t>tillbaka</w:t>
      </w:r>
      <w:r>
        <w:rPr>
          <w:spacing w:val="-18"/>
        </w:rPr>
        <w:t> </w:t>
      </w:r>
      <w:r>
        <w:rPr/>
        <w:t>från</w:t>
      </w:r>
      <w:r>
        <w:rPr>
          <w:spacing w:val="-18"/>
        </w:rPr>
        <w:t> </w:t>
      </w:r>
      <w:r>
        <w:rPr/>
        <w:t>motions­</w:t>
      </w:r>
      <w:r>
        <w:rPr>
          <w:spacing w:val="-17"/>
        </w:rPr>
        <w:t> </w:t>
      </w:r>
      <w:r>
        <w:rPr>
          <w:spacing w:val="-3"/>
        </w:rPr>
        <w:t>och </w:t>
      </w:r>
      <w:r>
        <w:rPr/>
        <w:t>breddidrotten</w:t>
      </w:r>
      <w:r>
        <w:rPr>
          <w:spacing w:val="-22"/>
        </w:rPr>
        <w:t> </w:t>
      </w:r>
      <w:r>
        <w:rPr/>
        <w:t>till</w:t>
      </w:r>
      <w:r>
        <w:rPr>
          <w:spacing w:val="-22"/>
        </w:rPr>
        <w:t> </w:t>
      </w:r>
      <w:r>
        <w:rPr/>
        <w:t>tävlingsidrotten</w:t>
      </w:r>
      <w:r>
        <w:rPr>
          <w:spacing w:val="-22"/>
        </w:rPr>
        <w:t> </w:t>
      </w:r>
      <w:r>
        <w:rPr/>
        <w:t>ges</w:t>
      </w:r>
      <w:r>
        <w:rPr>
          <w:spacing w:val="-22"/>
        </w:rPr>
        <w:t> </w:t>
      </w:r>
      <w:r>
        <w:rPr/>
        <w:t>också</w:t>
      </w:r>
      <w:r>
        <w:rPr>
          <w:spacing w:val="-21"/>
        </w:rPr>
        <w:t> </w:t>
      </w:r>
      <w:r>
        <w:rPr/>
        <w:t>möjlighet</w:t>
      </w:r>
      <w:r>
        <w:rPr>
          <w:spacing w:val="-22"/>
        </w:rPr>
        <w:t> </w:t>
      </w:r>
      <w:r>
        <w:rPr/>
        <w:t>till</w:t>
      </w:r>
      <w:r>
        <w:rPr>
          <w:spacing w:val="-22"/>
        </w:rPr>
        <w:t> </w:t>
      </w:r>
      <w:r>
        <w:rPr/>
        <w:t>i</w:t>
      </w:r>
      <w:r>
        <w:rPr>
          <w:spacing w:val="-22"/>
        </w:rPr>
        <w:t> </w:t>
      </w:r>
      <w:r>
        <w:rPr/>
        <w:t>mo­ dellen.</w:t>
      </w:r>
    </w:p>
    <w:p>
      <w:pPr>
        <w:spacing w:after="0" w:line="292" w:lineRule="auto"/>
        <w:jc w:val="both"/>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pPr>
    </w:p>
    <w:p>
      <w:pPr>
        <w:spacing w:before="104"/>
        <w:ind w:left="2239" w:right="0" w:firstLine="0"/>
        <w:jc w:val="left"/>
        <w:rPr>
          <w:rFonts w:ascii="Arial" w:hAnsi="Arial"/>
          <w:i/>
          <w:sz w:val="16"/>
        </w:rPr>
      </w:pPr>
      <w:r>
        <w:rPr/>
        <w:pict>
          <v:group style="position:absolute;margin-left:111.670998pt;margin-top:-300.198090pt;width:432.75pt;height:301pt;mso-position-horizontal-relative:page;mso-position-vertical-relative:paragraph;z-index:1648" coordorigin="2233,-6004" coordsize="8655,6020">
            <v:rect style="position:absolute;left:2233;top:-6004;width:8655;height:6020" filled="true" fillcolor="#000000" stroked="false">
              <v:fill opacity="26214f" type="solid"/>
            </v:rect>
            <v:rect style="position:absolute;left:2239;top:-5999;width:8533;height:5897" filled="true" fillcolor="#e7ecf5" stroked="false">
              <v:fill type="solid"/>
            </v:rect>
            <v:rect style="position:absolute;left:2233;top:-5463;width:7978;height:2037" filled="true" fillcolor="#000000" stroked="false">
              <v:fill opacity="26214f" type="solid"/>
            </v:rect>
            <v:rect style="position:absolute;left:5394;top:-4968;width:4216;height:1542" filled="true" fillcolor="#925132" stroked="false">
              <v:fill type="solid"/>
            </v:rect>
            <v:rect style="position:absolute;left:9297;top:-4079;width:615;height:240" filled="true" fillcolor="#925132" stroked="false">
              <v:fill type="solid"/>
            </v:rect>
            <v:shape style="position:absolute;left:9882;top:-4179;width:219;height:438" coordorigin="9883,-4178" coordsize="219,438" path="m9883,-4178l9883,-3741,10101,-3959,9883,-4178xe" filled="true" fillcolor="#925132" stroked="false">
              <v:path arrowok="t"/>
              <v:fill type="solid"/>
            </v:shape>
            <v:rect style="position:absolute;left:7647;top:-5275;width:240;height:615" filled="true" fillcolor="#925132" stroked="false">
              <v:fill type="solid"/>
            </v:rect>
            <v:shape style="position:absolute;left:7548;top:-5464;width:438;height:219" coordorigin="7548,-5464" coordsize="438,219" path="m7767,-5464l7548,-5245,7986,-5245,7767,-5464xe" filled="true" fillcolor="#925132" stroked="false">
              <v:path arrowok="t"/>
              <v:fill type="solid"/>
            </v:shape>
            <v:rect style="position:absolute;left:3962;top:-5275;width:240;height:308" filled="true" fillcolor="#925132" stroked="false">
              <v:fill type="solid"/>
            </v:rect>
            <v:shape style="position:absolute;left:3863;top:-5464;width:438;height:219" coordorigin="3863,-5464" coordsize="438,219" path="m4082,-5464l3863,-5245,4301,-5245,4082,-5464xe" filled="true" fillcolor="#925132" stroked="false">
              <v:path arrowok="t"/>
              <v:fill type="solid"/>
            </v:shape>
            <v:rect style="position:absolute;left:2233;top:-4967;width:3161;height:737" filled="true" fillcolor="#000000" stroked="false">
              <v:fill opacity="26214f" type="solid"/>
            </v:rect>
            <v:shape style="position:absolute;left:2239;top:-4968;width:3048;height:2018" coordorigin="2239,-4968" coordsize="3048,2018" path="m2239,-4968l2239,-2951,5287,-2951,2239,-4968xe" filled="true" fillcolor="#ee7f00" stroked="false">
              <v:path arrowok="t"/>
              <v:fill type="solid"/>
            </v:shape>
            <v:shape style="position:absolute;left:2440;top:-4939;width:518;height:471" type="#_x0000_t75" stroked="false">
              <v:imagedata r:id="rId34" o:title=""/>
            </v:shape>
            <v:line style="position:absolute" from="5924,-4968" to="5924,-3426" stroked="true" strokeweight="1.5pt" strokecolor="#ffffff">
              <v:stroke dashstyle="dash"/>
            </v:line>
            <v:rect style="position:absolute;left:2233;top:-4230;width:3161;height:804" filled="true" fillcolor="#000000" stroked="false">
              <v:fill opacity="26214f" type="solid"/>
            </v:rect>
            <v:shape style="position:absolute;left:2239;top:-3964;width:3048;height:1013" coordorigin="2239,-3964" coordsize="3048,1013" path="m2239,-3964l2239,-2951,5287,-2951,3763,-3959,2239,-3964xe" filled="true" fillcolor="#000000" stroked="false">
              <v:path arrowok="t"/>
              <v:fill type="solid"/>
            </v:shape>
            <v:line style="position:absolute" from="3199,-3428" to="3199,-4105" stroked="true" strokeweight="8pt" strokecolor="#000000">
              <v:stroke dashstyle="solid"/>
            </v:line>
            <v:shape style="position:absolute;left:3053;top:-4232;width:292;height:146" coordorigin="3053,-4231" coordsize="292,146" path="m3199,-4231l3053,-4085,3345,-4085,3199,-4231xe" filled="true" fillcolor="#000000" stroked="false">
              <v:path arrowok="t"/>
              <v:fill type="solid"/>
            </v:shape>
            <v:shape style="position:absolute;left:3982;top:-4006;width:270;height:280" type="#_x0000_t75" stroked="false">
              <v:imagedata r:id="rId35" o:title=""/>
            </v:shape>
            <v:rect style="position:absolute;left:2233;top:-3427;width:7978;height:964" filled="true" fillcolor="#000000" stroked="false">
              <v:fill opacity="26214f" type="solid"/>
            </v:rect>
            <v:shape style="position:absolute;left:3863;top:-3428;width:6239;height:1171" coordorigin="3863,-3427" coordsize="6239,1171" path="m4301,-3209l4082,-3427,3863,-3209,4301,-3209m7986,-3209l7767,-3427,7548,-3209,7986,-3209m10101,-2476l9883,-2695,9883,-2257,10101,-2476e" filled="true" fillcolor="#e42618" stroked="false">
              <v:path arrowok="t"/>
              <v:fill type="solid"/>
            </v:shape>
            <v:rect style="position:absolute;left:2233;top:-2463;width:7978;height:938" filled="true" fillcolor="#000000" stroked="false">
              <v:fill opacity="26214f" type="solid"/>
            </v:rect>
            <v:rect style="position:absolute;left:2239;top:-2002;width:7371;height:477" filled="true" fillcolor="#0063a3" stroked="false">
              <v:fill type="solid"/>
            </v:rect>
            <v:rect style="position:absolute;left:9297;top:-1646;width:615;height:121" filled="true" fillcolor="#0063a3" stroked="false">
              <v:fill type="solid"/>
            </v:rect>
            <v:shape style="position:absolute;left:9882;top:-1746;width:219;height:438" coordorigin="9883,-1745" coordsize="219,438" path="m9883,-1745l9883,-1308,10101,-1526,9883,-1745xe" filled="true" fillcolor="#0063a3" stroked="false">
              <v:path arrowok="t"/>
              <v:fill type="solid"/>
            </v:shape>
            <v:rect style="position:absolute;left:3962;top:-2275;width:240;height:615" filled="true" fillcolor="#0063a3" stroked="false">
              <v:fill type="solid"/>
            </v:rect>
            <v:shape style="position:absolute;left:3863;top:-2464;width:438;height:219" coordorigin="3863,-2464" coordsize="438,219" path="m4082,-2464l3863,-2245,4301,-2245,4082,-2464xe" filled="true" fillcolor="#0063a3" stroked="false">
              <v:path arrowok="t"/>
              <v:fill type="solid"/>
            </v:shape>
            <v:rect style="position:absolute;left:2233;top:-1526;width:7978;height:1541" filled="true" fillcolor="#000000" stroked="false">
              <v:fill opacity="26214f" type="solid"/>
            </v:rect>
            <v:rect style="position:absolute;left:2239;top:-1052;width:7371;height:950" filled="true" fillcolor="#97bf0d" stroked="false">
              <v:fill type="solid"/>
            </v:rect>
            <v:rect style="position:absolute;left:9297;top:-697;width:615;height:240" filled="true" fillcolor="#97bf0d" stroked="false">
              <v:fill type="solid"/>
            </v:rect>
            <v:shape style="position:absolute;left:9882;top:-796;width:219;height:438" coordorigin="9883,-795" coordsize="219,438" path="m9883,-795l9883,-358,10101,-577,9883,-795xe" filled="true" fillcolor="#97bf0d" stroked="false">
              <v:path arrowok="t"/>
              <v:fill type="solid"/>
            </v:shape>
            <v:rect style="position:absolute;left:3962;top:-1338;width:240;height:615" filled="true" fillcolor="#97bf0d" stroked="false">
              <v:fill type="solid"/>
            </v:rect>
            <v:shape style="position:absolute;left:3863;top:-1527;width:438;height:219" coordorigin="3863,-1526" coordsize="438,219" path="m4082,-1526l3863,-1308,4301,-1308,4082,-1526xe" filled="true" fillcolor="#97bf0d" stroked="false">
              <v:path arrowok="t"/>
              <v:fill type="solid"/>
            </v:shape>
            <v:shape style="position:absolute;left:3848;top:-3815;width:270;height:280" type="#_x0000_t75" stroked="false">
              <v:imagedata r:id="rId36" o:title=""/>
            </v:shape>
            <v:shape style="position:absolute;left:4962;top:-5640;width:1943;height:242" type="#_x0000_t202" filled="false" stroked="false">
              <v:textbox inset="0,0,0,0">
                <w:txbxContent>
                  <w:p>
                    <w:pPr>
                      <w:spacing w:before="4"/>
                      <w:ind w:left="0" w:right="0" w:firstLine="0"/>
                      <w:jc w:val="left"/>
                      <w:rPr>
                        <w:b/>
                        <w:sz w:val="20"/>
                      </w:rPr>
                    </w:pPr>
                    <w:r>
                      <w:rPr>
                        <w:b/>
                        <w:w w:val="105"/>
                        <w:sz w:val="20"/>
                      </w:rPr>
                      <w:t>livslångt idrottande</w:t>
                    </w:r>
                  </w:p>
                </w:txbxContent>
              </v:textbox>
              <w10:wrap type="none"/>
            </v:shape>
            <v:shape style="position:absolute;left:2324;top:-4422;width:699;height:194" type="#_x0000_t202" filled="false" stroked="false">
              <v:textbox inset="0,0,0,0">
                <w:txbxContent>
                  <w:p>
                    <w:pPr>
                      <w:spacing w:before="3"/>
                      <w:ind w:left="0" w:right="0" w:firstLine="0"/>
                      <w:jc w:val="left"/>
                      <w:rPr>
                        <w:b/>
                        <w:sz w:val="16"/>
                      </w:rPr>
                    </w:pPr>
                    <w:r>
                      <w:rPr>
                        <w:b/>
                        <w:color w:val="FFFFFF"/>
                        <w:spacing w:val="-3"/>
                        <w:w w:val="110"/>
                        <w:sz w:val="16"/>
                      </w:rPr>
                      <w:t>träna</w:t>
                    </w:r>
                    <w:r>
                      <w:rPr>
                        <w:b/>
                        <w:color w:val="FFFFFF"/>
                        <w:spacing w:val="-28"/>
                        <w:w w:val="110"/>
                        <w:sz w:val="16"/>
                      </w:rPr>
                      <w:t> </w:t>
                    </w:r>
                    <w:r>
                      <w:rPr>
                        <w:b/>
                        <w:color w:val="FFFFFF"/>
                        <w:w w:val="110"/>
                        <w:sz w:val="16"/>
                      </w:rPr>
                      <w:t>för</w:t>
                    </w:r>
                  </w:p>
                </w:txbxContent>
              </v:textbox>
              <w10:wrap type="none"/>
            </v:shape>
            <v:shape style="position:absolute;left:3954;top:-4508;width:1121;height:242" type="#_x0000_t202" filled="false" stroked="false">
              <v:textbox inset="0,0,0,0">
                <w:txbxContent>
                  <w:p>
                    <w:pPr>
                      <w:spacing w:before="4"/>
                      <w:ind w:left="0" w:right="0" w:firstLine="0"/>
                      <w:jc w:val="left"/>
                      <w:rPr>
                        <w:b/>
                        <w:sz w:val="20"/>
                      </w:rPr>
                    </w:pPr>
                    <w:r>
                      <w:rPr>
                        <w:b/>
                        <w:color w:val="FFFFFF"/>
                        <w:sz w:val="20"/>
                      </w:rPr>
                      <w:t>breddidrott</w:t>
                    </w:r>
                  </w:p>
                </w:txbxContent>
              </v:textbox>
              <w10:wrap type="none"/>
            </v:shape>
            <v:shape style="position:absolute;left:2324;top:-3677;width:1375;height:194" type="#_x0000_t202" filled="false" stroked="false">
              <v:textbox inset="0,0,0,0">
                <w:txbxContent>
                  <w:p>
                    <w:pPr>
                      <w:spacing w:before="3"/>
                      <w:ind w:left="0" w:right="0" w:firstLine="0"/>
                      <w:jc w:val="left"/>
                      <w:rPr>
                        <w:b/>
                        <w:sz w:val="16"/>
                      </w:rPr>
                    </w:pPr>
                    <w:r>
                      <w:rPr>
                        <w:b/>
                        <w:color w:val="FFFFFF"/>
                        <w:spacing w:val="-3"/>
                        <w:w w:val="105"/>
                        <w:sz w:val="16"/>
                      </w:rPr>
                      <w:t>träna </w:t>
                    </w:r>
                    <w:r>
                      <w:rPr>
                        <w:b/>
                        <w:color w:val="FFFFFF"/>
                        <w:w w:val="105"/>
                        <w:sz w:val="16"/>
                      </w:rPr>
                      <w:t>för att</w:t>
                    </w:r>
                    <w:r>
                      <w:rPr>
                        <w:b/>
                        <w:color w:val="FFFFFF"/>
                        <w:spacing w:val="-30"/>
                        <w:w w:val="105"/>
                        <w:sz w:val="16"/>
                      </w:rPr>
                      <w:t> </w:t>
                    </w:r>
                    <w:r>
                      <w:rPr>
                        <w:b/>
                        <w:color w:val="FFFFFF"/>
                        <w:w w:val="105"/>
                        <w:sz w:val="16"/>
                      </w:rPr>
                      <w:t>tävla</w:t>
                    </w:r>
                  </w:p>
                </w:txbxContent>
              </v:textbox>
              <w10:wrap type="none"/>
            </v:shape>
            <v:shape style="position:absolute;left:5608;top:-2404;width:652;height:194" type="#_x0000_t202" filled="false" stroked="false">
              <v:textbox inset="0,0,0,0">
                <w:txbxContent>
                  <w:p>
                    <w:pPr>
                      <w:spacing w:before="3"/>
                      <w:ind w:left="0" w:right="0" w:firstLine="0"/>
                      <w:jc w:val="left"/>
                      <w:rPr>
                        <w:b/>
                        <w:sz w:val="16"/>
                      </w:rPr>
                    </w:pPr>
                    <w:r>
                      <w:rPr>
                        <w:b/>
                        <w:color w:val="FFFFFF"/>
                        <w:sz w:val="16"/>
                      </w:rPr>
                      <w:t>12–16 år</w:t>
                    </w:r>
                  </w:p>
                </w:txbxContent>
              </v:textbox>
              <w10:wrap type="none"/>
            </v:shape>
            <v:shape style="position:absolute;left:5653;top:-1467;width:563;height:194" type="#_x0000_t202" filled="false" stroked="false">
              <v:textbox inset="0,0,0,0">
                <w:txbxContent>
                  <w:p>
                    <w:pPr>
                      <w:spacing w:before="3"/>
                      <w:ind w:left="0" w:right="0" w:firstLine="0"/>
                      <w:jc w:val="left"/>
                      <w:rPr>
                        <w:b/>
                        <w:sz w:val="16"/>
                      </w:rPr>
                    </w:pPr>
                    <w:r>
                      <w:rPr>
                        <w:b/>
                        <w:color w:val="FFFFFF"/>
                        <w:sz w:val="16"/>
                      </w:rPr>
                      <w:t>9–12 år</w:t>
                    </w:r>
                  </w:p>
                </w:txbxContent>
              </v:textbox>
              <w10:wrap type="none"/>
            </v:shape>
            <v:shape style="position:absolute;left:5279;top:-832;width:1310;height:509" type="#_x0000_t202" filled="false" stroked="false">
              <v:textbox inset="0,0,0,0">
                <w:txbxContent>
                  <w:p>
                    <w:pPr>
                      <w:spacing w:before="4"/>
                      <w:ind w:left="0" w:right="18" w:firstLine="0"/>
                      <w:jc w:val="center"/>
                      <w:rPr>
                        <w:b/>
                        <w:sz w:val="20"/>
                      </w:rPr>
                    </w:pPr>
                    <w:r>
                      <w:rPr>
                        <w:b/>
                        <w:color w:val="FFFFFF"/>
                        <w:sz w:val="20"/>
                      </w:rPr>
                      <w:t>Rörelseglädje</w:t>
                    </w:r>
                  </w:p>
                  <w:p>
                    <w:pPr>
                      <w:spacing w:before="82"/>
                      <w:ind w:left="0" w:right="18" w:firstLine="0"/>
                      <w:jc w:val="center"/>
                      <w:rPr>
                        <w:b/>
                        <w:sz w:val="16"/>
                      </w:rPr>
                    </w:pPr>
                    <w:r>
                      <w:rPr>
                        <w:b/>
                        <w:color w:val="FFFFFF"/>
                        <w:sz w:val="16"/>
                      </w:rPr>
                      <w:t>6–9 år</w:t>
                    </w:r>
                  </w:p>
                </w:txbxContent>
              </v:textbox>
              <w10:wrap type="none"/>
            </v:shape>
            <v:shape style="position:absolute;left:5939;top:-4660;width:3671;height:582" type="#_x0000_t202" filled="true" fillcolor="#925132" stroked="false">
              <v:textbox inset="0,0,0,0">
                <w:txbxContent>
                  <w:p>
                    <w:pPr>
                      <w:spacing w:line="240" w:lineRule="atLeast" w:before="149"/>
                      <w:ind w:left="886" w:right="896" w:firstLine="194"/>
                      <w:jc w:val="left"/>
                      <w:rPr>
                        <w:b/>
                        <w:sz w:val="20"/>
                      </w:rPr>
                    </w:pPr>
                    <w:r>
                      <w:rPr>
                        <w:b/>
                        <w:color w:val="FFFFFF"/>
                        <w:w w:val="110"/>
                        <w:sz w:val="20"/>
                      </w:rPr>
                      <w:t>motionsidrott – träna</w:t>
                    </w:r>
                    <w:r>
                      <w:rPr>
                        <w:b/>
                        <w:color w:val="FFFFFF"/>
                        <w:spacing w:val="-45"/>
                        <w:w w:val="110"/>
                        <w:sz w:val="20"/>
                      </w:rPr>
                      <w:t> </w:t>
                    </w:r>
                    <w:r>
                      <w:rPr>
                        <w:b/>
                        <w:color w:val="FFFFFF"/>
                        <w:w w:val="110"/>
                        <w:sz w:val="20"/>
                      </w:rPr>
                      <w:t>för</w:t>
                    </w:r>
                    <w:r>
                      <w:rPr>
                        <w:b/>
                        <w:color w:val="FFFFFF"/>
                        <w:spacing w:val="-45"/>
                        <w:w w:val="110"/>
                        <w:sz w:val="20"/>
                      </w:rPr>
                      <w:t> </w:t>
                    </w:r>
                    <w:r>
                      <w:rPr>
                        <w:b/>
                        <w:color w:val="FFFFFF"/>
                        <w:w w:val="110"/>
                        <w:sz w:val="20"/>
                      </w:rPr>
                      <w:t>att</w:t>
                    </w:r>
                    <w:r>
                      <w:rPr>
                        <w:b/>
                        <w:color w:val="FFFFFF"/>
                        <w:spacing w:val="-44"/>
                        <w:w w:val="110"/>
                        <w:sz w:val="20"/>
                      </w:rPr>
                      <w:t> </w:t>
                    </w:r>
                    <w:r>
                      <w:rPr>
                        <w:b/>
                        <w:color w:val="FFFFFF"/>
                        <w:w w:val="110"/>
                        <w:sz w:val="20"/>
                      </w:rPr>
                      <w:t>må</w:t>
                    </w:r>
                    <w:r>
                      <w:rPr>
                        <w:b/>
                        <w:color w:val="FFFFFF"/>
                        <w:spacing w:val="-45"/>
                        <w:w w:val="110"/>
                        <w:sz w:val="20"/>
                      </w:rPr>
                      <w:t> </w:t>
                    </w:r>
                    <w:r>
                      <w:rPr>
                        <w:b/>
                        <w:color w:val="FFFFFF"/>
                        <w:w w:val="110"/>
                        <w:sz w:val="20"/>
                      </w:rPr>
                      <w:t>bra</w:t>
                    </w:r>
                  </w:p>
                </w:txbxContent>
              </v:textbox>
              <v:fill type="solid"/>
              <w10:wrap type="none"/>
            </v:shape>
            <v:shape style="position:absolute;left:4202;top:-2002;width:5407;height:356" type="#_x0000_t202" filled="false" stroked="false">
              <v:textbox inset="0,0,0,0">
                <w:txbxContent>
                  <w:p>
                    <w:pPr>
                      <w:spacing w:line="240" w:lineRule="auto" w:before="3"/>
                      <w:rPr>
                        <w:sz w:val="19"/>
                      </w:rPr>
                    </w:pPr>
                  </w:p>
                  <w:p>
                    <w:pPr>
                      <w:spacing w:line="132" w:lineRule="exact" w:before="0"/>
                      <w:ind w:left="1071" w:right="0" w:firstLine="0"/>
                      <w:jc w:val="left"/>
                      <w:rPr>
                        <w:b/>
                        <w:sz w:val="20"/>
                      </w:rPr>
                    </w:pPr>
                    <w:r>
                      <w:rPr>
                        <w:b/>
                        <w:color w:val="FFFFFF"/>
                        <w:w w:val="110"/>
                        <w:sz w:val="20"/>
                      </w:rPr>
                      <w:t>lära sig träna</w:t>
                    </w:r>
                  </w:p>
                </w:txbxContent>
              </v:textbox>
              <w10:wrap type="none"/>
            </v:shape>
            <v:shape style="position:absolute;left:2239;top:-3239;width:7673;height:776" type="#_x0000_t202" filled="true" fillcolor="#e42618" stroked="false">
              <v:textbox inset="0,0,0,0">
                <w:txbxContent>
                  <w:p>
                    <w:pPr>
                      <w:spacing w:line="240" w:lineRule="auto" w:before="0"/>
                      <w:rPr>
                        <w:sz w:val="24"/>
                      </w:rPr>
                    </w:pPr>
                  </w:p>
                  <w:p>
                    <w:pPr>
                      <w:spacing w:line="240" w:lineRule="auto" w:before="0"/>
                      <w:rPr>
                        <w:sz w:val="21"/>
                      </w:rPr>
                    </w:pPr>
                  </w:p>
                  <w:p>
                    <w:pPr>
                      <w:spacing w:before="1"/>
                      <w:ind w:left="2768" w:right="3068" w:firstLine="0"/>
                      <w:jc w:val="center"/>
                      <w:rPr>
                        <w:b/>
                        <w:sz w:val="20"/>
                      </w:rPr>
                    </w:pPr>
                    <w:r>
                      <w:rPr>
                        <w:b/>
                        <w:color w:val="FFFFFF"/>
                        <w:w w:val="105"/>
                        <w:sz w:val="20"/>
                      </w:rPr>
                      <w:t>träna för att träna</w:t>
                    </w:r>
                  </w:p>
                </w:txbxContent>
              </v:textbox>
              <v:fill type="solid"/>
              <w10:wrap type="none"/>
            </v:shape>
            <w10:wrap type="none"/>
          </v:group>
        </w:pict>
      </w:r>
      <w:r>
        <w:rPr/>
        <w:pict>
          <v:group style="position:absolute;margin-left:70.299202pt;margin-top:-248.394089pt;width:34.65pt;height:249.25pt;mso-position-horizontal-relative:page;mso-position-vertical-relative:paragraph;z-index:1672" coordorigin="1406,-4968" coordsize="693,4985">
            <v:rect style="position:absolute;left:1407;top:-4967;width:692;height:2018" filled="true" fillcolor="#000000" stroked="false">
              <v:fill opacity="26214f" type="solid"/>
            </v:rect>
            <v:shape style="position:absolute;left:1405;top:-4968;width:584;height:292" coordorigin="1406,-4968" coordsize="584,292" path="m1698,-4968l1406,-4676,1989,-4676,1698,-4968xe" filled="true" fillcolor="#cedbeb" stroked="false">
              <v:path arrowok="t"/>
              <v:fill type="solid"/>
            </v:shape>
            <v:rect style="position:absolute;left:1407;top:-2950;width:692;height:2967" filled="true" fillcolor="#000000" stroked="false">
              <v:fill opacity="26214f" type="solid"/>
            </v:rect>
            <v:shape style="position:absolute;left:1405;top:-2951;width:584;height:292" coordorigin="1406,-2951" coordsize="584,292" path="m1698,-2951l1406,-2659,1989,-2659,1698,-2951xe" filled="true" fillcolor="#cedbeb" stroked="false">
              <v:path arrowok="t"/>
              <v:fill type="solid"/>
            </v:shape>
            <w10:wrap type="none"/>
          </v:group>
        </w:pict>
      </w:r>
      <w:r>
        <w:rPr/>
        <w:pict>
          <v:shape style="position:absolute;margin-left:78.650597pt;margin-top:-135.919098pt;width:12.9pt;height:131.85pt;mso-position-horizontal-relative:page;mso-position-vertical-relative:paragraph;z-index:1696" type="#_x0000_t202" filled="false" stroked="false">
            <v:textbox inset="0,0,0,0" style="layout-flow:vertical;mso-layout-flow-alt:bottom-to-top">
              <w:txbxContent>
                <w:p>
                  <w:pPr>
                    <w:tabs>
                      <w:tab w:pos="2616" w:val="left" w:leader="none"/>
                    </w:tabs>
                    <w:spacing w:before="23"/>
                    <w:ind w:left="20" w:right="0" w:firstLine="0"/>
                    <w:jc w:val="left"/>
                    <w:rPr>
                      <w:b/>
                      <w:sz w:val="18"/>
                    </w:rPr>
                  </w:pPr>
                  <w:r>
                    <w:rPr>
                      <w:b/>
                      <w:w w:val="92"/>
                      <w:sz w:val="18"/>
                      <w:shd w:fill="CEDBEB" w:color="auto" w:val="clear"/>
                    </w:rPr>
                    <w:t> </w:t>
                  </w:r>
                  <w:r>
                    <w:rPr>
                      <w:b/>
                      <w:spacing w:val="-20"/>
                      <w:sz w:val="18"/>
                      <w:shd w:fill="CEDBEB" w:color="auto" w:val="clear"/>
                    </w:rPr>
                    <w:t> </w:t>
                  </w:r>
                  <w:r>
                    <w:rPr>
                      <w:b/>
                      <w:sz w:val="18"/>
                      <w:shd w:fill="CEDBEB" w:color="auto" w:val="clear"/>
                    </w:rPr>
                    <w:t>Utveckla</w:t>
                  </w:r>
                  <w:r>
                    <w:rPr>
                      <w:b/>
                      <w:spacing w:val="1"/>
                      <w:sz w:val="18"/>
                      <w:shd w:fill="CEDBEB" w:color="auto" w:val="clear"/>
                    </w:rPr>
                    <w:t> </w:t>
                  </w:r>
                  <w:r>
                    <w:rPr>
                      <w:b/>
                      <w:sz w:val="18"/>
                      <w:shd w:fill="CEDBEB" w:color="auto" w:val="clear"/>
                    </w:rPr>
                    <w:t>”idrottaren”</w:t>
                    <w:tab/>
                  </w:r>
                </w:p>
              </w:txbxContent>
            </v:textbox>
            <w10:wrap type="none"/>
          </v:shape>
        </w:pict>
      </w:r>
      <w:r>
        <w:rPr>
          <w:rFonts w:ascii="Arial" w:hAnsi="Arial"/>
          <w:i/>
          <w:sz w:val="16"/>
        </w:rPr>
        <w:t>Figur 1. Schematisk bild över integreringen mellan stegen i spelarutvecklingsmodellen.</w:t>
      </w:r>
    </w:p>
    <w:p>
      <w:pPr>
        <w:pStyle w:val="BodyText"/>
        <w:rPr>
          <w:rFonts w:ascii="Arial"/>
          <w:i/>
          <w:sz w:val="20"/>
        </w:rPr>
      </w:pPr>
    </w:p>
    <w:p>
      <w:pPr>
        <w:pStyle w:val="BodyText"/>
        <w:spacing w:before="1"/>
        <w:rPr>
          <w:rFonts w:ascii="Arial"/>
          <w:i/>
          <w:sz w:val="20"/>
        </w:rPr>
      </w:pPr>
    </w:p>
    <w:p>
      <w:pPr>
        <w:spacing w:after="0"/>
        <w:rPr>
          <w:rFonts w:ascii="Arial"/>
          <w:sz w:val="20"/>
        </w:rPr>
        <w:sectPr>
          <w:pgSz w:w="11910" w:h="16840"/>
          <w:pgMar w:header="0" w:footer="507" w:top="1100" w:bottom="700" w:left="0" w:right="0"/>
        </w:sectPr>
      </w:pPr>
    </w:p>
    <w:p>
      <w:pPr>
        <w:pStyle w:val="BodyText"/>
        <w:spacing w:line="292" w:lineRule="auto" w:before="104"/>
        <w:ind w:left="1133"/>
        <w:jc w:val="both"/>
      </w:pPr>
      <w:r>
        <w:rPr/>
        <w:pict>
          <v:shape style="position:absolute;margin-left:116.220001pt;margin-top:189.864014pt;width:33.8pt;height:9.7pt;mso-position-horizontal-relative:page;mso-position-vertical-relative:page;z-index:-96280" type="#_x0000_t202" filled="false" stroked="false">
            <v:textbox inset="0,0,0,0">
              <w:txbxContent>
                <w:p>
                  <w:pPr>
                    <w:spacing w:before="3"/>
                    <w:ind w:left="0" w:right="0" w:firstLine="0"/>
                    <w:jc w:val="left"/>
                    <w:rPr>
                      <w:b/>
                      <w:sz w:val="16"/>
                    </w:rPr>
                  </w:pPr>
                  <w:r>
                    <w:rPr>
                      <w:b/>
                      <w:color w:val="FFFFFF"/>
                      <w:sz w:val="16"/>
                    </w:rPr>
                    <w:t>att vinna</w:t>
                  </w:r>
                </w:p>
              </w:txbxContent>
            </v:textbox>
            <w10:wrap type="none"/>
          </v:shape>
        </w:pict>
      </w:r>
      <w:r>
        <w:rPr/>
        <w:pict>
          <v:shape style="position:absolute;margin-left:116.220001pt;margin-top:231.907013pt;width:58.2pt;height:8.5pt;mso-position-horizontal-relative:page;mso-position-vertical-relative:page;z-index:-96256" type="#_x0000_t202" filled="false" stroked="false">
            <v:textbox inset="0,0,0,0">
              <w:txbxContent>
                <w:p>
                  <w:pPr>
                    <w:spacing w:before="2"/>
                    <w:ind w:left="0" w:right="0" w:firstLine="0"/>
                    <w:jc w:val="left"/>
                    <w:rPr>
                      <w:b/>
                      <w:sz w:val="14"/>
                    </w:rPr>
                  </w:pPr>
                  <w:r>
                    <w:rPr>
                      <w:b/>
                      <w:color w:val="FFFFFF"/>
                      <w:sz w:val="14"/>
                    </w:rPr>
                    <w:t>killar 16–21 +/- år</w:t>
                  </w:r>
                </w:p>
              </w:txbxContent>
            </v:textbox>
            <w10:wrap type="none"/>
          </v:shape>
        </w:pict>
      </w:r>
      <w:r>
        <w:rPr/>
        <w:pict>
          <v:shape style="position:absolute;margin-left:78.650597pt;margin-top:162.612015pt;width:12.9pt;height:92.8pt;mso-position-horizontal-relative:page;mso-position-vertical-relative:page;z-index:1720" type="#_x0000_t202" filled="false" stroked="false">
            <v:textbox inset="0,0,0,0" style="layout-flow:vertical;mso-layout-flow-alt:bottom-to-top">
              <w:txbxContent>
                <w:p>
                  <w:pPr>
                    <w:spacing w:before="23"/>
                    <w:ind w:left="20" w:right="0" w:firstLine="0"/>
                    <w:jc w:val="left"/>
                    <w:rPr>
                      <w:b/>
                      <w:sz w:val="18"/>
                    </w:rPr>
                  </w:pPr>
                  <w:r>
                    <w:rPr>
                      <w:b/>
                      <w:w w:val="92"/>
                      <w:sz w:val="18"/>
                      <w:shd w:fill="CEDBEB" w:color="auto" w:val="clear"/>
                    </w:rPr>
                    <w:t> </w:t>
                  </w:r>
                  <w:r>
                    <w:rPr>
                      <w:b/>
                      <w:sz w:val="18"/>
                      <w:shd w:fill="CEDBEB" w:color="auto" w:val="clear"/>
                    </w:rPr>
                    <w:t> Utveckla ”spelaren”</w:t>
                  </w:r>
                </w:p>
              </w:txbxContent>
            </v:textbox>
            <w10:wrap type="none"/>
          </v:shape>
        </w:pict>
      </w:r>
      <w:r>
        <w:rPr/>
        <w:t>Under</w:t>
      </w:r>
      <w:r>
        <w:rPr>
          <w:spacing w:val="-26"/>
        </w:rPr>
        <w:t> </w:t>
      </w:r>
      <w:r>
        <w:rPr/>
        <w:t>de</w:t>
      </w:r>
      <w:r>
        <w:rPr>
          <w:spacing w:val="-25"/>
        </w:rPr>
        <w:t> </w:t>
      </w:r>
      <w:r>
        <w:rPr/>
        <w:t>första</w:t>
      </w:r>
      <w:r>
        <w:rPr>
          <w:spacing w:val="-25"/>
        </w:rPr>
        <w:t> </w:t>
      </w:r>
      <w:r>
        <w:rPr/>
        <w:t>tre</w:t>
      </w:r>
      <w:r>
        <w:rPr>
          <w:spacing w:val="-25"/>
        </w:rPr>
        <w:t> </w:t>
      </w:r>
      <w:r>
        <w:rPr/>
        <w:t>nivåerna</w:t>
      </w:r>
      <w:r>
        <w:rPr>
          <w:spacing w:val="-25"/>
        </w:rPr>
        <w:t> </w:t>
      </w:r>
      <w:r>
        <w:rPr/>
        <w:t>handlar</w:t>
      </w:r>
      <w:r>
        <w:rPr>
          <w:spacing w:val="-25"/>
        </w:rPr>
        <w:t> </w:t>
      </w:r>
      <w:r>
        <w:rPr/>
        <w:t>det</w:t>
      </w:r>
      <w:r>
        <w:rPr>
          <w:spacing w:val="-25"/>
        </w:rPr>
        <w:t> </w:t>
      </w:r>
      <w:r>
        <w:rPr/>
        <w:t>om</w:t>
      </w:r>
      <w:r>
        <w:rPr>
          <w:spacing w:val="-25"/>
        </w:rPr>
        <w:t> </w:t>
      </w:r>
      <w:r>
        <w:rPr>
          <w:spacing w:val="-3"/>
        </w:rPr>
        <w:t>att</w:t>
      </w:r>
      <w:r>
        <w:rPr>
          <w:spacing w:val="-25"/>
        </w:rPr>
        <w:t> </w:t>
      </w:r>
      <w:r>
        <w:rPr/>
        <w:t>utveckla</w:t>
      </w:r>
      <w:r>
        <w:rPr>
          <w:spacing w:val="-25"/>
        </w:rPr>
        <w:t> </w:t>
      </w:r>
      <w:r>
        <w:rPr/>
        <w:t>”idrot­ </w:t>
      </w:r>
      <w:r>
        <w:rPr>
          <w:spacing w:val="3"/>
          <w:w w:val="83"/>
        </w:rPr>
        <w:t>t</w:t>
      </w:r>
      <w:r>
        <w:rPr>
          <w:w w:val="96"/>
        </w:rPr>
        <w:t>are</w:t>
      </w:r>
      <w:r>
        <w:rPr>
          <w:spacing w:val="-13"/>
          <w:w w:val="96"/>
        </w:rPr>
        <w:t>n</w:t>
      </w:r>
      <w:r>
        <w:rPr>
          <w:spacing w:val="-68"/>
          <w:w w:val="106"/>
        </w:rPr>
        <w:t>”</w:t>
      </w:r>
      <w:r>
        <w:rPr>
          <w:w w:val="75"/>
        </w:rPr>
        <w:t>.</w:t>
      </w:r>
      <w:r>
        <w:rPr>
          <w:spacing w:val="-8"/>
        </w:rPr>
        <w:t> </w:t>
      </w:r>
      <w:r>
        <w:rPr>
          <w:w w:val="103"/>
        </w:rPr>
        <w:t>Det</w:t>
      </w:r>
      <w:r>
        <w:rPr>
          <w:spacing w:val="-8"/>
        </w:rPr>
        <w:t> </w:t>
      </w:r>
      <w:r>
        <w:rPr>
          <w:w w:val="96"/>
        </w:rPr>
        <w:t>innebär</w:t>
      </w:r>
      <w:r>
        <w:rPr>
          <w:spacing w:val="-8"/>
        </w:rPr>
        <w:t> </w:t>
      </w:r>
      <w:r>
        <w:rPr>
          <w:w w:val="101"/>
        </w:rPr>
        <w:t>en</w:t>
      </w:r>
      <w:r>
        <w:rPr>
          <w:spacing w:val="-8"/>
        </w:rPr>
        <w:t> </w:t>
      </w:r>
      <w:r>
        <w:rPr>
          <w:spacing w:val="3"/>
          <w:w w:val="83"/>
        </w:rPr>
        <w:t>t</w:t>
      </w:r>
      <w:r>
        <w:rPr>
          <w:spacing w:val="-4"/>
          <w:w w:val="101"/>
        </w:rPr>
        <w:t>y</w:t>
      </w:r>
      <w:r>
        <w:rPr>
          <w:w w:val="94"/>
        </w:rPr>
        <w:t>dlig</w:t>
      </w:r>
      <w:r>
        <w:rPr>
          <w:spacing w:val="-8"/>
        </w:rPr>
        <w:t> </w:t>
      </w:r>
      <w:r>
        <w:rPr>
          <w:spacing w:val="-4"/>
          <w:w w:val="90"/>
        </w:rPr>
        <w:t>f</w:t>
      </w:r>
      <w:r>
        <w:rPr>
          <w:w w:val="106"/>
        </w:rPr>
        <w:t>okus</w:t>
      </w:r>
      <w:r>
        <w:rPr>
          <w:spacing w:val="-8"/>
        </w:rPr>
        <w:t> </w:t>
      </w:r>
      <w:r>
        <w:rPr>
          <w:w w:val="97"/>
        </w:rPr>
        <w:t>på</w:t>
      </w:r>
      <w:r>
        <w:rPr>
          <w:spacing w:val="-8"/>
        </w:rPr>
        <w:t> </w:t>
      </w:r>
      <w:r>
        <w:rPr>
          <w:w w:val="99"/>
        </w:rPr>
        <w:t>g</w:t>
      </w:r>
      <w:r>
        <w:rPr>
          <w:spacing w:val="-5"/>
          <w:w w:val="99"/>
        </w:rPr>
        <w:t>r</w:t>
      </w:r>
      <w:r>
        <w:rPr>
          <w:w w:val="100"/>
        </w:rPr>
        <w:t>undläggande</w:t>
      </w:r>
      <w:r>
        <w:rPr>
          <w:spacing w:val="-8"/>
        </w:rPr>
        <w:t> </w:t>
      </w:r>
      <w:r>
        <w:rPr>
          <w:w w:val="99"/>
        </w:rPr>
        <w:t>motoriska </w:t>
      </w:r>
      <w:r>
        <w:rPr/>
        <w:t>färdigheter</w:t>
      </w:r>
      <w:r>
        <w:rPr>
          <w:spacing w:val="-31"/>
        </w:rPr>
        <w:t> </w:t>
      </w:r>
      <w:r>
        <w:rPr/>
        <w:t>på</w:t>
      </w:r>
      <w:r>
        <w:rPr>
          <w:spacing w:val="-31"/>
        </w:rPr>
        <w:t> </w:t>
      </w:r>
      <w:r>
        <w:rPr/>
        <w:t>grön</w:t>
      </w:r>
      <w:r>
        <w:rPr>
          <w:spacing w:val="-31"/>
        </w:rPr>
        <w:t> </w:t>
      </w:r>
      <w:r>
        <w:rPr/>
        <w:t>nivå,</w:t>
      </w:r>
      <w:r>
        <w:rPr>
          <w:spacing w:val="-31"/>
        </w:rPr>
        <w:t> </w:t>
      </w:r>
      <w:r>
        <w:rPr/>
        <w:t>grundläggande</w:t>
      </w:r>
      <w:r>
        <w:rPr>
          <w:spacing w:val="-31"/>
        </w:rPr>
        <w:t> </w:t>
      </w:r>
      <w:r>
        <w:rPr/>
        <w:t>idrottsspecifika</w:t>
      </w:r>
      <w:r>
        <w:rPr>
          <w:spacing w:val="-31"/>
        </w:rPr>
        <w:t> </w:t>
      </w:r>
      <w:r>
        <w:rPr/>
        <w:t>färdig­ heter</w:t>
      </w:r>
      <w:r>
        <w:rPr>
          <w:spacing w:val="-14"/>
        </w:rPr>
        <w:t> </w:t>
      </w:r>
      <w:r>
        <w:rPr/>
        <w:t>på</w:t>
      </w:r>
      <w:r>
        <w:rPr>
          <w:spacing w:val="-14"/>
        </w:rPr>
        <w:t> </w:t>
      </w:r>
      <w:r>
        <w:rPr/>
        <w:t>blå</w:t>
      </w:r>
      <w:r>
        <w:rPr>
          <w:spacing w:val="-13"/>
        </w:rPr>
        <w:t> </w:t>
      </w:r>
      <w:r>
        <w:rPr/>
        <w:t>nivå,</w:t>
      </w:r>
      <w:r>
        <w:rPr>
          <w:spacing w:val="-14"/>
        </w:rPr>
        <w:t> </w:t>
      </w:r>
      <w:r>
        <w:rPr/>
        <w:t>samt</w:t>
      </w:r>
      <w:r>
        <w:rPr>
          <w:spacing w:val="-14"/>
        </w:rPr>
        <w:t> </w:t>
      </w:r>
      <w:r>
        <w:rPr>
          <w:spacing w:val="-3"/>
        </w:rPr>
        <w:t>att</w:t>
      </w:r>
      <w:r>
        <w:rPr>
          <w:spacing w:val="-13"/>
        </w:rPr>
        <w:t> </w:t>
      </w:r>
      <w:r>
        <w:rPr/>
        <w:t>skapa</w:t>
      </w:r>
      <w:r>
        <w:rPr>
          <w:spacing w:val="-14"/>
        </w:rPr>
        <w:t> </w:t>
      </w:r>
      <w:r>
        <w:rPr>
          <w:spacing w:val="-3"/>
        </w:rPr>
        <w:t>och</w:t>
      </w:r>
      <w:r>
        <w:rPr>
          <w:spacing w:val="-14"/>
        </w:rPr>
        <w:t> </w:t>
      </w:r>
      <w:r>
        <w:rPr/>
        <w:t>befästa</w:t>
      </w:r>
      <w:r>
        <w:rPr>
          <w:spacing w:val="-13"/>
        </w:rPr>
        <w:t> </w:t>
      </w:r>
      <w:r>
        <w:rPr/>
        <w:t>fysisk</w:t>
      </w:r>
      <w:r>
        <w:rPr>
          <w:spacing w:val="-14"/>
        </w:rPr>
        <w:t> </w:t>
      </w:r>
      <w:r>
        <w:rPr>
          <w:spacing w:val="-3"/>
        </w:rPr>
        <w:t>och</w:t>
      </w:r>
      <w:r>
        <w:rPr>
          <w:spacing w:val="-13"/>
        </w:rPr>
        <w:t> </w:t>
      </w:r>
      <w:r>
        <w:rPr/>
        <w:t>mental kapacitet</w:t>
      </w:r>
      <w:r>
        <w:rPr>
          <w:spacing w:val="-15"/>
        </w:rPr>
        <w:t> </w:t>
      </w:r>
      <w:r>
        <w:rPr/>
        <w:t>på</w:t>
      </w:r>
      <w:r>
        <w:rPr>
          <w:spacing w:val="-14"/>
        </w:rPr>
        <w:t> </w:t>
      </w:r>
      <w:r>
        <w:rPr/>
        <w:t>röd</w:t>
      </w:r>
      <w:r>
        <w:rPr>
          <w:spacing w:val="-14"/>
        </w:rPr>
        <w:t> </w:t>
      </w:r>
      <w:r>
        <w:rPr/>
        <w:t>nivå.</w:t>
      </w:r>
      <w:r>
        <w:rPr>
          <w:spacing w:val="-14"/>
        </w:rPr>
        <w:t> </w:t>
      </w:r>
      <w:r>
        <w:rPr/>
        <w:t>En</w:t>
      </w:r>
      <w:r>
        <w:rPr>
          <w:spacing w:val="-15"/>
        </w:rPr>
        <w:t> </w:t>
      </w:r>
      <w:r>
        <w:rPr/>
        <w:t>idrottare</w:t>
      </w:r>
      <w:r>
        <w:rPr>
          <w:spacing w:val="-14"/>
        </w:rPr>
        <w:t> </w:t>
      </w:r>
      <w:r>
        <w:rPr/>
        <w:t>som</w:t>
      </w:r>
      <w:r>
        <w:rPr>
          <w:spacing w:val="-14"/>
        </w:rPr>
        <w:t> </w:t>
      </w:r>
      <w:r>
        <w:rPr/>
        <w:t>genomgår</w:t>
      </w:r>
      <w:r>
        <w:rPr>
          <w:spacing w:val="-14"/>
        </w:rPr>
        <w:t> </w:t>
      </w:r>
      <w:r>
        <w:rPr/>
        <w:t>de</w:t>
      </w:r>
      <w:r>
        <w:rPr>
          <w:spacing w:val="-14"/>
        </w:rPr>
        <w:t> </w:t>
      </w:r>
      <w:r>
        <w:rPr/>
        <w:t>tre</w:t>
      </w:r>
      <w:r>
        <w:rPr>
          <w:spacing w:val="-15"/>
        </w:rPr>
        <w:t> </w:t>
      </w:r>
      <w:r>
        <w:rPr/>
        <w:t>första nivåerna i modellen, ska ges möjlighet </w:t>
      </w:r>
      <w:r>
        <w:rPr>
          <w:spacing w:val="-3"/>
        </w:rPr>
        <w:t>att </w:t>
      </w:r>
      <w:r>
        <w:rPr/>
        <w:t>skapa </w:t>
      </w:r>
      <w:r>
        <w:rPr>
          <w:spacing w:val="-3"/>
        </w:rPr>
        <w:t>och</w:t>
      </w:r>
      <w:r>
        <w:rPr>
          <w:spacing w:val="-30"/>
        </w:rPr>
        <w:t> </w:t>
      </w:r>
      <w:r>
        <w:rPr/>
        <w:t>utveckla kvaliteter</w:t>
      </w:r>
      <w:r>
        <w:rPr>
          <w:spacing w:val="-10"/>
        </w:rPr>
        <w:t> </w:t>
      </w:r>
      <w:r>
        <w:rPr/>
        <w:t>som</w:t>
      </w:r>
      <w:r>
        <w:rPr>
          <w:spacing w:val="-9"/>
        </w:rPr>
        <w:t> </w:t>
      </w:r>
      <w:r>
        <w:rPr/>
        <w:t>också</w:t>
      </w:r>
      <w:r>
        <w:rPr>
          <w:spacing w:val="-10"/>
        </w:rPr>
        <w:t> </w:t>
      </w:r>
      <w:r>
        <w:rPr/>
        <w:t>krävs</w:t>
      </w:r>
      <w:r>
        <w:rPr>
          <w:spacing w:val="-9"/>
        </w:rPr>
        <w:t> </w:t>
      </w:r>
      <w:r>
        <w:rPr/>
        <w:t>för</w:t>
      </w:r>
      <w:r>
        <w:rPr>
          <w:spacing w:val="-9"/>
        </w:rPr>
        <w:t> </w:t>
      </w:r>
      <w:r>
        <w:rPr>
          <w:spacing w:val="-3"/>
        </w:rPr>
        <w:t>att</w:t>
      </w:r>
      <w:r>
        <w:rPr>
          <w:spacing w:val="-10"/>
        </w:rPr>
        <w:t> </w:t>
      </w:r>
      <w:r>
        <w:rPr/>
        <w:t>bli</w:t>
      </w:r>
      <w:r>
        <w:rPr>
          <w:spacing w:val="-9"/>
        </w:rPr>
        <w:t> </w:t>
      </w:r>
      <w:r>
        <w:rPr/>
        <w:t>duktig</w:t>
      </w:r>
      <w:r>
        <w:rPr>
          <w:spacing w:val="-9"/>
        </w:rPr>
        <w:t> </w:t>
      </w:r>
      <w:r>
        <w:rPr>
          <w:spacing w:val="-3"/>
        </w:rPr>
        <w:t>och</w:t>
      </w:r>
      <w:r>
        <w:rPr>
          <w:spacing w:val="-10"/>
        </w:rPr>
        <w:t> </w:t>
      </w:r>
      <w:r>
        <w:rPr/>
        <w:t>framgångsrik</w:t>
      </w:r>
      <w:r>
        <w:rPr>
          <w:spacing w:val="-9"/>
        </w:rPr>
        <w:t> </w:t>
      </w:r>
      <w:r>
        <w:rPr/>
        <w:t>i en annan</w:t>
      </w:r>
      <w:r>
        <w:rPr>
          <w:spacing w:val="-10"/>
        </w:rPr>
        <w:t> </w:t>
      </w:r>
      <w:r>
        <w:rPr/>
        <w:t>idrott.</w:t>
      </w:r>
    </w:p>
    <w:p>
      <w:pPr>
        <w:pStyle w:val="BodyText"/>
        <w:spacing w:before="1"/>
        <w:rPr>
          <w:sz w:val="20"/>
        </w:rPr>
      </w:pPr>
    </w:p>
    <w:p>
      <w:pPr>
        <w:pStyle w:val="BodyText"/>
        <w:spacing w:line="292" w:lineRule="auto"/>
        <w:ind w:left="1133"/>
        <w:jc w:val="both"/>
      </w:pPr>
      <w:r>
        <w:rPr/>
        <w:t>Det</w:t>
      </w:r>
      <w:r>
        <w:rPr>
          <w:spacing w:val="-19"/>
        </w:rPr>
        <w:t> </w:t>
      </w:r>
      <w:r>
        <w:rPr/>
        <w:t>är</w:t>
      </w:r>
      <w:r>
        <w:rPr>
          <w:spacing w:val="-19"/>
        </w:rPr>
        <w:t> </w:t>
      </w:r>
      <w:r>
        <w:rPr/>
        <w:t>också</w:t>
      </w:r>
      <w:r>
        <w:rPr>
          <w:spacing w:val="-19"/>
        </w:rPr>
        <w:t> </w:t>
      </w:r>
      <w:r>
        <w:rPr/>
        <w:t>viktigt</w:t>
      </w:r>
      <w:r>
        <w:rPr>
          <w:spacing w:val="-20"/>
        </w:rPr>
        <w:t> </w:t>
      </w:r>
      <w:r>
        <w:rPr>
          <w:spacing w:val="-3"/>
        </w:rPr>
        <w:t>att</w:t>
      </w:r>
      <w:r>
        <w:rPr>
          <w:spacing w:val="-19"/>
        </w:rPr>
        <w:t> </w:t>
      </w:r>
      <w:r>
        <w:rPr/>
        <w:t>poängtera</w:t>
      </w:r>
      <w:r>
        <w:rPr>
          <w:spacing w:val="-19"/>
        </w:rPr>
        <w:t> </w:t>
      </w:r>
      <w:r>
        <w:rPr>
          <w:spacing w:val="-3"/>
        </w:rPr>
        <w:t>att</w:t>
      </w:r>
      <w:r>
        <w:rPr>
          <w:spacing w:val="-19"/>
        </w:rPr>
        <w:t> </w:t>
      </w:r>
      <w:r>
        <w:rPr/>
        <w:t>det</w:t>
      </w:r>
      <w:r>
        <w:rPr>
          <w:spacing w:val="-19"/>
        </w:rPr>
        <w:t> </w:t>
      </w:r>
      <w:r>
        <w:rPr/>
        <w:t>går</w:t>
      </w:r>
      <w:r>
        <w:rPr>
          <w:spacing w:val="-19"/>
        </w:rPr>
        <w:t> </w:t>
      </w:r>
      <w:r>
        <w:rPr/>
        <w:t>bra</w:t>
      </w:r>
      <w:r>
        <w:rPr>
          <w:spacing w:val="-19"/>
        </w:rPr>
        <w:t> </w:t>
      </w:r>
      <w:r>
        <w:rPr>
          <w:spacing w:val="-3"/>
        </w:rPr>
        <w:t>att</w:t>
      </w:r>
      <w:r>
        <w:rPr>
          <w:spacing w:val="-19"/>
        </w:rPr>
        <w:t> </w:t>
      </w:r>
      <w:r>
        <w:rPr/>
        <w:t>börja</w:t>
      </w:r>
      <w:r>
        <w:rPr>
          <w:spacing w:val="-19"/>
        </w:rPr>
        <w:t> </w:t>
      </w:r>
      <w:r>
        <w:rPr/>
        <w:t>spela innebandy både på grön, blå </w:t>
      </w:r>
      <w:r>
        <w:rPr>
          <w:spacing w:val="-3"/>
        </w:rPr>
        <w:t>och </w:t>
      </w:r>
      <w:r>
        <w:rPr/>
        <w:t>röd nivå. De tre första nivå­ erna</w:t>
      </w:r>
      <w:r>
        <w:rPr>
          <w:spacing w:val="-13"/>
        </w:rPr>
        <w:t> </w:t>
      </w:r>
      <w:r>
        <w:rPr/>
        <w:t>ska</w:t>
      </w:r>
      <w:r>
        <w:rPr>
          <w:spacing w:val="-12"/>
        </w:rPr>
        <w:t> </w:t>
      </w:r>
      <w:r>
        <w:rPr/>
        <w:t>alltid</w:t>
      </w:r>
      <w:r>
        <w:rPr>
          <w:spacing w:val="-12"/>
        </w:rPr>
        <w:t> </w:t>
      </w:r>
      <w:r>
        <w:rPr/>
        <w:t>vara</w:t>
      </w:r>
      <w:r>
        <w:rPr>
          <w:spacing w:val="-12"/>
        </w:rPr>
        <w:t> </w:t>
      </w:r>
      <w:r>
        <w:rPr/>
        <w:t>öppna</w:t>
      </w:r>
      <w:r>
        <w:rPr>
          <w:spacing w:val="-12"/>
        </w:rPr>
        <w:t> </w:t>
      </w:r>
      <w:r>
        <w:rPr/>
        <w:t>för</w:t>
      </w:r>
      <w:r>
        <w:rPr>
          <w:spacing w:val="-12"/>
        </w:rPr>
        <w:t> </w:t>
      </w:r>
      <w:r>
        <w:rPr/>
        <w:t>nybörjare</w:t>
      </w:r>
      <w:r>
        <w:rPr>
          <w:spacing w:val="-12"/>
        </w:rPr>
        <w:t> </w:t>
      </w:r>
      <w:r>
        <w:rPr/>
        <w:t>inom</w:t>
      </w:r>
      <w:r>
        <w:rPr>
          <w:spacing w:val="-12"/>
        </w:rPr>
        <w:t> </w:t>
      </w:r>
      <w:r>
        <w:rPr/>
        <w:t>idrotten.</w:t>
      </w:r>
    </w:p>
    <w:p>
      <w:pPr>
        <w:pStyle w:val="BodyText"/>
        <w:spacing w:line="292" w:lineRule="auto" w:before="104"/>
        <w:ind w:left="243" w:right="1131"/>
        <w:jc w:val="both"/>
      </w:pPr>
      <w:r>
        <w:rPr/>
        <w:br w:type="column"/>
      </w:r>
      <w:r>
        <w:rPr/>
        <w:t>Om</w:t>
      </w:r>
      <w:r>
        <w:rPr>
          <w:spacing w:val="-12"/>
        </w:rPr>
        <w:t> </w:t>
      </w:r>
      <w:r>
        <w:rPr/>
        <w:t>idrottaren</w:t>
      </w:r>
      <w:r>
        <w:rPr>
          <w:spacing w:val="-11"/>
        </w:rPr>
        <w:t> </w:t>
      </w:r>
      <w:r>
        <w:rPr/>
        <w:t>sedan</w:t>
      </w:r>
      <w:r>
        <w:rPr>
          <w:spacing w:val="-12"/>
        </w:rPr>
        <w:t> </w:t>
      </w:r>
      <w:r>
        <w:rPr/>
        <w:t>väljer</w:t>
      </w:r>
      <w:r>
        <w:rPr>
          <w:spacing w:val="-11"/>
        </w:rPr>
        <w:t> </w:t>
      </w:r>
      <w:r>
        <w:rPr>
          <w:spacing w:val="-3"/>
        </w:rPr>
        <w:t>att</w:t>
      </w:r>
      <w:r>
        <w:rPr>
          <w:spacing w:val="-11"/>
        </w:rPr>
        <w:t> </w:t>
      </w:r>
      <w:r>
        <w:rPr/>
        <w:t>fortsätta</w:t>
      </w:r>
      <w:r>
        <w:rPr>
          <w:spacing w:val="-12"/>
        </w:rPr>
        <w:t> </w:t>
      </w:r>
      <w:r>
        <w:rPr/>
        <w:t>sträva</w:t>
      </w:r>
      <w:r>
        <w:rPr>
          <w:spacing w:val="-11"/>
        </w:rPr>
        <w:t> </w:t>
      </w:r>
      <w:r>
        <w:rPr/>
        <w:t>mot</w:t>
      </w:r>
      <w:r>
        <w:rPr>
          <w:spacing w:val="-11"/>
        </w:rPr>
        <w:t> </w:t>
      </w:r>
      <w:r>
        <w:rPr/>
        <w:t>en</w:t>
      </w:r>
      <w:r>
        <w:rPr>
          <w:spacing w:val="-12"/>
        </w:rPr>
        <w:t> </w:t>
      </w:r>
      <w:r>
        <w:rPr/>
        <w:t>idrotts­ karriär</w:t>
      </w:r>
      <w:r>
        <w:rPr>
          <w:spacing w:val="-12"/>
        </w:rPr>
        <w:t> </w:t>
      </w:r>
      <w:r>
        <w:rPr/>
        <w:t>inom</w:t>
      </w:r>
      <w:r>
        <w:rPr>
          <w:spacing w:val="-11"/>
        </w:rPr>
        <w:t> </w:t>
      </w:r>
      <w:r>
        <w:rPr/>
        <w:t>innebandyn,</w:t>
      </w:r>
      <w:r>
        <w:rPr>
          <w:spacing w:val="-11"/>
        </w:rPr>
        <w:t> </w:t>
      </w:r>
      <w:r>
        <w:rPr/>
        <w:t>så</w:t>
      </w:r>
      <w:r>
        <w:rPr>
          <w:spacing w:val="-11"/>
        </w:rPr>
        <w:t> </w:t>
      </w:r>
      <w:r>
        <w:rPr/>
        <w:t>handlar</w:t>
      </w:r>
      <w:r>
        <w:rPr>
          <w:spacing w:val="-11"/>
        </w:rPr>
        <w:t> </w:t>
      </w:r>
      <w:r>
        <w:rPr/>
        <w:t>det</w:t>
      </w:r>
      <w:r>
        <w:rPr>
          <w:spacing w:val="-12"/>
        </w:rPr>
        <w:t> </w:t>
      </w:r>
      <w:r>
        <w:rPr/>
        <w:t>om</w:t>
      </w:r>
      <w:r>
        <w:rPr>
          <w:spacing w:val="-11"/>
        </w:rPr>
        <w:t> </w:t>
      </w:r>
      <w:r>
        <w:rPr>
          <w:spacing w:val="-3"/>
        </w:rPr>
        <w:t>att</w:t>
      </w:r>
      <w:r>
        <w:rPr>
          <w:spacing w:val="-11"/>
        </w:rPr>
        <w:t> </w:t>
      </w:r>
      <w:r>
        <w:rPr/>
        <w:t>utveckla</w:t>
      </w:r>
      <w:r>
        <w:rPr>
          <w:spacing w:val="-11"/>
        </w:rPr>
        <w:t> </w:t>
      </w:r>
      <w:r>
        <w:rPr/>
        <w:t>”spe­ </w:t>
      </w:r>
      <w:r>
        <w:rPr>
          <w:spacing w:val="-3"/>
        </w:rPr>
        <w:t>laren” </w:t>
      </w:r>
      <w:r>
        <w:rPr/>
        <w:t>på svart </w:t>
      </w:r>
      <w:r>
        <w:rPr>
          <w:spacing w:val="-3"/>
        </w:rPr>
        <w:t>och </w:t>
      </w:r>
      <w:r>
        <w:rPr/>
        <w:t>guldnivå. Det görs genom </w:t>
      </w:r>
      <w:r>
        <w:rPr>
          <w:spacing w:val="-3"/>
        </w:rPr>
        <w:t>att </w:t>
      </w:r>
      <w:r>
        <w:rPr/>
        <w:t>optimera de idrottsspecifika</w:t>
      </w:r>
      <w:r>
        <w:rPr>
          <w:spacing w:val="-30"/>
        </w:rPr>
        <w:t> </w:t>
      </w:r>
      <w:r>
        <w:rPr/>
        <w:t>färdigheterna</w:t>
      </w:r>
      <w:r>
        <w:rPr>
          <w:spacing w:val="-30"/>
        </w:rPr>
        <w:t> </w:t>
      </w:r>
      <w:r>
        <w:rPr>
          <w:spacing w:val="-3"/>
        </w:rPr>
        <w:t>och</w:t>
      </w:r>
      <w:r>
        <w:rPr>
          <w:spacing w:val="-30"/>
        </w:rPr>
        <w:t> </w:t>
      </w:r>
      <w:r>
        <w:rPr/>
        <w:t>maximera</w:t>
      </w:r>
      <w:r>
        <w:rPr>
          <w:spacing w:val="-29"/>
        </w:rPr>
        <w:t> </w:t>
      </w:r>
      <w:r>
        <w:rPr/>
        <w:t>prestationsförmå­ gan.</w:t>
      </w:r>
    </w:p>
    <w:p>
      <w:pPr>
        <w:pStyle w:val="BodyText"/>
        <w:spacing w:before="4"/>
        <w:rPr>
          <w:sz w:val="20"/>
        </w:rPr>
      </w:pPr>
    </w:p>
    <w:p>
      <w:pPr>
        <w:pStyle w:val="BodyText"/>
        <w:spacing w:line="292" w:lineRule="auto"/>
        <w:ind w:left="243" w:right="1131"/>
        <w:jc w:val="both"/>
      </w:pPr>
      <w:r>
        <w:rPr/>
        <w:t>När</w:t>
      </w:r>
      <w:r>
        <w:rPr>
          <w:spacing w:val="-22"/>
        </w:rPr>
        <w:t> </w:t>
      </w:r>
      <w:r>
        <w:rPr/>
        <w:t>som</w:t>
      </w:r>
      <w:r>
        <w:rPr>
          <w:spacing w:val="-22"/>
        </w:rPr>
        <w:t> </w:t>
      </w:r>
      <w:r>
        <w:rPr/>
        <w:t>helst</w:t>
      </w:r>
      <w:r>
        <w:rPr>
          <w:spacing w:val="-22"/>
        </w:rPr>
        <w:t> </w:t>
      </w:r>
      <w:r>
        <w:rPr/>
        <w:t>kan</w:t>
      </w:r>
      <w:r>
        <w:rPr>
          <w:spacing w:val="-22"/>
        </w:rPr>
        <w:t> </w:t>
      </w:r>
      <w:r>
        <w:rPr/>
        <w:t>idrottaren</w:t>
      </w:r>
      <w:r>
        <w:rPr>
          <w:spacing w:val="-22"/>
        </w:rPr>
        <w:t> </w:t>
      </w:r>
      <w:r>
        <w:rPr/>
        <w:t>välja</w:t>
      </w:r>
      <w:r>
        <w:rPr>
          <w:spacing w:val="-22"/>
        </w:rPr>
        <w:t> </w:t>
      </w:r>
      <w:r>
        <w:rPr>
          <w:spacing w:val="-3"/>
        </w:rPr>
        <w:t>att</w:t>
      </w:r>
      <w:r>
        <w:rPr>
          <w:spacing w:val="-22"/>
        </w:rPr>
        <w:t> </w:t>
      </w:r>
      <w:r>
        <w:rPr/>
        <w:t>gå</w:t>
      </w:r>
      <w:r>
        <w:rPr>
          <w:spacing w:val="-22"/>
        </w:rPr>
        <w:t> </w:t>
      </w:r>
      <w:r>
        <w:rPr/>
        <w:t>över</w:t>
      </w:r>
      <w:r>
        <w:rPr>
          <w:spacing w:val="-22"/>
        </w:rPr>
        <w:t> </w:t>
      </w:r>
      <w:r>
        <w:rPr/>
        <w:t>till</w:t>
      </w:r>
      <w:r>
        <w:rPr>
          <w:spacing w:val="-22"/>
        </w:rPr>
        <w:t> </w:t>
      </w:r>
      <w:r>
        <w:rPr/>
        <w:t>brun</w:t>
      </w:r>
      <w:r>
        <w:rPr>
          <w:spacing w:val="-21"/>
        </w:rPr>
        <w:t> </w:t>
      </w:r>
      <w:r>
        <w:rPr/>
        <w:t>nivå,</w:t>
      </w:r>
      <w:r>
        <w:rPr>
          <w:spacing w:val="-22"/>
        </w:rPr>
        <w:t> </w:t>
      </w:r>
      <w:r>
        <w:rPr/>
        <w:t>d</w:t>
      </w:r>
      <w:r>
        <w:rPr>
          <w:spacing w:val="-22"/>
        </w:rPr>
        <w:t> </w:t>
      </w:r>
      <w:r>
        <w:rPr/>
        <w:t>v</w:t>
      </w:r>
      <w:r>
        <w:rPr>
          <w:spacing w:val="-22"/>
        </w:rPr>
        <w:t> </w:t>
      </w:r>
      <w:r>
        <w:rPr/>
        <w:t>s bredd­ eller motionsnivån. Då anpassas verksamheten utifrån hälsofrämjande</w:t>
      </w:r>
      <w:r>
        <w:rPr>
          <w:spacing w:val="-11"/>
        </w:rPr>
        <w:t> </w:t>
      </w:r>
      <w:r>
        <w:rPr/>
        <w:t>målsättningar</w:t>
      </w:r>
      <w:r>
        <w:rPr>
          <w:spacing w:val="-11"/>
        </w:rPr>
        <w:t> </w:t>
      </w:r>
      <w:r>
        <w:rPr/>
        <w:t>snarare</w:t>
      </w:r>
      <w:r>
        <w:rPr>
          <w:spacing w:val="-11"/>
        </w:rPr>
        <w:t> </w:t>
      </w:r>
      <w:r>
        <w:rPr/>
        <w:t>än</w:t>
      </w:r>
      <w:r>
        <w:rPr>
          <w:spacing w:val="-10"/>
        </w:rPr>
        <w:t> </w:t>
      </w:r>
      <w:r>
        <w:rPr/>
        <w:t>idrottsliga.</w:t>
      </w:r>
    </w:p>
    <w:p>
      <w:pPr>
        <w:spacing w:after="0" w:line="292" w:lineRule="auto"/>
        <w:jc w:val="both"/>
        <w:sectPr>
          <w:type w:val="continuous"/>
          <w:pgSz w:w="11910" w:h="16840"/>
          <w:pgMar w:top="300" w:bottom="280" w:left="0" w:right="0"/>
          <w:cols w:num="2" w:equalWidth="0">
            <w:col w:w="5812" w:space="40"/>
            <w:col w:w="6058"/>
          </w:cols>
        </w:sectPr>
      </w:pPr>
    </w:p>
    <w:p>
      <w:pPr>
        <w:pStyle w:val="BodyText"/>
        <w:rPr>
          <w:rFonts w:ascii="Times New Roman"/>
          <w:sz w:val="20"/>
        </w:rPr>
      </w:pPr>
      <w:r>
        <w:rPr/>
        <w:pict>
          <v:shape style="position:absolute;margin-left:304.723999pt;margin-top:361.490021pt;width:233.9pt;height:89.55pt;mso-position-horizontal-relative:page;mso-position-vertical-relative:page;z-index:1816" type="#_x0000_t202" filled="true" fillcolor="#e42618" stroked="false">
            <v:textbox inset="0,0,0,0">
              <w:txbxContent>
                <w:p>
                  <w:pPr>
                    <w:spacing w:before="272"/>
                    <w:ind w:left="340" w:right="0" w:firstLine="0"/>
                    <w:jc w:val="left"/>
                    <w:rPr>
                      <w:b/>
                      <w:sz w:val="36"/>
                    </w:rPr>
                  </w:pPr>
                  <w:r>
                    <w:rPr>
                      <w:b/>
                      <w:color w:val="FFFFFF"/>
                      <w:w w:val="105"/>
                      <w:sz w:val="36"/>
                    </w:rPr>
                    <w:t>träna för att träna</w:t>
                  </w:r>
                </w:p>
                <w:p>
                  <w:pPr>
                    <w:spacing w:line="280" w:lineRule="auto" w:before="253"/>
                    <w:ind w:left="340" w:right="2019" w:firstLine="0"/>
                    <w:jc w:val="left"/>
                    <w:rPr>
                      <w:sz w:val="22"/>
                    </w:rPr>
                  </w:pPr>
                  <w:r>
                    <w:rPr>
                      <w:color w:val="FFFFFF"/>
                      <w:w w:val="110"/>
                      <w:sz w:val="22"/>
                    </w:rPr>
                    <w:t>Kronologisk ålder 12–16 år</w:t>
                  </w:r>
                </w:p>
              </w:txbxContent>
            </v:textbox>
            <v:fill type="solid"/>
            <w10:wrap type="none"/>
          </v:shape>
        </w:pict>
      </w:r>
      <w:r>
        <w:rPr/>
        <w:pict>
          <v:shape style="position:absolute;margin-left:56.693001pt;margin-top:361.490021pt;width:233.9pt;height:89.55pt;mso-position-horizontal-relative:page;mso-position-vertical-relative:page;z-index:1840" type="#_x0000_t202" filled="true" fillcolor="#0063a3" stroked="false">
            <v:textbox inset="0,0,0,0">
              <w:txbxContent>
                <w:p>
                  <w:pPr>
                    <w:spacing w:before="272"/>
                    <w:ind w:left="340" w:right="0" w:firstLine="0"/>
                    <w:jc w:val="left"/>
                    <w:rPr>
                      <w:b/>
                      <w:sz w:val="36"/>
                    </w:rPr>
                  </w:pPr>
                  <w:r>
                    <w:rPr>
                      <w:b/>
                      <w:color w:val="FFFFFF"/>
                      <w:w w:val="110"/>
                      <w:sz w:val="36"/>
                    </w:rPr>
                    <w:t>lära sig träna</w:t>
                  </w:r>
                </w:p>
                <w:p>
                  <w:pPr>
                    <w:spacing w:line="280" w:lineRule="auto" w:before="253"/>
                    <w:ind w:left="340" w:right="2019" w:firstLine="0"/>
                    <w:jc w:val="left"/>
                    <w:rPr>
                      <w:sz w:val="22"/>
                    </w:rPr>
                  </w:pPr>
                  <w:r>
                    <w:rPr>
                      <w:color w:val="FFFFFF"/>
                      <w:w w:val="110"/>
                      <w:sz w:val="22"/>
                    </w:rPr>
                    <w:t>Kronologisk ålder 9–12 år</w:t>
                  </w:r>
                </w:p>
              </w:txbxContent>
            </v:textbox>
            <v:fill type="solid"/>
            <w10:wrap type="none"/>
          </v:shape>
        </w:pict>
      </w:r>
      <w:r>
        <w:rPr/>
        <w:pict>
          <v:shape style="position:absolute;margin-left:56.693001pt;margin-top:102.047012pt;width:481.9pt;height:89.55pt;mso-position-horizontal-relative:page;mso-position-vertical-relative:page;z-index:1864" type="#_x0000_t202" filled="true" fillcolor="#97bf0d" stroked="false">
            <v:textbox inset="0,0,0,0">
              <w:txbxContent>
                <w:p>
                  <w:pPr>
                    <w:spacing w:before="272"/>
                    <w:ind w:left="340" w:right="0" w:firstLine="0"/>
                    <w:jc w:val="left"/>
                    <w:rPr>
                      <w:b/>
                      <w:sz w:val="36"/>
                    </w:rPr>
                  </w:pPr>
                  <w:r>
                    <w:rPr>
                      <w:b/>
                      <w:color w:val="FFFFFF"/>
                      <w:sz w:val="36"/>
                    </w:rPr>
                    <w:t>Rörelseglädje</w:t>
                  </w:r>
                </w:p>
                <w:p>
                  <w:pPr>
                    <w:spacing w:line="280" w:lineRule="auto" w:before="253"/>
                    <w:ind w:left="340" w:right="7105" w:firstLine="0"/>
                    <w:jc w:val="left"/>
                    <w:rPr>
                      <w:sz w:val="22"/>
                    </w:rPr>
                  </w:pPr>
                  <w:r>
                    <w:rPr>
                      <w:color w:val="FFFFFF"/>
                      <w:w w:val="110"/>
                      <w:sz w:val="22"/>
                    </w:rPr>
                    <w:t>Kronologisk ålder 6–9 år</w:t>
                  </w:r>
                </w:p>
              </w:txbxContent>
            </v:textbox>
            <v:fill type="solid"/>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16"/>
        </w:rPr>
      </w:pPr>
    </w:p>
    <w:p>
      <w:pPr>
        <w:pStyle w:val="BodyText"/>
        <w:ind w:left="1133"/>
        <w:rPr>
          <w:rFonts w:ascii="Times New Roman"/>
          <w:sz w:val="20"/>
        </w:rPr>
      </w:pPr>
      <w:r>
        <w:rPr>
          <w:rFonts w:ascii="Times New Roman"/>
          <w:sz w:val="20"/>
        </w:rPr>
        <w:pict>
          <v:shape style="width:481.9pt;height:151.65pt;mso-position-horizontal-relative:char;mso-position-vertical-relative:line" type="#_x0000_t202" filled="true" fillcolor="#f6f9ec" stroked="false">
            <w10:anchorlock/>
            <v:textbox inset="0,0,0,0">
              <w:txbxContent>
                <w:p>
                  <w:pPr>
                    <w:pStyle w:val="BodyText"/>
                    <w:spacing w:before="7"/>
                    <w:rPr>
                      <w:rFonts w:ascii="Times New Roman"/>
                      <w:sz w:val="26"/>
                    </w:rPr>
                  </w:pPr>
                </w:p>
                <w:p>
                  <w:pPr>
                    <w:numPr>
                      <w:ilvl w:val="0"/>
                      <w:numId w:val="2"/>
                    </w:numPr>
                    <w:tabs>
                      <w:tab w:pos="567" w:val="left" w:leader="none"/>
                    </w:tabs>
                    <w:spacing w:before="0"/>
                    <w:ind w:left="566" w:right="0" w:hanging="226"/>
                    <w:jc w:val="left"/>
                    <w:rPr>
                      <w:sz w:val="18"/>
                    </w:rPr>
                  </w:pPr>
                  <w:r>
                    <w:rPr>
                      <w:w w:val="105"/>
                      <w:sz w:val="18"/>
                    </w:rPr>
                    <w:t>All</w:t>
                  </w:r>
                  <w:r>
                    <w:rPr>
                      <w:spacing w:val="-8"/>
                      <w:w w:val="105"/>
                      <w:sz w:val="18"/>
                    </w:rPr>
                    <w:t> </w:t>
                  </w:r>
                  <w:r>
                    <w:rPr>
                      <w:w w:val="105"/>
                      <w:sz w:val="18"/>
                    </w:rPr>
                    <w:t>träning</w:t>
                  </w:r>
                  <w:r>
                    <w:rPr>
                      <w:spacing w:val="-7"/>
                      <w:w w:val="105"/>
                      <w:sz w:val="18"/>
                    </w:rPr>
                    <w:t> </w:t>
                  </w:r>
                  <w:r>
                    <w:rPr>
                      <w:w w:val="105"/>
                      <w:sz w:val="18"/>
                    </w:rPr>
                    <w:t>bygger</w:t>
                  </w:r>
                  <w:r>
                    <w:rPr>
                      <w:spacing w:val="-8"/>
                      <w:w w:val="105"/>
                      <w:sz w:val="18"/>
                    </w:rPr>
                    <w:t> </w:t>
                  </w:r>
                  <w:r>
                    <w:rPr>
                      <w:w w:val="105"/>
                      <w:sz w:val="18"/>
                    </w:rPr>
                    <w:t>på</w:t>
                  </w:r>
                  <w:r>
                    <w:rPr>
                      <w:spacing w:val="-7"/>
                      <w:w w:val="105"/>
                      <w:sz w:val="18"/>
                    </w:rPr>
                    <w:t> </w:t>
                  </w:r>
                  <w:r>
                    <w:rPr>
                      <w:w w:val="105"/>
                      <w:sz w:val="18"/>
                    </w:rPr>
                    <w:t>att</w:t>
                  </w:r>
                  <w:r>
                    <w:rPr>
                      <w:spacing w:val="-8"/>
                      <w:w w:val="105"/>
                      <w:sz w:val="18"/>
                    </w:rPr>
                    <w:t> </w:t>
                  </w:r>
                  <w:r>
                    <w:rPr>
                      <w:w w:val="105"/>
                      <w:sz w:val="18"/>
                    </w:rPr>
                    <w:t>ha</w:t>
                  </w:r>
                  <w:r>
                    <w:rPr>
                      <w:spacing w:val="-7"/>
                      <w:w w:val="105"/>
                      <w:sz w:val="18"/>
                    </w:rPr>
                    <w:t> </w:t>
                  </w:r>
                  <w:r>
                    <w:rPr>
                      <w:w w:val="105"/>
                      <w:sz w:val="18"/>
                    </w:rPr>
                    <w:t>kul</w:t>
                  </w:r>
                </w:p>
                <w:p>
                  <w:pPr>
                    <w:numPr>
                      <w:ilvl w:val="0"/>
                      <w:numId w:val="2"/>
                    </w:numPr>
                    <w:tabs>
                      <w:tab w:pos="567" w:val="left" w:leader="none"/>
                    </w:tabs>
                    <w:spacing w:before="107"/>
                    <w:ind w:left="566" w:right="0" w:hanging="226"/>
                    <w:jc w:val="left"/>
                    <w:rPr>
                      <w:sz w:val="18"/>
                    </w:rPr>
                  </w:pPr>
                  <w:r>
                    <w:rPr>
                      <w:w w:val="110"/>
                      <w:sz w:val="18"/>
                    </w:rPr>
                    <w:t>Grundläggande</w:t>
                  </w:r>
                  <w:r>
                    <w:rPr>
                      <w:spacing w:val="-12"/>
                      <w:w w:val="110"/>
                      <w:sz w:val="18"/>
                    </w:rPr>
                    <w:t> </w:t>
                  </w:r>
                  <w:r>
                    <w:rPr>
                      <w:w w:val="110"/>
                      <w:sz w:val="18"/>
                    </w:rPr>
                    <w:t>motoriska</w:t>
                  </w:r>
                  <w:r>
                    <w:rPr>
                      <w:spacing w:val="-11"/>
                      <w:w w:val="110"/>
                      <w:sz w:val="18"/>
                    </w:rPr>
                    <w:t> </w:t>
                  </w:r>
                  <w:r>
                    <w:rPr>
                      <w:w w:val="110"/>
                      <w:sz w:val="18"/>
                    </w:rPr>
                    <w:t>färdigheter</w:t>
                  </w:r>
                  <w:r>
                    <w:rPr>
                      <w:spacing w:val="-11"/>
                      <w:w w:val="110"/>
                      <w:sz w:val="18"/>
                    </w:rPr>
                    <w:t> </w:t>
                  </w:r>
                  <w:r>
                    <w:rPr>
                      <w:w w:val="110"/>
                      <w:sz w:val="18"/>
                    </w:rPr>
                    <w:t>–</w:t>
                  </w:r>
                  <w:r>
                    <w:rPr>
                      <w:spacing w:val="-11"/>
                      <w:w w:val="110"/>
                      <w:sz w:val="18"/>
                    </w:rPr>
                    <w:t> </w:t>
                  </w:r>
                  <w:r>
                    <w:rPr>
                      <w:w w:val="110"/>
                      <w:sz w:val="18"/>
                    </w:rPr>
                    <w:t>”kroppens</w:t>
                  </w:r>
                  <w:r>
                    <w:rPr>
                      <w:spacing w:val="-11"/>
                      <w:w w:val="110"/>
                      <w:sz w:val="18"/>
                    </w:rPr>
                    <w:t> </w:t>
                  </w:r>
                  <w:r>
                    <w:rPr>
                      <w:w w:val="110"/>
                      <w:sz w:val="18"/>
                    </w:rPr>
                    <w:t>ABC”</w:t>
                  </w:r>
                </w:p>
                <w:p>
                  <w:pPr>
                    <w:numPr>
                      <w:ilvl w:val="0"/>
                      <w:numId w:val="2"/>
                    </w:numPr>
                    <w:tabs>
                      <w:tab w:pos="567" w:val="left" w:leader="none"/>
                    </w:tabs>
                    <w:spacing w:before="108"/>
                    <w:ind w:left="566" w:right="0" w:hanging="226"/>
                    <w:jc w:val="left"/>
                    <w:rPr>
                      <w:sz w:val="18"/>
                    </w:rPr>
                  </w:pPr>
                  <w:r>
                    <w:rPr>
                      <w:w w:val="105"/>
                      <w:sz w:val="18"/>
                    </w:rPr>
                    <w:t>Kognitiv och emotionell</w:t>
                  </w:r>
                  <w:r>
                    <w:rPr>
                      <w:spacing w:val="-23"/>
                      <w:w w:val="105"/>
                      <w:sz w:val="18"/>
                    </w:rPr>
                    <w:t> </w:t>
                  </w:r>
                  <w:r>
                    <w:rPr>
                      <w:w w:val="105"/>
                      <w:sz w:val="18"/>
                    </w:rPr>
                    <w:t>utveckling</w:t>
                  </w:r>
                </w:p>
                <w:p>
                  <w:pPr>
                    <w:numPr>
                      <w:ilvl w:val="0"/>
                      <w:numId w:val="2"/>
                    </w:numPr>
                    <w:tabs>
                      <w:tab w:pos="567" w:val="left" w:leader="none"/>
                    </w:tabs>
                    <w:spacing w:before="108"/>
                    <w:ind w:left="566" w:right="0" w:hanging="226"/>
                    <w:jc w:val="left"/>
                    <w:rPr>
                      <w:sz w:val="18"/>
                    </w:rPr>
                  </w:pPr>
                  <w:r>
                    <w:rPr>
                      <w:w w:val="110"/>
                      <w:sz w:val="18"/>
                    </w:rPr>
                    <w:t>Allsidig</w:t>
                  </w:r>
                  <w:r>
                    <w:rPr>
                      <w:spacing w:val="-11"/>
                      <w:w w:val="110"/>
                      <w:sz w:val="18"/>
                    </w:rPr>
                    <w:t> </w:t>
                  </w:r>
                  <w:r>
                    <w:rPr>
                      <w:w w:val="110"/>
                      <w:sz w:val="18"/>
                    </w:rPr>
                    <w:t>styrketräning</w:t>
                  </w:r>
                </w:p>
                <w:p>
                  <w:pPr>
                    <w:numPr>
                      <w:ilvl w:val="0"/>
                      <w:numId w:val="2"/>
                    </w:numPr>
                    <w:tabs>
                      <w:tab w:pos="567" w:val="left" w:leader="none"/>
                    </w:tabs>
                    <w:spacing w:before="107"/>
                    <w:ind w:left="566" w:right="0" w:hanging="226"/>
                    <w:jc w:val="left"/>
                    <w:rPr>
                      <w:sz w:val="18"/>
                    </w:rPr>
                  </w:pPr>
                  <w:r>
                    <w:rPr>
                      <w:w w:val="105"/>
                      <w:sz w:val="18"/>
                    </w:rPr>
                    <w:t>Introducera spelets enklaste</w:t>
                  </w:r>
                  <w:r>
                    <w:rPr>
                      <w:spacing w:val="-24"/>
                      <w:w w:val="105"/>
                      <w:sz w:val="18"/>
                    </w:rPr>
                    <w:t> </w:t>
                  </w:r>
                  <w:r>
                    <w:rPr>
                      <w:w w:val="105"/>
                      <w:sz w:val="18"/>
                    </w:rPr>
                    <w:t>regler</w:t>
                  </w:r>
                </w:p>
                <w:p>
                  <w:pPr>
                    <w:numPr>
                      <w:ilvl w:val="0"/>
                      <w:numId w:val="2"/>
                    </w:numPr>
                    <w:tabs>
                      <w:tab w:pos="567" w:val="left" w:leader="none"/>
                    </w:tabs>
                    <w:spacing w:before="108"/>
                    <w:ind w:left="566" w:right="0" w:hanging="226"/>
                    <w:jc w:val="left"/>
                    <w:rPr>
                      <w:sz w:val="18"/>
                    </w:rPr>
                  </w:pPr>
                  <w:r>
                    <w:rPr>
                      <w:w w:val="105"/>
                      <w:sz w:val="18"/>
                    </w:rPr>
                    <w:t>Idrottens etiska och moraliska</w:t>
                  </w:r>
                  <w:r>
                    <w:rPr>
                      <w:spacing w:val="-31"/>
                      <w:w w:val="105"/>
                      <w:sz w:val="18"/>
                    </w:rPr>
                    <w:t> </w:t>
                  </w:r>
                  <w:r>
                    <w:rPr>
                      <w:w w:val="105"/>
                      <w:sz w:val="18"/>
                    </w:rPr>
                    <w:t>frågor</w:t>
                  </w:r>
                </w:p>
                <w:p>
                  <w:pPr>
                    <w:numPr>
                      <w:ilvl w:val="0"/>
                      <w:numId w:val="2"/>
                    </w:numPr>
                    <w:tabs>
                      <w:tab w:pos="567" w:val="left" w:leader="none"/>
                    </w:tabs>
                    <w:spacing w:before="108"/>
                    <w:ind w:left="566" w:right="0" w:hanging="226"/>
                    <w:jc w:val="left"/>
                    <w:rPr>
                      <w:sz w:val="18"/>
                    </w:rPr>
                  </w:pPr>
                  <w:r>
                    <w:rPr>
                      <w:w w:val="105"/>
                      <w:sz w:val="18"/>
                    </w:rPr>
                    <w:t>Ingen periodisering, men strukturerade och anpassade</w:t>
                  </w:r>
                  <w:r>
                    <w:rPr>
                      <w:spacing w:val="-38"/>
                      <w:w w:val="105"/>
                      <w:sz w:val="18"/>
                    </w:rPr>
                    <w:t> </w:t>
                  </w:r>
                  <w:r>
                    <w:rPr>
                      <w:w w:val="105"/>
                      <w:sz w:val="18"/>
                    </w:rPr>
                    <w:t>program</w:t>
                  </w:r>
                </w:p>
                <w:p>
                  <w:pPr>
                    <w:numPr>
                      <w:ilvl w:val="0"/>
                      <w:numId w:val="2"/>
                    </w:numPr>
                    <w:tabs>
                      <w:tab w:pos="567" w:val="left" w:leader="none"/>
                    </w:tabs>
                    <w:spacing w:before="107"/>
                    <w:ind w:left="566" w:right="0" w:hanging="226"/>
                    <w:jc w:val="left"/>
                    <w:rPr>
                      <w:sz w:val="18"/>
                    </w:rPr>
                  </w:pPr>
                  <w:r>
                    <w:rPr>
                      <w:w w:val="105"/>
                      <w:sz w:val="18"/>
                    </w:rPr>
                    <w:t>Daglig fysisk</w:t>
                  </w:r>
                  <w:r>
                    <w:rPr>
                      <w:spacing w:val="-16"/>
                      <w:w w:val="105"/>
                      <w:sz w:val="18"/>
                    </w:rPr>
                    <w:t> </w:t>
                  </w:r>
                  <w:r>
                    <w:rPr>
                      <w:w w:val="105"/>
                      <w:sz w:val="18"/>
                    </w:rPr>
                    <w:t>aktivitet</w:t>
                  </w:r>
                </w:p>
              </w:txbxContent>
            </v:textbox>
            <v:fill typ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3"/>
        </w:rPr>
      </w:pPr>
      <w:r>
        <w:rPr/>
        <w:pict>
          <v:shape style="position:absolute;margin-left:56.693001pt;margin-top:14.450812pt;width:233.9pt;height:222.3pt;mso-position-horizontal-relative:page;mso-position-vertical-relative:paragraph;z-index:-280;mso-wrap-distance-left:0;mso-wrap-distance-right:0" type="#_x0000_t202" filled="true" fillcolor="#e7ecf5" stroked="false">
            <v:textbox inset="0,0,0,0">
              <w:txbxContent>
                <w:p>
                  <w:pPr>
                    <w:pStyle w:val="BodyText"/>
                    <w:spacing w:before="6"/>
                    <w:rPr>
                      <w:rFonts w:ascii="Times New Roman"/>
                      <w:sz w:val="26"/>
                    </w:rPr>
                  </w:pPr>
                </w:p>
                <w:p>
                  <w:pPr>
                    <w:numPr>
                      <w:ilvl w:val="0"/>
                      <w:numId w:val="3"/>
                    </w:numPr>
                    <w:tabs>
                      <w:tab w:pos="567" w:val="left" w:leader="none"/>
                    </w:tabs>
                    <w:spacing w:before="0"/>
                    <w:ind w:left="566" w:right="0" w:hanging="226"/>
                    <w:jc w:val="left"/>
                    <w:rPr>
                      <w:sz w:val="18"/>
                    </w:rPr>
                  </w:pPr>
                  <w:r>
                    <w:rPr>
                      <w:w w:val="105"/>
                      <w:sz w:val="18"/>
                    </w:rPr>
                    <w:t>Utveckla generella</w:t>
                  </w:r>
                  <w:r>
                    <w:rPr>
                      <w:spacing w:val="-19"/>
                      <w:w w:val="105"/>
                      <w:sz w:val="18"/>
                    </w:rPr>
                    <w:t> </w:t>
                  </w:r>
                  <w:r>
                    <w:rPr>
                      <w:w w:val="105"/>
                      <w:sz w:val="18"/>
                    </w:rPr>
                    <w:t>idrottsfärdigheter</w:t>
                  </w:r>
                </w:p>
                <w:p>
                  <w:pPr>
                    <w:numPr>
                      <w:ilvl w:val="0"/>
                      <w:numId w:val="3"/>
                    </w:numPr>
                    <w:tabs>
                      <w:tab w:pos="567" w:val="left" w:leader="none"/>
                    </w:tabs>
                    <w:spacing w:line="297" w:lineRule="auto" w:before="108"/>
                    <w:ind w:left="566" w:right="897" w:hanging="226"/>
                    <w:jc w:val="left"/>
                    <w:rPr>
                      <w:sz w:val="18"/>
                    </w:rPr>
                  </w:pPr>
                  <w:r>
                    <w:rPr>
                      <w:w w:val="105"/>
                      <w:sz w:val="18"/>
                    </w:rPr>
                    <w:t>Grundläggande atletiska färdigheter – </w:t>
                  </w:r>
                  <w:r>
                    <w:rPr>
                      <w:w w:val="110"/>
                      <w:sz w:val="18"/>
                    </w:rPr>
                    <w:t>”idrottens</w:t>
                  </w:r>
                  <w:r>
                    <w:rPr>
                      <w:spacing w:val="-12"/>
                      <w:w w:val="110"/>
                      <w:sz w:val="18"/>
                    </w:rPr>
                    <w:t> </w:t>
                  </w:r>
                  <w:r>
                    <w:rPr>
                      <w:w w:val="110"/>
                      <w:sz w:val="18"/>
                    </w:rPr>
                    <w:t>ABC”</w:t>
                  </w:r>
                </w:p>
                <w:p>
                  <w:pPr>
                    <w:numPr>
                      <w:ilvl w:val="0"/>
                      <w:numId w:val="3"/>
                    </w:numPr>
                    <w:tabs>
                      <w:tab w:pos="567" w:val="left" w:leader="none"/>
                    </w:tabs>
                    <w:spacing w:before="58"/>
                    <w:ind w:left="566" w:right="0" w:hanging="226"/>
                    <w:jc w:val="left"/>
                    <w:rPr>
                      <w:sz w:val="18"/>
                    </w:rPr>
                  </w:pPr>
                  <w:r>
                    <w:rPr>
                      <w:w w:val="105"/>
                      <w:sz w:val="18"/>
                    </w:rPr>
                    <w:t>Grundläggande tekniska</w:t>
                  </w:r>
                  <w:r>
                    <w:rPr>
                      <w:spacing w:val="20"/>
                      <w:w w:val="105"/>
                      <w:sz w:val="18"/>
                    </w:rPr>
                    <w:t> </w:t>
                  </w:r>
                  <w:r>
                    <w:rPr>
                      <w:w w:val="105"/>
                      <w:sz w:val="18"/>
                    </w:rPr>
                    <w:t>färdigheter</w:t>
                  </w:r>
                </w:p>
                <w:p>
                  <w:pPr>
                    <w:numPr>
                      <w:ilvl w:val="0"/>
                      <w:numId w:val="3"/>
                    </w:numPr>
                    <w:tabs>
                      <w:tab w:pos="567" w:val="left" w:leader="none"/>
                    </w:tabs>
                    <w:spacing w:before="108"/>
                    <w:ind w:left="566" w:right="0" w:hanging="226"/>
                    <w:jc w:val="left"/>
                    <w:rPr>
                      <w:sz w:val="18"/>
                    </w:rPr>
                  </w:pPr>
                  <w:r>
                    <w:rPr>
                      <w:w w:val="105"/>
                      <w:sz w:val="18"/>
                    </w:rPr>
                    <w:t>Introduktion</w:t>
                  </w:r>
                  <w:r>
                    <w:rPr>
                      <w:spacing w:val="-21"/>
                      <w:w w:val="105"/>
                      <w:sz w:val="18"/>
                    </w:rPr>
                    <w:t> </w:t>
                  </w:r>
                  <w:r>
                    <w:rPr>
                      <w:w w:val="105"/>
                      <w:sz w:val="18"/>
                    </w:rPr>
                    <w:t>till</w:t>
                  </w:r>
                  <w:r>
                    <w:rPr>
                      <w:spacing w:val="-21"/>
                      <w:w w:val="105"/>
                      <w:sz w:val="18"/>
                    </w:rPr>
                    <w:t> </w:t>
                  </w:r>
                  <w:r>
                    <w:rPr>
                      <w:w w:val="105"/>
                      <w:sz w:val="18"/>
                    </w:rPr>
                    <w:t>mental</w:t>
                  </w:r>
                  <w:r>
                    <w:rPr>
                      <w:spacing w:val="-21"/>
                      <w:w w:val="105"/>
                      <w:sz w:val="18"/>
                    </w:rPr>
                    <w:t> </w:t>
                  </w:r>
                  <w:r>
                    <w:rPr>
                      <w:w w:val="105"/>
                      <w:sz w:val="18"/>
                    </w:rPr>
                    <w:t>förberedelse</w:t>
                  </w:r>
                </w:p>
                <w:p>
                  <w:pPr>
                    <w:numPr>
                      <w:ilvl w:val="0"/>
                      <w:numId w:val="3"/>
                    </w:numPr>
                    <w:tabs>
                      <w:tab w:pos="567" w:val="left" w:leader="none"/>
                    </w:tabs>
                    <w:spacing w:before="107"/>
                    <w:ind w:left="566" w:right="0" w:hanging="226"/>
                    <w:jc w:val="left"/>
                    <w:rPr>
                      <w:sz w:val="18"/>
                    </w:rPr>
                  </w:pPr>
                  <w:r>
                    <w:rPr>
                      <w:w w:val="105"/>
                      <w:sz w:val="18"/>
                    </w:rPr>
                    <w:t>Kognitiv och emotionell</w:t>
                  </w:r>
                  <w:r>
                    <w:rPr>
                      <w:spacing w:val="-19"/>
                      <w:w w:val="105"/>
                      <w:sz w:val="18"/>
                    </w:rPr>
                    <w:t> </w:t>
                  </w:r>
                  <w:r>
                    <w:rPr>
                      <w:w w:val="105"/>
                      <w:sz w:val="18"/>
                    </w:rPr>
                    <w:t>utveckling</w:t>
                  </w:r>
                </w:p>
                <w:p>
                  <w:pPr>
                    <w:numPr>
                      <w:ilvl w:val="0"/>
                      <w:numId w:val="3"/>
                    </w:numPr>
                    <w:tabs>
                      <w:tab w:pos="567" w:val="left" w:leader="none"/>
                    </w:tabs>
                    <w:spacing w:before="108"/>
                    <w:ind w:left="566" w:right="0" w:hanging="226"/>
                    <w:jc w:val="left"/>
                    <w:rPr>
                      <w:sz w:val="18"/>
                    </w:rPr>
                  </w:pPr>
                  <w:r>
                    <w:rPr>
                      <w:w w:val="110"/>
                      <w:sz w:val="18"/>
                    </w:rPr>
                    <w:t>Allsidig</w:t>
                  </w:r>
                  <w:r>
                    <w:rPr>
                      <w:spacing w:val="-12"/>
                      <w:w w:val="110"/>
                      <w:sz w:val="18"/>
                    </w:rPr>
                    <w:t> </w:t>
                  </w:r>
                  <w:r>
                    <w:rPr>
                      <w:w w:val="110"/>
                      <w:sz w:val="18"/>
                    </w:rPr>
                    <w:t>styrketräning</w:t>
                  </w:r>
                </w:p>
                <w:p>
                  <w:pPr>
                    <w:numPr>
                      <w:ilvl w:val="0"/>
                      <w:numId w:val="3"/>
                    </w:numPr>
                    <w:tabs>
                      <w:tab w:pos="567" w:val="left" w:leader="none"/>
                    </w:tabs>
                    <w:spacing w:before="108"/>
                    <w:ind w:left="566" w:right="0" w:hanging="226"/>
                    <w:jc w:val="left"/>
                    <w:rPr>
                      <w:sz w:val="18"/>
                    </w:rPr>
                  </w:pPr>
                  <w:r>
                    <w:rPr>
                      <w:w w:val="110"/>
                      <w:sz w:val="18"/>
                    </w:rPr>
                    <w:t>Utöva</w:t>
                  </w:r>
                  <w:r>
                    <w:rPr>
                      <w:spacing w:val="-16"/>
                      <w:w w:val="110"/>
                      <w:sz w:val="18"/>
                    </w:rPr>
                    <w:t> </w:t>
                  </w:r>
                  <w:r>
                    <w:rPr>
                      <w:w w:val="110"/>
                      <w:sz w:val="18"/>
                    </w:rPr>
                    <w:t>och</w:t>
                  </w:r>
                  <w:r>
                    <w:rPr>
                      <w:spacing w:val="-15"/>
                      <w:w w:val="110"/>
                      <w:sz w:val="18"/>
                    </w:rPr>
                    <w:t> </w:t>
                  </w:r>
                  <w:r>
                    <w:rPr>
                      <w:w w:val="110"/>
                      <w:sz w:val="18"/>
                    </w:rPr>
                    <w:t>prova</w:t>
                  </w:r>
                  <w:r>
                    <w:rPr>
                      <w:spacing w:val="-15"/>
                      <w:w w:val="110"/>
                      <w:sz w:val="18"/>
                    </w:rPr>
                    <w:t> </w:t>
                  </w:r>
                  <w:r>
                    <w:rPr>
                      <w:w w:val="110"/>
                      <w:sz w:val="18"/>
                    </w:rPr>
                    <w:t>på</w:t>
                  </w:r>
                  <w:r>
                    <w:rPr>
                      <w:spacing w:val="-15"/>
                      <w:w w:val="110"/>
                      <w:sz w:val="18"/>
                    </w:rPr>
                    <w:t> </w:t>
                  </w:r>
                  <w:r>
                    <w:rPr>
                      <w:w w:val="110"/>
                      <w:sz w:val="18"/>
                    </w:rPr>
                    <w:t>många</w:t>
                  </w:r>
                  <w:r>
                    <w:rPr>
                      <w:spacing w:val="-15"/>
                      <w:w w:val="110"/>
                      <w:sz w:val="18"/>
                    </w:rPr>
                    <w:t> </w:t>
                  </w:r>
                  <w:r>
                    <w:rPr>
                      <w:w w:val="110"/>
                      <w:sz w:val="18"/>
                    </w:rPr>
                    <w:t>olika</w:t>
                  </w:r>
                  <w:r>
                    <w:rPr>
                      <w:spacing w:val="-15"/>
                      <w:w w:val="110"/>
                      <w:sz w:val="18"/>
                    </w:rPr>
                    <w:t> </w:t>
                  </w:r>
                  <w:r>
                    <w:rPr>
                      <w:w w:val="110"/>
                      <w:sz w:val="18"/>
                    </w:rPr>
                    <w:t>idrotter</w:t>
                  </w:r>
                </w:p>
                <w:p>
                  <w:pPr>
                    <w:numPr>
                      <w:ilvl w:val="0"/>
                      <w:numId w:val="3"/>
                    </w:numPr>
                    <w:tabs>
                      <w:tab w:pos="567" w:val="left" w:leader="none"/>
                    </w:tabs>
                    <w:spacing w:before="107"/>
                    <w:ind w:left="566" w:right="0" w:hanging="226"/>
                    <w:jc w:val="left"/>
                    <w:rPr>
                      <w:sz w:val="18"/>
                    </w:rPr>
                  </w:pPr>
                  <w:r>
                    <w:rPr>
                      <w:w w:val="105"/>
                      <w:sz w:val="18"/>
                    </w:rPr>
                    <w:t>Enkel</w:t>
                  </w:r>
                  <w:r>
                    <w:rPr>
                      <w:spacing w:val="-8"/>
                      <w:w w:val="105"/>
                      <w:sz w:val="18"/>
                    </w:rPr>
                    <w:t> </w:t>
                  </w:r>
                  <w:r>
                    <w:rPr>
                      <w:w w:val="105"/>
                      <w:sz w:val="18"/>
                    </w:rPr>
                    <w:t>periodisering</w:t>
                  </w:r>
                </w:p>
                <w:p>
                  <w:pPr>
                    <w:numPr>
                      <w:ilvl w:val="0"/>
                      <w:numId w:val="3"/>
                    </w:numPr>
                    <w:tabs>
                      <w:tab w:pos="567" w:val="left" w:leader="none"/>
                    </w:tabs>
                    <w:spacing w:before="108"/>
                    <w:ind w:left="566" w:right="0" w:hanging="226"/>
                    <w:jc w:val="left"/>
                    <w:rPr>
                      <w:sz w:val="18"/>
                    </w:rPr>
                  </w:pPr>
                  <w:r>
                    <w:rPr>
                      <w:w w:val="105"/>
                      <w:sz w:val="18"/>
                    </w:rPr>
                    <w:t>Daglig fysisk</w:t>
                  </w:r>
                  <w:r>
                    <w:rPr>
                      <w:spacing w:val="-16"/>
                      <w:w w:val="105"/>
                      <w:sz w:val="18"/>
                    </w:rPr>
                    <w:t> </w:t>
                  </w:r>
                  <w:r>
                    <w:rPr>
                      <w:w w:val="105"/>
                      <w:sz w:val="18"/>
                    </w:rPr>
                    <w:t>aktivitet</w:t>
                  </w:r>
                </w:p>
              </w:txbxContent>
            </v:textbox>
            <v:fill type="solid"/>
            <w10:wrap type="topAndBottom"/>
          </v:shape>
        </w:pict>
      </w:r>
      <w:r>
        <w:rPr/>
        <w:pict>
          <v:shape style="position:absolute;margin-left:304.723999pt;margin-top:14.450812pt;width:233.9pt;height:222.3pt;mso-position-horizontal-relative:page;mso-position-vertical-relative:paragraph;z-index:-256;mso-wrap-distance-left:0;mso-wrap-distance-right:0" type="#_x0000_t202" filled="true" fillcolor="#fdede4" stroked="false">
            <v:textbox inset="0,0,0,0">
              <w:txbxContent>
                <w:p>
                  <w:pPr>
                    <w:pStyle w:val="BodyText"/>
                    <w:spacing w:before="5"/>
                    <w:rPr>
                      <w:rFonts w:ascii="Times New Roman"/>
                      <w:sz w:val="26"/>
                    </w:rPr>
                  </w:pPr>
                </w:p>
                <w:p>
                  <w:pPr>
                    <w:numPr>
                      <w:ilvl w:val="0"/>
                      <w:numId w:val="4"/>
                    </w:numPr>
                    <w:tabs>
                      <w:tab w:pos="567" w:val="left" w:leader="none"/>
                    </w:tabs>
                    <w:spacing w:before="1"/>
                    <w:ind w:left="566" w:right="0" w:hanging="226"/>
                    <w:jc w:val="left"/>
                    <w:rPr>
                      <w:sz w:val="18"/>
                    </w:rPr>
                  </w:pPr>
                  <w:r>
                    <w:rPr>
                      <w:w w:val="105"/>
                      <w:sz w:val="18"/>
                    </w:rPr>
                    <w:t>Utveckla innebandyspecifika</w:t>
                  </w:r>
                  <w:r>
                    <w:rPr>
                      <w:spacing w:val="-16"/>
                      <w:w w:val="105"/>
                      <w:sz w:val="18"/>
                    </w:rPr>
                    <w:t> </w:t>
                  </w:r>
                  <w:r>
                    <w:rPr>
                      <w:w w:val="105"/>
                      <w:sz w:val="18"/>
                    </w:rPr>
                    <w:t>färdigheter</w:t>
                  </w:r>
                </w:p>
                <w:p>
                  <w:pPr>
                    <w:numPr>
                      <w:ilvl w:val="0"/>
                      <w:numId w:val="4"/>
                    </w:numPr>
                    <w:tabs>
                      <w:tab w:pos="567" w:val="left" w:leader="none"/>
                    </w:tabs>
                    <w:spacing w:line="297" w:lineRule="auto" w:before="107"/>
                    <w:ind w:left="566" w:right="737" w:hanging="226"/>
                    <w:jc w:val="left"/>
                    <w:rPr>
                      <w:sz w:val="18"/>
                    </w:rPr>
                  </w:pPr>
                  <w:r>
                    <w:rPr>
                      <w:w w:val="105"/>
                      <w:sz w:val="18"/>
                    </w:rPr>
                    <w:t>Optimal utveckling av styrka och aerob kapacitet</w:t>
                  </w:r>
                  <w:r>
                    <w:rPr>
                      <w:spacing w:val="-21"/>
                      <w:w w:val="105"/>
                      <w:sz w:val="18"/>
                    </w:rPr>
                    <w:t> </w:t>
                  </w:r>
                  <w:r>
                    <w:rPr>
                      <w:w w:val="105"/>
                      <w:sz w:val="18"/>
                    </w:rPr>
                    <w:t>med</w:t>
                  </w:r>
                  <w:r>
                    <w:rPr>
                      <w:spacing w:val="-20"/>
                      <w:w w:val="105"/>
                      <w:sz w:val="18"/>
                    </w:rPr>
                    <w:t> </w:t>
                  </w:r>
                  <w:r>
                    <w:rPr>
                      <w:w w:val="105"/>
                      <w:sz w:val="18"/>
                    </w:rPr>
                    <w:t>hänsyn</w:t>
                  </w:r>
                  <w:r>
                    <w:rPr>
                      <w:spacing w:val="-20"/>
                      <w:w w:val="105"/>
                      <w:sz w:val="18"/>
                    </w:rPr>
                    <w:t> </w:t>
                  </w:r>
                  <w:r>
                    <w:rPr>
                      <w:w w:val="105"/>
                      <w:sz w:val="18"/>
                    </w:rPr>
                    <w:t>till</w:t>
                  </w:r>
                  <w:r>
                    <w:rPr>
                      <w:spacing w:val="-20"/>
                      <w:w w:val="105"/>
                      <w:sz w:val="18"/>
                    </w:rPr>
                    <w:t> </w:t>
                  </w:r>
                  <w:r>
                    <w:rPr>
                      <w:w w:val="105"/>
                      <w:sz w:val="18"/>
                    </w:rPr>
                    <w:t>tillväxtkurvan.</w:t>
                  </w:r>
                </w:p>
                <w:p>
                  <w:pPr>
                    <w:numPr>
                      <w:ilvl w:val="0"/>
                      <w:numId w:val="4"/>
                    </w:numPr>
                    <w:tabs>
                      <w:tab w:pos="567" w:val="left" w:leader="none"/>
                    </w:tabs>
                    <w:spacing w:line="297" w:lineRule="auto" w:before="58"/>
                    <w:ind w:left="566" w:right="757" w:hanging="226"/>
                    <w:jc w:val="left"/>
                    <w:rPr>
                      <w:sz w:val="18"/>
                    </w:rPr>
                  </w:pPr>
                  <w:r>
                    <w:rPr>
                      <w:w w:val="105"/>
                      <w:sz w:val="18"/>
                    </w:rPr>
                    <w:t>Introducera systematisk styrketränings- teknik</w:t>
                  </w:r>
                </w:p>
                <w:p>
                  <w:pPr>
                    <w:numPr>
                      <w:ilvl w:val="0"/>
                      <w:numId w:val="4"/>
                    </w:numPr>
                    <w:tabs>
                      <w:tab w:pos="567" w:val="left" w:leader="none"/>
                    </w:tabs>
                    <w:spacing w:before="59"/>
                    <w:ind w:left="566" w:right="0" w:hanging="226"/>
                    <w:jc w:val="left"/>
                    <w:rPr>
                      <w:sz w:val="18"/>
                    </w:rPr>
                  </w:pPr>
                  <w:r>
                    <w:rPr>
                      <w:w w:val="105"/>
                      <w:sz w:val="18"/>
                    </w:rPr>
                    <w:t>Utveckla mental</w:t>
                  </w:r>
                  <w:r>
                    <w:rPr>
                      <w:spacing w:val="-17"/>
                      <w:w w:val="105"/>
                      <w:sz w:val="18"/>
                    </w:rPr>
                    <w:t> </w:t>
                  </w:r>
                  <w:r>
                    <w:rPr>
                      <w:w w:val="105"/>
                      <w:sz w:val="18"/>
                    </w:rPr>
                    <w:t>förberedelse</w:t>
                  </w:r>
                </w:p>
                <w:p>
                  <w:pPr>
                    <w:numPr>
                      <w:ilvl w:val="0"/>
                      <w:numId w:val="4"/>
                    </w:numPr>
                    <w:tabs>
                      <w:tab w:pos="567" w:val="left" w:leader="none"/>
                    </w:tabs>
                    <w:spacing w:before="107"/>
                    <w:ind w:left="566" w:right="0" w:hanging="226"/>
                    <w:jc w:val="left"/>
                    <w:rPr>
                      <w:sz w:val="18"/>
                    </w:rPr>
                  </w:pPr>
                  <w:r>
                    <w:rPr>
                      <w:w w:val="105"/>
                      <w:sz w:val="18"/>
                    </w:rPr>
                    <w:t>Kognitiv och emotionell</w:t>
                  </w:r>
                  <w:r>
                    <w:rPr>
                      <w:spacing w:val="-19"/>
                      <w:w w:val="105"/>
                      <w:sz w:val="18"/>
                    </w:rPr>
                    <w:t> </w:t>
                  </w:r>
                  <w:r>
                    <w:rPr>
                      <w:w w:val="105"/>
                      <w:sz w:val="18"/>
                    </w:rPr>
                    <w:t>utveckling</w:t>
                  </w:r>
                </w:p>
                <w:p>
                  <w:pPr>
                    <w:numPr>
                      <w:ilvl w:val="0"/>
                      <w:numId w:val="4"/>
                    </w:numPr>
                    <w:tabs>
                      <w:tab w:pos="567" w:val="left" w:leader="none"/>
                    </w:tabs>
                    <w:spacing w:before="108"/>
                    <w:ind w:left="566" w:right="0" w:hanging="226"/>
                    <w:jc w:val="left"/>
                    <w:rPr>
                      <w:sz w:val="18"/>
                    </w:rPr>
                  </w:pPr>
                  <w:r>
                    <w:rPr>
                      <w:w w:val="105"/>
                      <w:sz w:val="18"/>
                    </w:rPr>
                    <w:t>Enkel</w:t>
                  </w:r>
                  <w:r>
                    <w:rPr>
                      <w:spacing w:val="-8"/>
                      <w:w w:val="105"/>
                      <w:sz w:val="18"/>
                    </w:rPr>
                    <w:t> </w:t>
                  </w:r>
                  <w:r>
                    <w:rPr>
                      <w:w w:val="105"/>
                      <w:sz w:val="18"/>
                    </w:rPr>
                    <w:t>periodisering</w:t>
                  </w:r>
                </w:p>
              </w:txbxContent>
            </v:textbox>
            <v:fill type="solid"/>
            <w10:wrap type="topAndBottom"/>
          </v:shape>
        </w:pict>
      </w:r>
    </w:p>
    <w:p>
      <w:pPr>
        <w:spacing w:after="0"/>
        <w:rPr>
          <w:rFonts w:ascii="Times New Roman"/>
          <w:sz w:val="23"/>
        </w:rPr>
        <w:sectPr>
          <w:pgSz w:w="11910" w:h="16840"/>
          <w:pgMar w:header="0" w:footer="507" w:top="1100" w:bottom="700" w:left="0" w:right="0"/>
        </w:sectPr>
      </w:pPr>
    </w:p>
    <w:p>
      <w:pPr>
        <w:pStyle w:val="BodyText"/>
        <w:rPr>
          <w:rFonts w:ascii="Times New Roman"/>
          <w:sz w:val="20"/>
        </w:rPr>
      </w:pPr>
      <w:r>
        <w:rPr/>
        <w:pict>
          <v:shape style="position:absolute;margin-left:56.693001pt;margin-top:428.015015pt;width:481.9pt;height:89.55pt;mso-position-horizontal-relative:page;mso-position-vertical-relative:page;z-index:1960" type="#_x0000_t202" filled="true" fillcolor="#925132" stroked="false">
            <v:textbox inset="0,0,0,0">
              <w:txbxContent>
                <w:p>
                  <w:pPr>
                    <w:spacing w:before="272"/>
                    <w:ind w:left="340" w:right="0" w:firstLine="0"/>
                    <w:jc w:val="left"/>
                    <w:rPr>
                      <w:b/>
                      <w:sz w:val="36"/>
                    </w:rPr>
                  </w:pPr>
                  <w:r>
                    <w:rPr>
                      <w:b/>
                      <w:color w:val="FFFFFF"/>
                      <w:w w:val="105"/>
                      <w:sz w:val="36"/>
                    </w:rPr>
                    <w:t>bredd- och motionsidrott</w:t>
                  </w:r>
                </w:p>
                <w:p>
                  <w:pPr>
                    <w:spacing w:before="253"/>
                    <w:ind w:left="340" w:right="0" w:firstLine="0"/>
                    <w:jc w:val="left"/>
                    <w:rPr>
                      <w:sz w:val="22"/>
                    </w:rPr>
                  </w:pPr>
                  <w:r>
                    <w:rPr>
                      <w:color w:val="FFFFFF"/>
                      <w:w w:val="105"/>
                      <w:sz w:val="22"/>
                    </w:rPr>
                    <w:t>Inträde sker från alla åldrar</w:t>
                  </w:r>
                </w:p>
              </w:txbxContent>
            </v:textbox>
            <v:fill type="solid"/>
            <w10:wrap type="none"/>
          </v:shape>
        </w:pict>
      </w:r>
      <w:r>
        <w:rPr/>
        <w:pict>
          <v:shape style="position:absolute;margin-left:304.723999pt;margin-top:102.047012pt;width:233.9pt;height:89.55pt;mso-position-horizontal-relative:page;mso-position-vertical-relative:page;z-index:1984" type="#_x0000_t202" filled="true" fillcolor="#ee7f00" stroked="false">
            <v:textbox inset="0,0,0,0">
              <w:txbxContent>
                <w:p>
                  <w:pPr>
                    <w:spacing w:before="272"/>
                    <w:ind w:left="340" w:right="0" w:firstLine="0"/>
                    <w:jc w:val="left"/>
                    <w:rPr>
                      <w:b/>
                      <w:sz w:val="36"/>
                    </w:rPr>
                  </w:pPr>
                  <w:r>
                    <w:rPr>
                      <w:b/>
                      <w:color w:val="FFFFFF"/>
                      <w:w w:val="105"/>
                      <w:sz w:val="36"/>
                    </w:rPr>
                    <w:t>träna för att vinna</w:t>
                  </w:r>
                </w:p>
              </w:txbxContent>
            </v:textbox>
            <v:fill type="solid"/>
            <w10:wrap type="none"/>
          </v:shape>
        </w:pict>
      </w:r>
      <w:r>
        <w:rPr/>
        <w:pict>
          <v:shape style="position:absolute;margin-left:56.693001pt;margin-top:102.047012pt;width:233.9pt;height:89.55pt;mso-position-horizontal-relative:page;mso-position-vertical-relative:page;z-index:2008" type="#_x0000_t202" filled="true" fillcolor="#000000" stroked="false">
            <v:textbox inset="0,0,0,0">
              <w:txbxContent>
                <w:p>
                  <w:pPr>
                    <w:spacing w:before="272"/>
                    <w:ind w:left="340" w:right="0" w:firstLine="0"/>
                    <w:jc w:val="left"/>
                    <w:rPr>
                      <w:b/>
                      <w:sz w:val="36"/>
                    </w:rPr>
                  </w:pPr>
                  <w:r>
                    <w:rPr>
                      <w:b/>
                      <w:color w:val="FFFFFF"/>
                      <w:w w:val="105"/>
                      <w:sz w:val="36"/>
                    </w:rPr>
                    <w:t>träna för att tävla</w:t>
                  </w:r>
                </w:p>
                <w:p>
                  <w:pPr>
                    <w:spacing w:line="280" w:lineRule="auto" w:before="253"/>
                    <w:ind w:left="340" w:right="2019" w:firstLine="0"/>
                    <w:jc w:val="left"/>
                    <w:rPr>
                      <w:sz w:val="22"/>
                    </w:rPr>
                  </w:pPr>
                  <w:r>
                    <w:rPr>
                      <w:color w:val="FFFFFF"/>
                      <w:w w:val="110"/>
                      <w:sz w:val="22"/>
                    </w:rPr>
                    <w:t>Kronologisk ålder 16–21 år</w:t>
                  </w:r>
                </w:p>
              </w:txbxContent>
            </v:textbox>
            <v:fill type="solid"/>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16"/>
        </w:rPr>
      </w:pPr>
    </w:p>
    <w:p>
      <w:pPr>
        <w:tabs>
          <w:tab w:pos="6094" w:val="left" w:leader="none"/>
        </w:tabs>
        <w:spacing w:line="240" w:lineRule="auto"/>
        <w:ind w:left="1133" w:right="0" w:firstLine="0"/>
        <w:rPr>
          <w:rFonts w:ascii="Times New Roman"/>
          <w:sz w:val="20"/>
        </w:rPr>
      </w:pPr>
      <w:r>
        <w:rPr>
          <w:rFonts w:ascii="Times New Roman"/>
          <w:sz w:val="20"/>
        </w:rPr>
        <w:pict>
          <v:shape style="width:233.9pt;height:222.3pt;mso-position-horizontal-relative:char;mso-position-vertical-relative:line" type="#_x0000_t202" filled="true" fillcolor="#eceded" stroked="false">
            <w10:anchorlock/>
            <v:textbox inset="0,0,0,0">
              <w:txbxContent>
                <w:p>
                  <w:pPr>
                    <w:pStyle w:val="BodyText"/>
                    <w:spacing w:before="7"/>
                    <w:rPr>
                      <w:rFonts w:ascii="Times New Roman"/>
                      <w:sz w:val="26"/>
                    </w:rPr>
                  </w:pPr>
                </w:p>
                <w:p>
                  <w:pPr>
                    <w:numPr>
                      <w:ilvl w:val="0"/>
                      <w:numId w:val="5"/>
                    </w:numPr>
                    <w:tabs>
                      <w:tab w:pos="567" w:val="left" w:leader="none"/>
                    </w:tabs>
                    <w:spacing w:before="0"/>
                    <w:ind w:left="566" w:right="0" w:hanging="226"/>
                    <w:jc w:val="left"/>
                    <w:rPr>
                      <w:sz w:val="18"/>
                    </w:rPr>
                  </w:pPr>
                  <w:r>
                    <w:rPr>
                      <w:w w:val="110"/>
                      <w:sz w:val="18"/>
                    </w:rPr>
                    <w:t>Bygg</w:t>
                  </w:r>
                  <w:r>
                    <w:rPr>
                      <w:spacing w:val="-11"/>
                      <w:w w:val="110"/>
                      <w:sz w:val="18"/>
                    </w:rPr>
                    <w:t> </w:t>
                  </w:r>
                  <w:r>
                    <w:rPr>
                      <w:w w:val="110"/>
                      <w:sz w:val="18"/>
                    </w:rPr>
                    <w:t>innebandyspelaren</w:t>
                  </w:r>
                </w:p>
                <w:p>
                  <w:pPr>
                    <w:numPr>
                      <w:ilvl w:val="0"/>
                      <w:numId w:val="5"/>
                    </w:numPr>
                    <w:tabs>
                      <w:tab w:pos="567" w:val="left" w:leader="none"/>
                    </w:tabs>
                    <w:spacing w:line="297" w:lineRule="auto" w:before="107"/>
                    <w:ind w:left="566" w:right="547" w:hanging="226"/>
                    <w:jc w:val="left"/>
                    <w:rPr>
                      <w:sz w:val="18"/>
                    </w:rPr>
                  </w:pPr>
                  <w:r>
                    <w:rPr>
                      <w:w w:val="105"/>
                      <w:sz w:val="18"/>
                    </w:rPr>
                    <w:t>Optimera innebandyspecifik fysisk presta- tionsförmåga</w:t>
                  </w:r>
                </w:p>
                <w:p>
                  <w:pPr>
                    <w:numPr>
                      <w:ilvl w:val="0"/>
                      <w:numId w:val="5"/>
                    </w:numPr>
                    <w:tabs>
                      <w:tab w:pos="567" w:val="left" w:leader="none"/>
                    </w:tabs>
                    <w:spacing w:before="59"/>
                    <w:ind w:left="566" w:right="0" w:hanging="226"/>
                    <w:jc w:val="left"/>
                    <w:rPr>
                      <w:sz w:val="18"/>
                    </w:rPr>
                  </w:pPr>
                  <w:r>
                    <w:rPr>
                      <w:w w:val="105"/>
                      <w:sz w:val="18"/>
                    </w:rPr>
                    <w:t>Optimera tekniska och taktiska</w:t>
                  </w:r>
                  <w:r>
                    <w:rPr>
                      <w:spacing w:val="-41"/>
                      <w:w w:val="105"/>
                      <w:sz w:val="18"/>
                    </w:rPr>
                    <w:t> </w:t>
                  </w:r>
                  <w:r>
                    <w:rPr>
                      <w:w w:val="105"/>
                      <w:sz w:val="18"/>
                    </w:rPr>
                    <w:t>färdigheter</w:t>
                  </w:r>
                </w:p>
                <w:p>
                  <w:pPr>
                    <w:numPr>
                      <w:ilvl w:val="0"/>
                      <w:numId w:val="5"/>
                    </w:numPr>
                    <w:tabs>
                      <w:tab w:pos="567" w:val="left" w:leader="none"/>
                    </w:tabs>
                    <w:spacing w:before="107"/>
                    <w:ind w:left="566" w:right="0" w:hanging="226"/>
                    <w:jc w:val="left"/>
                    <w:rPr>
                      <w:sz w:val="18"/>
                    </w:rPr>
                  </w:pPr>
                  <w:r>
                    <w:rPr>
                      <w:w w:val="105"/>
                      <w:sz w:val="18"/>
                    </w:rPr>
                    <w:t>Kognitiv och emotionell</w:t>
                  </w:r>
                  <w:r>
                    <w:rPr>
                      <w:spacing w:val="-19"/>
                      <w:w w:val="105"/>
                      <w:sz w:val="18"/>
                    </w:rPr>
                    <w:t> </w:t>
                  </w:r>
                  <w:r>
                    <w:rPr>
                      <w:w w:val="105"/>
                      <w:sz w:val="18"/>
                    </w:rPr>
                    <w:t>utveckling</w:t>
                  </w:r>
                </w:p>
                <w:p>
                  <w:pPr>
                    <w:numPr>
                      <w:ilvl w:val="0"/>
                      <w:numId w:val="5"/>
                    </w:numPr>
                    <w:tabs>
                      <w:tab w:pos="567" w:val="left" w:leader="none"/>
                    </w:tabs>
                    <w:spacing w:before="108"/>
                    <w:ind w:left="566" w:right="0" w:hanging="226"/>
                    <w:jc w:val="left"/>
                    <w:rPr>
                      <w:sz w:val="18"/>
                    </w:rPr>
                  </w:pPr>
                  <w:r>
                    <w:rPr>
                      <w:w w:val="105"/>
                      <w:sz w:val="18"/>
                    </w:rPr>
                    <w:t>Avancerad mental</w:t>
                  </w:r>
                  <w:r>
                    <w:rPr>
                      <w:spacing w:val="-15"/>
                      <w:w w:val="105"/>
                      <w:sz w:val="18"/>
                    </w:rPr>
                    <w:t> </w:t>
                  </w:r>
                  <w:r>
                    <w:rPr>
                      <w:w w:val="105"/>
                      <w:sz w:val="18"/>
                    </w:rPr>
                    <w:t>förberedelse</w:t>
                  </w:r>
                </w:p>
              </w:txbxContent>
            </v:textbox>
            <v:fill type="solid"/>
          </v:shape>
        </w:pict>
      </w:r>
      <w:r>
        <w:rPr>
          <w:rFonts w:ascii="Times New Roman"/>
          <w:sz w:val="20"/>
        </w:rPr>
      </w:r>
      <w:r>
        <w:rPr>
          <w:rFonts w:ascii="Times New Roman"/>
          <w:sz w:val="20"/>
        </w:rPr>
        <w:tab/>
      </w:r>
      <w:r>
        <w:rPr>
          <w:rFonts w:ascii="Times New Roman"/>
          <w:sz w:val="20"/>
        </w:rPr>
        <w:pict>
          <v:shape style="width:233.9pt;height:222.3pt;mso-position-horizontal-relative:char;mso-position-vertical-relative:line" type="#_x0000_t202" filled="true" fillcolor="#fef3e8" stroked="false">
            <w10:anchorlock/>
            <v:textbox inset="0,0,0,0">
              <w:txbxContent>
                <w:p>
                  <w:pPr>
                    <w:pStyle w:val="BodyText"/>
                    <w:spacing w:before="6"/>
                    <w:rPr>
                      <w:rFonts w:ascii="Times New Roman"/>
                      <w:sz w:val="26"/>
                    </w:rPr>
                  </w:pPr>
                </w:p>
                <w:p>
                  <w:pPr>
                    <w:numPr>
                      <w:ilvl w:val="0"/>
                      <w:numId w:val="6"/>
                    </w:numPr>
                    <w:tabs>
                      <w:tab w:pos="567" w:val="left" w:leader="none"/>
                    </w:tabs>
                    <w:spacing w:before="0"/>
                    <w:ind w:left="566" w:right="0" w:hanging="226"/>
                    <w:jc w:val="left"/>
                    <w:rPr>
                      <w:sz w:val="18"/>
                    </w:rPr>
                  </w:pPr>
                  <w:r>
                    <w:rPr>
                      <w:sz w:val="18"/>
                    </w:rPr>
                    <w:t>Bibehåll eller förbättra fysisk</w:t>
                  </w:r>
                  <w:r>
                    <w:rPr>
                      <w:spacing w:val="-6"/>
                      <w:sz w:val="18"/>
                    </w:rPr>
                    <w:t> </w:t>
                  </w:r>
                  <w:r>
                    <w:rPr>
                      <w:sz w:val="18"/>
                    </w:rPr>
                    <w:t>kapacitet</w:t>
                  </w:r>
                </w:p>
                <w:p>
                  <w:pPr>
                    <w:numPr>
                      <w:ilvl w:val="0"/>
                      <w:numId w:val="6"/>
                    </w:numPr>
                    <w:tabs>
                      <w:tab w:pos="567" w:val="left" w:leader="none"/>
                    </w:tabs>
                    <w:spacing w:line="297" w:lineRule="auto" w:before="108"/>
                    <w:ind w:left="566" w:right="460" w:hanging="226"/>
                    <w:jc w:val="left"/>
                    <w:rPr>
                      <w:sz w:val="18"/>
                    </w:rPr>
                  </w:pPr>
                  <w:r>
                    <w:rPr>
                      <w:w w:val="105"/>
                      <w:sz w:val="18"/>
                    </w:rPr>
                    <w:t>Vidareutveckla</w:t>
                  </w:r>
                  <w:r>
                    <w:rPr>
                      <w:spacing w:val="-21"/>
                      <w:w w:val="105"/>
                      <w:sz w:val="18"/>
                    </w:rPr>
                    <w:t> </w:t>
                  </w:r>
                  <w:r>
                    <w:rPr>
                      <w:w w:val="105"/>
                      <w:sz w:val="18"/>
                    </w:rPr>
                    <w:t>tekniska</w:t>
                  </w:r>
                  <w:r>
                    <w:rPr>
                      <w:spacing w:val="-20"/>
                      <w:w w:val="105"/>
                      <w:sz w:val="18"/>
                    </w:rPr>
                    <w:t> </w:t>
                  </w:r>
                  <w:r>
                    <w:rPr>
                      <w:w w:val="105"/>
                      <w:sz w:val="18"/>
                    </w:rPr>
                    <w:t>och</w:t>
                  </w:r>
                  <w:r>
                    <w:rPr>
                      <w:spacing w:val="-21"/>
                      <w:w w:val="105"/>
                      <w:sz w:val="18"/>
                    </w:rPr>
                    <w:t> </w:t>
                  </w:r>
                  <w:r>
                    <w:rPr>
                      <w:w w:val="105"/>
                      <w:sz w:val="18"/>
                    </w:rPr>
                    <w:t>taktiska</w:t>
                  </w:r>
                  <w:r>
                    <w:rPr>
                      <w:spacing w:val="-20"/>
                      <w:w w:val="105"/>
                      <w:sz w:val="18"/>
                    </w:rPr>
                    <w:t> </w:t>
                  </w:r>
                  <w:r>
                    <w:rPr>
                      <w:w w:val="105"/>
                      <w:sz w:val="18"/>
                    </w:rPr>
                    <w:t>färdig- heter</w:t>
                  </w:r>
                </w:p>
                <w:p>
                  <w:pPr>
                    <w:numPr>
                      <w:ilvl w:val="0"/>
                      <w:numId w:val="6"/>
                    </w:numPr>
                    <w:tabs>
                      <w:tab w:pos="567" w:val="left" w:leader="none"/>
                    </w:tabs>
                    <w:spacing w:before="58"/>
                    <w:ind w:left="566" w:right="0" w:hanging="226"/>
                    <w:jc w:val="left"/>
                    <w:rPr>
                      <w:sz w:val="18"/>
                    </w:rPr>
                  </w:pPr>
                  <w:r>
                    <w:rPr>
                      <w:w w:val="105"/>
                      <w:sz w:val="18"/>
                    </w:rPr>
                    <w:t>Modellera träning och</w:t>
                  </w:r>
                  <w:r>
                    <w:rPr>
                      <w:spacing w:val="-19"/>
                      <w:w w:val="105"/>
                      <w:sz w:val="18"/>
                    </w:rPr>
                    <w:t> </w:t>
                  </w:r>
                  <w:r>
                    <w:rPr>
                      <w:w w:val="105"/>
                      <w:sz w:val="18"/>
                    </w:rPr>
                    <w:t>prestation</w:t>
                  </w:r>
                </w:p>
                <w:p>
                  <w:pPr>
                    <w:numPr>
                      <w:ilvl w:val="0"/>
                      <w:numId w:val="6"/>
                    </w:numPr>
                    <w:tabs>
                      <w:tab w:pos="567" w:val="left" w:leader="none"/>
                    </w:tabs>
                    <w:spacing w:before="108"/>
                    <w:ind w:left="566" w:right="0" w:hanging="226"/>
                    <w:jc w:val="left"/>
                    <w:rPr>
                      <w:sz w:val="18"/>
                    </w:rPr>
                  </w:pPr>
                  <w:r>
                    <w:rPr>
                      <w:w w:val="110"/>
                      <w:sz w:val="18"/>
                    </w:rPr>
                    <w:t>Maximera</w:t>
                  </w:r>
                  <w:r>
                    <w:rPr>
                      <w:spacing w:val="-12"/>
                      <w:w w:val="110"/>
                      <w:sz w:val="18"/>
                    </w:rPr>
                    <w:t> </w:t>
                  </w:r>
                  <w:r>
                    <w:rPr>
                      <w:w w:val="110"/>
                      <w:sz w:val="18"/>
                    </w:rPr>
                    <w:t>prestationsförmågan</w:t>
                  </w:r>
                </w:p>
              </w:txbxContent>
            </v:textbox>
            <v:fill typ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16"/>
        </w:rPr>
      </w:pPr>
      <w:r>
        <w:rPr/>
        <w:pict>
          <v:shape style="position:absolute;margin-left:56.693001pt;margin-top:10.473812pt;width:481.9pt;height:151.65pt;mso-position-horizontal-relative:page;mso-position-vertical-relative:paragraph;z-index:-112;mso-wrap-distance-left:0;mso-wrap-distance-right:0" type="#_x0000_t202" filled="true" fillcolor="#f5ebe5" stroked="false">
            <v:textbox inset="0,0,0,0">
              <w:txbxContent>
                <w:p>
                  <w:pPr>
                    <w:pStyle w:val="BodyText"/>
                    <w:spacing w:before="7"/>
                    <w:rPr>
                      <w:rFonts w:ascii="Times New Roman"/>
                      <w:sz w:val="26"/>
                    </w:rPr>
                  </w:pPr>
                </w:p>
                <w:p>
                  <w:pPr>
                    <w:numPr>
                      <w:ilvl w:val="0"/>
                      <w:numId w:val="7"/>
                    </w:numPr>
                    <w:tabs>
                      <w:tab w:pos="567" w:val="left" w:leader="none"/>
                    </w:tabs>
                    <w:spacing w:before="0"/>
                    <w:ind w:left="566" w:right="0" w:hanging="226"/>
                    <w:jc w:val="left"/>
                    <w:rPr>
                      <w:sz w:val="18"/>
                    </w:rPr>
                  </w:pPr>
                  <w:r>
                    <w:rPr>
                      <w:w w:val="105"/>
                      <w:sz w:val="18"/>
                    </w:rPr>
                    <w:t>Minst</w:t>
                  </w:r>
                  <w:r>
                    <w:rPr>
                      <w:spacing w:val="-6"/>
                      <w:w w:val="105"/>
                      <w:sz w:val="18"/>
                    </w:rPr>
                    <w:t> </w:t>
                  </w:r>
                  <w:r>
                    <w:rPr>
                      <w:w w:val="105"/>
                      <w:sz w:val="18"/>
                    </w:rPr>
                    <w:t>60</w:t>
                  </w:r>
                  <w:r>
                    <w:rPr>
                      <w:spacing w:val="-5"/>
                      <w:w w:val="105"/>
                      <w:sz w:val="18"/>
                    </w:rPr>
                    <w:t> </w:t>
                  </w:r>
                  <w:r>
                    <w:rPr>
                      <w:w w:val="105"/>
                      <w:sz w:val="18"/>
                    </w:rPr>
                    <w:t>minuters</w:t>
                  </w:r>
                  <w:r>
                    <w:rPr>
                      <w:spacing w:val="-6"/>
                      <w:w w:val="105"/>
                      <w:sz w:val="18"/>
                    </w:rPr>
                    <w:t> </w:t>
                  </w:r>
                  <w:r>
                    <w:rPr>
                      <w:w w:val="105"/>
                      <w:sz w:val="18"/>
                    </w:rPr>
                    <w:t>moderat</w:t>
                  </w:r>
                  <w:r>
                    <w:rPr>
                      <w:spacing w:val="-5"/>
                      <w:w w:val="105"/>
                      <w:sz w:val="18"/>
                    </w:rPr>
                    <w:t> </w:t>
                  </w:r>
                  <w:r>
                    <w:rPr>
                      <w:w w:val="105"/>
                      <w:sz w:val="18"/>
                    </w:rPr>
                    <w:t>träning</w:t>
                  </w:r>
                  <w:r>
                    <w:rPr>
                      <w:spacing w:val="-5"/>
                      <w:w w:val="105"/>
                      <w:sz w:val="18"/>
                    </w:rPr>
                    <w:t> </w:t>
                  </w:r>
                  <w:r>
                    <w:rPr>
                      <w:w w:val="105"/>
                      <w:sz w:val="18"/>
                    </w:rPr>
                    <w:t>eller</w:t>
                  </w:r>
                  <w:r>
                    <w:rPr>
                      <w:spacing w:val="-6"/>
                      <w:w w:val="105"/>
                      <w:sz w:val="18"/>
                    </w:rPr>
                    <w:t> </w:t>
                  </w:r>
                  <w:r>
                    <w:rPr>
                      <w:w w:val="105"/>
                      <w:sz w:val="18"/>
                    </w:rPr>
                    <w:t>30</w:t>
                  </w:r>
                  <w:r>
                    <w:rPr>
                      <w:spacing w:val="-5"/>
                      <w:w w:val="105"/>
                      <w:sz w:val="18"/>
                    </w:rPr>
                    <w:t> </w:t>
                  </w:r>
                  <w:r>
                    <w:rPr>
                      <w:w w:val="105"/>
                      <w:sz w:val="18"/>
                    </w:rPr>
                    <w:t>minuters</w:t>
                  </w:r>
                  <w:r>
                    <w:rPr>
                      <w:spacing w:val="-6"/>
                      <w:w w:val="105"/>
                      <w:sz w:val="18"/>
                    </w:rPr>
                    <w:t> </w:t>
                  </w:r>
                  <w:r>
                    <w:rPr>
                      <w:w w:val="105"/>
                      <w:sz w:val="18"/>
                    </w:rPr>
                    <w:t>intensiv</w:t>
                  </w:r>
                  <w:r>
                    <w:rPr>
                      <w:spacing w:val="-5"/>
                      <w:w w:val="105"/>
                      <w:sz w:val="18"/>
                    </w:rPr>
                    <w:t> </w:t>
                  </w:r>
                  <w:r>
                    <w:rPr>
                      <w:w w:val="105"/>
                      <w:sz w:val="18"/>
                    </w:rPr>
                    <w:t>träning</w:t>
                  </w:r>
                  <w:r>
                    <w:rPr>
                      <w:spacing w:val="-5"/>
                      <w:w w:val="105"/>
                      <w:sz w:val="18"/>
                    </w:rPr>
                    <w:t> </w:t>
                  </w:r>
                  <w:r>
                    <w:rPr>
                      <w:w w:val="105"/>
                      <w:sz w:val="18"/>
                    </w:rPr>
                    <w:t>för</w:t>
                  </w:r>
                  <w:r>
                    <w:rPr>
                      <w:spacing w:val="-6"/>
                      <w:w w:val="105"/>
                      <w:sz w:val="18"/>
                    </w:rPr>
                    <w:t> </w:t>
                  </w:r>
                  <w:r>
                    <w:rPr>
                      <w:w w:val="105"/>
                      <w:sz w:val="18"/>
                    </w:rPr>
                    <w:t>vuxna</w:t>
                  </w:r>
                  <w:r>
                    <w:rPr>
                      <w:spacing w:val="-5"/>
                      <w:w w:val="105"/>
                      <w:sz w:val="18"/>
                    </w:rPr>
                    <w:t> </w:t>
                  </w:r>
                  <w:r>
                    <w:rPr>
                      <w:w w:val="105"/>
                      <w:sz w:val="18"/>
                    </w:rPr>
                    <w:t>varje</w:t>
                  </w:r>
                  <w:r>
                    <w:rPr>
                      <w:spacing w:val="-6"/>
                      <w:w w:val="105"/>
                      <w:sz w:val="18"/>
                    </w:rPr>
                    <w:t> </w:t>
                  </w:r>
                  <w:r>
                    <w:rPr>
                      <w:w w:val="105"/>
                      <w:sz w:val="18"/>
                    </w:rPr>
                    <w:t>dag</w:t>
                  </w:r>
                </w:p>
                <w:p>
                  <w:pPr>
                    <w:numPr>
                      <w:ilvl w:val="0"/>
                      <w:numId w:val="7"/>
                    </w:numPr>
                    <w:tabs>
                      <w:tab w:pos="567" w:val="left" w:leader="none"/>
                    </w:tabs>
                    <w:spacing w:before="107"/>
                    <w:ind w:left="566" w:right="0" w:hanging="226"/>
                    <w:jc w:val="left"/>
                    <w:rPr>
                      <w:sz w:val="18"/>
                    </w:rPr>
                  </w:pPr>
                  <w:r>
                    <w:rPr>
                      <w:w w:val="105"/>
                      <w:sz w:val="18"/>
                    </w:rPr>
                    <w:t>60</w:t>
                  </w:r>
                  <w:r>
                    <w:rPr>
                      <w:spacing w:val="-8"/>
                      <w:w w:val="105"/>
                      <w:sz w:val="18"/>
                    </w:rPr>
                    <w:t> </w:t>
                  </w:r>
                  <w:r>
                    <w:rPr>
                      <w:w w:val="105"/>
                      <w:sz w:val="18"/>
                    </w:rPr>
                    <w:t>minuters</w:t>
                  </w:r>
                  <w:r>
                    <w:rPr>
                      <w:spacing w:val="-8"/>
                      <w:w w:val="105"/>
                      <w:sz w:val="18"/>
                    </w:rPr>
                    <w:t> </w:t>
                  </w:r>
                  <w:r>
                    <w:rPr>
                      <w:w w:val="105"/>
                      <w:sz w:val="18"/>
                    </w:rPr>
                    <w:t>medel</w:t>
                  </w:r>
                  <w:r>
                    <w:rPr>
                      <w:spacing w:val="-8"/>
                      <w:w w:val="105"/>
                      <w:sz w:val="18"/>
                    </w:rPr>
                    <w:t> </w:t>
                  </w:r>
                  <w:r>
                    <w:rPr>
                      <w:w w:val="105"/>
                      <w:sz w:val="18"/>
                    </w:rPr>
                    <w:t>eller</w:t>
                  </w:r>
                  <w:r>
                    <w:rPr>
                      <w:spacing w:val="-8"/>
                      <w:w w:val="105"/>
                      <w:sz w:val="18"/>
                    </w:rPr>
                    <w:t> </w:t>
                  </w:r>
                  <w:r>
                    <w:rPr>
                      <w:w w:val="105"/>
                      <w:sz w:val="18"/>
                    </w:rPr>
                    <w:t>intensiv</w:t>
                  </w:r>
                  <w:r>
                    <w:rPr>
                      <w:spacing w:val="-8"/>
                      <w:w w:val="105"/>
                      <w:sz w:val="18"/>
                    </w:rPr>
                    <w:t> </w:t>
                  </w:r>
                  <w:r>
                    <w:rPr>
                      <w:w w:val="105"/>
                      <w:sz w:val="18"/>
                    </w:rPr>
                    <w:t>fysisk</w:t>
                  </w:r>
                  <w:r>
                    <w:rPr>
                      <w:spacing w:val="-8"/>
                      <w:w w:val="105"/>
                      <w:sz w:val="18"/>
                    </w:rPr>
                    <w:t> </w:t>
                  </w:r>
                  <w:r>
                    <w:rPr>
                      <w:w w:val="105"/>
                      <w:sz w:val="18"/>
                    </w:rPr>
                    <w:t>aktivitet</w:t>
                  </w:r>
                  <w:r>
                    <w:rPr>
                      <w:spacing w:val="-8"/>
                      <w:w w:val="105"/>
                      <w:sz w:val="18"/>
                    </w:rPr>
                    <w:t> </w:t>
                  </w:r>
                  <w:r>
                    <w:rPr>
                      <w:w w:val="105"/>
                      <w:sz w:val="18"/>
                    </w:rPr>
                    <w:t>varje</w:t>
                  </w:r>
                  <w:r>
                    <w:rPr>
                      <w:spacing w:val="-8"/>
                      <w:w w:val="105"/>
                      <w:sz w:val="18"/>
                    </w:rPr>
                    <w:t> </w:t>
                  </w:r>
                  <w:r>
                    <w:rPr>
                      <w:w w:val="105"/>
                      <w:sz w:val="18"/>
                    </w:rPr>
                    <w:t>dag</w:t>
                  </w:r>
                  <w:r>
                    <w:rPr>
                      <w:spacing w:val="-8"/>
                      <w:w w:val="105"/>
                      <w:sz w:val="18"/>
                    </w:rPr>
                    <w:t> </w:t>
                  </w:r>
                  <w:r>
                    <w:rPr>
                      <w:w w:val="105"/>
                      <w:sz w:val="18"/>
                    </w:rPr>
                    <w:t>för</w:t>
                  </w:r>
                  <w:r>
                    <w:rPr>
                      <w:spacing w:val="-8"/>
                      <w:w w:val="105"/>
                      <w:sz w:val="18"/>
                    </w:rPr>
                    <w:t> </w:t>
                  </w:r>
                  <w:r>
                    <w:rPr>
                      <w:w w:val="105"/>
                      <w:sz w:val="18"/>
                    </w:rPr>
                    <w:t>barn/ungdomar</w:t>
                  </w:r>
                </w:p>
                <w:p>
                  <w:pPr>
                    <w:numPr>
                      <w:ilvl w:val="0"/>
                      <w:numId w:val="7"/>
                    </w:numPr>
                    <w:tabs>
                      <w:tab w:pos="567" w:val="left" w:leader="none"/>
                    </w:tabs>
                    <w:spacing w:before="108"/>
                    <w:ind w:left="566" w:right="0" w:hanging="226"/>
                    <w:jc w:val="left"/>
                    <w:rPr>
                      <w:sz w:val="18"/>
                    </w:rPr>
                  </w:pPr>
                  <w:r>
                    <w:rPr>
                      <w:w w:val="105"/>
                      <w:sz w:val="18"/>
                    </w:rPr>
                    <w:t>Variera</w:t>
                  </w:r>
                  <w:r>
                    <w:rPr>
                      <w:spacing w:val="-8"/>
                      <w:w w:val="105"/>
                      <w:sz w:val="18"/>
                    </w:rPr>
                    <w:t> </w:t>
                  </w:r>
                  <w:r>
                    <w:rPr>
                      <w:w w:val="105"/>
                      <w:sz w:val="18"/>
                    </w:rPr>
                    <w:t>idrottsutövandet</w:t>
                  </w:r>
                </w:p>
                <w:p>
                  <w:pPr>
                    <w:numPr>
                      <w:ilvl w:val="0"/>
                      <w:numId w:val="7"/>
                    </w:numPr>
                    <w:tabs>
                      <w:tab w:pos="567" w:val="left" w:leader="none"/>
                    </w:tabs>
                    <w:spacing w:before="108"/>
                    <w:ind w:left="566" w:right="0" w:hanging="226"/>
                    <w:jc w:val="left"/>
                    <w:rPr>
                      <w:sz w:val="18"/>
                    </w:rPr>
                  </w:pPr>
                  <w:r>
                    <w:rPr>
                      <w:w w:val="105"/>
                      <w:sz w:val="18"/>
                    </w:rPr>
                    <w:t>Gå</w:t>
                  </w:r>
                  <w:r>
                    <w:rPr>
                      <w:spacing w:val="-9"/>
                      <w:w w:val="105"/>
                      <w:sz w:val="18"/>
                    </w:rPr>
                    <w:t> </w:t>
                  </w:r>
                  <w:r>
                    <w:rPr>
                      <w:w w:val="105"/>
                      <w:sz w:val="18"/>
                    </w:rPr>
                    <w:t>från</w:t>
                  </w:r>
                  <w:r>
                    <w:rPr>
                      <w:spacing w:val="-9"/>
                      <w:w w:val="105"/>
                      <w:sz w:val="18"/>
                    </w:rPr>
                    <w:t> </w:t>
                  </w:r>
                  <w:r>
                    <w:rPr>
                      <w:w w:val="105"/>
                      <w:sz w:val="18"/>
                    </w:rPr>
                    <w:t>tävlingsinriktad</w:t>
                  </w:r>
                  <w:r>
                    <w:rPr>
                      <w:spacing w:val="-9"/>
                      <w:w w:val="105"/>
                      <w:sz w:val="18"/>
                    </w:rPr>
                    <w:t> </w:t>
                  </w:r>
                  <w:r>
                    <w:rPr>
                      <w:w w:val="105"/>
                      <w:sz w:val="18"/>
                    </w:rPr>
                    <w:t>idrott</w:t>
                  </w:r>
                  <w:r>
                    <w:rPr>
                      <w:spacing w:val="-9"/>
                      <w:w w:val="105"/>
                      <w:sz w:val="18"/>
                    </w:rPr>
                    <w:t> </w:t>
                  </w:r>
                  <w:r>
                    <w:rPr>
                      <w:w w:val="105"/>
                      <w:sz w:val="18"/>
                    </w:rPr>
                    <w:t>till</w:t>
                  </w:r>
                  <w:r>
                    <w:rPr>
                      <w:spacing w:val="-8"/>
                      <w:w w:val="105"/>
                      <w:sz w:val="18"/>
                    </w:rPr>
                    <w:t> </w:t>
                  </w:r>
                  <w:r>
                    <w:rPr>
                      <w:w w:val="105"/>
                      <w:sz w:val="18"/>
                    </w:rPr>
                    <w:t>hälsofrämjande</w:t>
                  </w:r>
                  <w:r>
                    <w:rPr>
                      <w:spacing w:val="-9"/>
                      <w:w w:val="105"/>
                      <w:sz w:val="18"/>
                    </w:rPr>
                    <w:t> </w:t>
                  </w:r>
                  <w:r>
                    <w:rPr>
                      <w:w w:val="105"/>
                      <w:sz w:val="18"/>
                    </w:rPr>
                    <w:t>aktiviteter</w:t>
                  </w:r>
                </w:p>
                <w:p>
                  <w:pPr>
                    <w:numPr>
                      <w:ilvl w:val="0"/>
                      <w:numId w:val="7"/>
                    </w:numPr>
                    <w:tabs>
                      <w:tab w:pos="567" w:val="left" w:leader="none"/>
                    </w:tabs>
                    <w:spacing w:before="107"/>
                    <w:ind w:left="566" w:right="0" w:hanging="226"/>
                    <w:jc w:val="left"/>
                    <w:rPr>
                      <w:sz w:val="18"/>
                    </w:rPr>
                  </w:pPr>
                  <w:r>
                    <w:rPr>
                      <w:w w:val="105"/>
                      <w:sz w:val="18"/>
                    </w:rPr>
                    <w:t>Övergå</w:t>
                  </w:r>
                  <w:r>
                    <w:rPr>
                      <w:spacing w:val="-8"/>
                      <w:w w:val="105"/>
                      <w:sz w:val="18"/>
                    </w:rPr>
                    <w:t> </w:t>
                  </w:r>
                  <w:r>
                    <w:rPr>
                      <w:w w:val="105"/>
                      <w:sz w:val="18"/>
                    </w:rPr>
                    <w:t>till</w:t>
                  </w:r>
                  <w:r>
                    <w:rPr>
                      <w:spacing w:val="-8"/>
                      <w:w w:val="105"/>
                      <w:sz w:val="18"/>
                    </w:rPr>
                    <w:t> </w:t>
                  </w:r>
                  <w:r>
                    <w:rPr>
                      <w:w w:val="105"/>
                      <w:sz w:val="18"/>
                    </w:rPr>
                    <w:t>funktionär</w:t>
                  </w:r>
                  <w:r>
                    <w:rPr>
                      <w:spacing w:val="-8"/>
                      <w:w w:val="105"/>
                      <w:sz w:val="18"/>
                    </w:rPr>
                    <w:t> </w:t>
                  </w:r>
                  <w:r>
                    <w:rPr>
                      <w:w w:val="105"/>
                      <w:sz w:val="18"/>
                    </w:rPr>
                    <w:t>eller</w:t>
                  </w:r>
                  <w:r>
                    <w:rPr>
                      <w:spacing w:val="-8"/>
                      <w:w w:val="105"/>
                      <w:sz w:val="18"/>
                    </w:rPr>
                    <w:t> </w:t>
                  </w:r>
                  <w:r>
                    <w:rPr>
                      <w:w w:val="105"/>
                      <w:sz w:val="18"/>
                    </w:rPr>
                    <w:t>ledare</w:t>
                  </w:r>
                  <w:r>
                    <w:rPr>
                      <w:spacing w:val="-8"/>
                      <w:w w:val="105"/>
                      <w:sz w:val="18"/>
                    </w:rPr>
                    <w:t> </w:t>
                  </w:r>
                  <w:r>
                    <w:rPr>
                      <w:w w:val="105"/>
                      <w:sz w:val="18"/>
                    </w:rPr>
                    <w:t>inom</w:t>
                  </w:r>
                  <w:r>
                    <w:rPr>
                      <w:spacing w:val="-8"/>
                      <w:w w:val="105"/>
                      <w:sz w:val="18"/>
                    </w:rPr>
                    <w:t> </w:t>
                  </w:r>
                  <w:r>
                    <w:rPr>
                      <w:w w:val="105"/>
                      <w:sz w:val="18"/>
                    </w:rPr>
                    <w:t>idrottsrörelsen</w:t>
                  </w:r>
                </w:p>
                <w:p>
                  <w:pPr>
                    <w:numPr>
                      <w:ilvl w:val="0"/>
                      <w:numId w:val="7"/>
                    </w:numPr>
                    <w:tabs>
                      <w:tab w:pos="567" w:val="left" w:leader="none"/>
                    </w:tabs>
                    <w:spacing w:line="297" w:lineRule="auto" w:before="108"/>
                    <w:ind w:left="566" w:right="1698" w:hanging="226"/>
                    <w:jc w:val="left"/>
                    <w:rPr>
                      <w:sz w:val="18"/>
                    </w:rPr>
                  </w:pPr>
                  <w:r>
                    <w:rPr>
                      <w:w w:val="105"/>
                      <w:sz w:val="18"/>
                    </w:rPr>
                    <w:t>Det</w:t>
                  </w:r>
                  <w:r>
                    <w:rPr>
                      <w:spacing w:val="-12"/>
                      <w:w w:val="105"/>
                      <w:sz w:val="18"/>
                    </w:rPr>
                    <w:t> </w:t>
                  </w:r>
                  <w:r>
                    <w:rPr>
                      <w:w w:val="105"/>
                      <w:sz w:val="18"/>
                    </w:rPr>
                    <w:t>finns</w:t>
                  </w:r>
                  <w:r>
                    <w:rPr>
                      <w:spacing w:val="-11"/>
                      <w:w w:val="105"/>
                      <w:sz w:val="18"/>
                    </w:rPr>
                    <w:t> </w:t>
                  </w:r>
                  <w:r>
                    <w:rPr>
                      <w:w w:val="105"/>
                      <w:sz w:val="18"/>
                    </w:rPr>
                    <w:t>bättre</w:t>
                  </w:r>
                  <w:r>
                    <w:rPr>
                      <w:spacing w:val="-12"/>
                      <w:w w:val="105"/>
                      <w:sz w:val="18"/>
                    </w:rPr>
                    <w:t> </w:t>
                  </w:r>
                  <w:r>
                    <w:rPr>
                      <w:w w:val="105"/>
                      <w:sz w:val="18"/>
                    </w:rPr>
                    <w:t>förutsättningar</w:t>
                  </w:r>
                  <w:r>
                    <w:rPr>
                      <w:spacing w:val="-11"/>
                      <w:w w:val="105"/>
                      <w:sz w:val="18"/>
                    </w:rPr>
                    <w:t> </w:t>
                  </w:r>
                  <w:r>
                    <w:rPr>
                      <w:w w:val="105"/>
                      <w:sz w:val="18"/>
                    </w:rPr>
                    <w:t>att</w:t>
                  </w:r>
                  <w:r>
                    <w:rPr>
                      <w:spacing w:val="-12"/>
                      <w:w w:val="105"/>
                      <w:sz w:val="18"/>
                    </w:rPr>
                    <w:t> </w:t>
                  </w:r>
                  <w:r>
                    <w:rPr>
                      <w:w w:val="105"/>
                      <w:sz w:val="18"/>
                    </w:rPr>
                    <w:t>hålla</w:t>
                  </w:r>
                  <w:r>
                    <w:rPr>
                      <w:spacing w:val="-11"/>
                      <w:w w:val="105"/>
                      <w:sz w:val="18"/>
                    </w:rPr>
                    <w:t> </w:t>
                  </w:r>
                  <w:r>
                    <w:rPr>
                      <w:w w:val="105"/>
                      <w:sz w:val="18"/>
                    </w:rPr>
                    <w:t>på</w:t>
                  </w:r>
                  <w:r>
                    <w:rPr>
                      <w:spacing w:val="-12"/>
                      <w:w w:val="105"/>
                      <w:sz w:val="18"/>
                    </w:rPr>
                    <w:t> </w:t>
                  </w:r>
                  <w:r>
                    <w:rPr>
                      <w:w w:val="105"/>
                      <w:sz w:val="18"/>
                    </w:rPr>
                    <w:t>med</w:t>
                  </w:r>
                  <w:r>
                    <w:rPr>
                      <w:spacing w:val="-11"/>
                      <w:w w:val="105"/>
                      <w:sz w:val="18"/>
                    </w:rPr>
                    <w:t> </w:t>
                  </w:r>
                  <w:r>
                    <w:rPr>
                      <w:w w:val="105"/>
                      <w:sz w:val="18"/>
                    </w:rPr>
                    <w:t>motionsidrott</w:t>
                  </w:r>
                  <w:r>
                    <w:rPr>
                      <w:spacing w:val="-12"/>
                      <w:w w:val="105"/>
                      <w:sz w:val="18"/>
                    </w:rPr>
                    <w:t> </w:t>
                  </w:r>
                  <w:r>
                    <w:rPr>
                      <w:w w:val="105"/>
                      <w:sz w:val="18"/>
                    </w:rPr>
                    <w:t>och</w:t>
                  </w:r>
                  <w:r>
                    <w:rPr>
                      <w:spacing w:val="-11"/>
                      <w:w w:val="105"/>
                      <w:sz w:val="18"/>
                    </w:rPr>
                    <w:t> </w:t>
                  </w:r>
                  <w:r>
                    <w:rPr>
                      <w:w w:val="105"/>
                      <w:sz w:val="18"/>
                    </w:rPr>
                    <w:t>livslångt</w:t>
                  </w:r>
                  <w:r>
                    <w:rPr>
                      <w:spacing w:val="-12"/>
                      <w:w w:val="105"/>
                      <w:sz w:val="18"/>
                    </w:rPr>
                    <w:t> </w:t>
                  </w:r>
                  <w:r>
                    <w:rPr>
                      <w:w w:val="105"/>
                      <w:sz w:val="18"/>
                    </w:rPr>
                    <w:t>idrottande, om</w:t>
                  </w:r>
                  <w:r>
                    <w:rPr>
                      <w:spacing w:val="-7"/>
                      <w:w w:val="105"/>
                      <w:sz w:val="18"/>
                    </w:rPr>
                    <w:t> </w:t>
                  </w:r>
                  <w:r>
                    <w:rPr>
                      <w:w w:val="105"/>
                      <w:sz w:val="18"/>
                    </w:rPr>
                    <w:t>den</w:t>
                  </w:r>
                  <w:r>
                    <w:rPr>
                      <w:spacing w:val="-6"/>
                      <w:w w:val="105"/>
                      <w:sz w:val="18"/>
                    </w:rPr>
                    <w:t> </w:t>
                  </w:r>
                  <w:r>
                    <w:rPr>
                      <w:w w:val="105"/>
                      <w:sz w:val="18"/>
                    </w:rPr>
                    <w:t>fysiska</w:t>
                  </w:r>
                  <w:r>
                    <w:rPr>
                      <w:spacing w:val="-6"/>
                      <w:w w:val="105"/>
                      <w:sz w:val="18"/>
                    </w:rPr>
                    <w:t> </w:t>
                  </w:r>
                  <w:r>
                    <w:rPr>
                      <w:w w:val="105"/>
                      <w:sz w:val="18"/>
                    </w:rPr>
                    <w:t>grunden</w:t>
                  </w:r>
                  <w:r>
                    <w:rPr>
                      <w:spacing w:val="-6"/>
                      <w:w w:val="105"/>
                      <w:sz w:val="18"/>
                    </w:rPr>
                    <w:t> </w:t>
                  </w:r>
                  <w:r>
                    <w:rPr>
                      <w:w w:val="105"/>
                      <w:sz w:val="18"/>
                    </w:rPr>
                    <w:t>skapas</w:t>
                  </w:r>
                  <w:r>
                    <w:rPr>
                      <w:spacing w:val="-7"/>
                      <w:w w:val="105"/>
                      <w:sz w:val="18"/>
                    </w:rPr>
                    <w:t> </w:t>
                  </w:r>
                  <w:r>
                    <w:rPr>
                      <w:w w:val="105"/>
                      <w:sz w:val="18"/>
                    </w:rPr>
                    <w:t>före</w:t>
                  </w:r>
                  <w:r>
                    <w:rPr>
                      <w:spacing w:val="-6"/>
                      <w:w w:val="105"/>
                      <w:sz w:val="18"/>
                    </w:rPr>
                    <w:t> </w:t>
                  </w:r>
                  <w:r>
                    <w:rPr>
                      <w:spacing w:val="-4"/>
                      <w:w w:val="105"/>
                      <w:sz w:val="18"/>
                    </w:rPr>
                    <w:t>Träna</w:t>
                  </w:r>
                  <w:r>
                    <w:rPr>
                      <w:spacing w:val="-6"/>
                      <w:w w:val="105"/>
                      <w:sz w:val="18"/>
                    </w:rPr>
                    <w:t> </w:t>
                  </w:r>
                  <w:r>
                    <w:rPr>
                      <w:w w:val="105"/>
                      <w:sz w:val="18"/>
                    </w:rPr>
                    <w:t>för</w:t>
                  </w:r>
                  <w:r>
                    <w:rPr>
                      <w:spacing w:val="-6"/>
                      <w:w w:val="105"/>
                      <w:sz w:val="18"/>
                    </w:rPr>
                    <w:t> </w:t>
                  </w:r>
                  <w:r>
                    <w:rPr>
                      <w:w w:val="105"/>
                      <w:sz w:val="18"/>
                    </w:rPr>
                    <w:t>att</w:t>
                  </w:r>
                  <w:r>
                    <w:rPr>
                      <w:spacing w:val="-7"/>
                      <w:w w:val="105"/>
                      <w:sz w:val="18"/>
                    </w:rPr>
                    <w:t> </w:t>
                  </w:r>
                  <w:r>
                    <w:rPr>
                      <w:w w:val="105"/>
                      <w:sz w:val="18"/>
                    </w:rPr>
                    <w:t>träna</w:t>
                  </w:r>
                  <w:r>
                    <w:rPr>
                      <w:spacing w:val="-6"/>
                      <w:w w:val="105"/>
                      <w:sz w:val="18"/>
                    </w:rPr>
                    <w:t> </w:t>
                  </w:r>
                  <w:r>
                    <w:rPr>
                      <w:w w:val="105"/>
                      <w:sz w:val="18"/>
                    </w:rPr>
                    <w:t>nivån</w:t>
                  </w:r>
                </w:p>
              </w:txbxContent>
            </v:textbox>
            <v:fill type="solid"/>
            <w10:wrap type="topAndBottom"/>
          </v:shape>
        </w:pict>
      </w:r>
    </w:p>
    <w:p>
      <w:pPr>
        <w:spacing w:after="0"/>
        <w:rPr>
          <w:rFonts w:ascii="Times New Roman"/>
          <w:sz w:val="16"/>
        </w:rPr>
        <w:sectPr>
          <w:pgSz w:w="11910" w:h="16840"/>
          <w:pgMar w:header="0" w:footer="507" w:top="1100" w:bottom="700" w:left="0" w:right="0"/>
        </w:sectPr>
      </w:pPr>
    </w:p>
    <w:p>
      <w:pPr>
        <w:pStyle w:val="BodyText"/>
        <w:rPr>
          <w:rFonts w:ascii="Times New Roman"/>
          <w:sz w:val="20"/>
        </w:rPr>
      </w:pPr>
    </w:p>
    <w:p>
      <w:pPr>
        <w:pStyle w:val="BodyText"/>
        <w:rPr>
          <w:rFonts w:ascii="Times New Roman"/>
          <w:sz w:val="20"/>
        </w:rPr>
      </w:pPr>
    </w:p>
    <w:p>
      <w:pPr>
        <w:pStyle w:val="BodyText"/>
        <w:spacing w:before="3"/>
        <w:rPr>
          <w:rFonts w:ascii="Times New Roman"/>
          <w:sz w:val="20"/>
        </w:rPr>
      </w:pPr>
    </w:p>
    <w:p>
      <w:pPr>
        <w:pStyle w:val="Heading1"/>
      </w:pPr>
      <w:bookmarkStart w:name="_TOC_250004" w:id="3"/>
      <w:bookmarkEnd w:id="3"/>
      <w:r>
        <w:rPr>
          <w:w w:val="105"/>
        </w:rPr>
        <w:t>Inledning</w:t>
      </w:r>
    </w:p>
    <w:p>
      <w:pPr>
        <w:spacing w:line="309" w:lineRule="auto" w:before="346"/>
        <w:ind w:left="1133" w:right="1133" w:firstLine="0"/>
        <w:jc w:val="left"/>
        <w:rPr>
          <w:sz w:val="28"/>
        </w:rPr>
      </w:pPr>
      <w:r>
        <w:rPr>
          <w:w w:val="110"/>
          <w:sz w:val="28"/>
        </w:rPr>
        <w:t>Behovet av en utvecklingsmodell för idrottsutövande märks på alla nivåer</w:t>
      </w:r>
      <w:r>
        <w:rPr>
          <w:spacing w:val="-60"/>
          <w:w w:val="110"/>
          <w:sz w:val="28"/>
        </w:rPr>
        <w:t> </w:t>
      </w:r>
      <w:r>
        <w:rPr>
          <w:w w:val="110"/>
          <w:sz w:val="28"/>
        </w:rPr>
        <w:t>inom</w:t>
      </w:r>
      <w:r>
        <w:rPr>
          <w:spacing w:val="-59"/>
          <w:w w:val="110"/>
          <w:sz w:val="28"/>
        </w:rPr>
        <w:t> </w:t>
      </w:r>
      <w:r>
        <w:rPr>
          <w:w w:val="110"/>
          <w:sz w:val="28"/>
        </w:rPr>
        <w:t>vår</w:t>
      </w:r>
      <w:r>
        <w:rPr>
          <w:spacing w:val="-60"/>
          <w:w w:val="110"/>
          <w:sz w:val="28"/>
        </w:rPr>
        <w:t> </w:t>
      </w:r>
      <w:r>
        <w:rPr>
          <w:w w:val="110"/>
          <w:sz w:val="28"/>
        </w:rPr>
        <w:t>idrott.</w:t>
      </w:r>
      <w:r>
        <w:rPr>
          <w:spacing w:val="-59"/>
          <w:w w:val="110"/>
          <w:sz w:val="28"/>
        </w:rPr>
        <w:t> </w:t>
      </w:r>
      <w:r>
        <w:rPr>
          <w:w w:val="110"/>
          <w:sz w:val="28"/>
        </w:rPr>
        <w:t>Inte</w:t>
      </w:r>
      <w:r>
        <w:rPr>
          <w:spacing w:val="-59"/>
          <w:w w:val="110"/>
          <w:sz w:val="28"/>
        </w:rPr>
        <w:t> </w:t>
      </w:r>
      <w:r>
        <w:rPr>
          <w:w w:val="110"/>
          <w:sz w:val="28"/>
        </w:rPr>
        <w:t>bara</w:t>
      </w:r>
      <w:r>
        <w:rPr>
          <w:spacing w:val="-60"/>
          <w:w w:val="110"/>
          <w:sz w:val="28"/>
        </w:rPr>
        <w:t> </w:t>
      </w:r>
      <w:r>
        <w:rPr>
          <w:w w:val="110"/>
          <w:sz w:val="28"/>
        </w:rPr>
        <w:t>i</w:t>
      </w:r>
      <w:r>
        <w:rPr>
          <w:spacing w:val="-59"/>
          <w:w w:val="110"/>
          <w:sz w:val="28"/>
        </w:rPr>
        <w:t> </w:t>
      </w:r>
      <w:r>
        <w:rPr>
          <w:w w:val="110"/>
          <w:sz w:val="28"/>
        </w:rPr>
        <w:t>syfte</w:t>
      </w:r>
      <w:r>
        <w:rPr>
          <w:spacing w:val="-59"/>
          <w:w w:val="110"/>
          <w:sz w:val="28"/>
        </w:rPr>
        <w:t> </w:t>
      </w:r>
      <w:r>
        <w:rPr>
          <w:w w:val="110"/>
          <w:sz w:val="28"/>
        </w:rPr>
        <w:t>att</w:t>
      </w:r>
      <w:r>
        <w:rPr>
          <w:spacing w:val="-60"/>
          <w:w w:val="110"/>
          <w:sz w:val="28"/>
        </w:rPr>
        <w:t> </w:t>
      </w:r>
      <w:r>
        <w:rPr>
          <w:w w:val="110"/>
          <w:sz w:val="28"/>
        </w:rPr>
        <w:t>utveckla</w:t>
      </w:r>
      <w:r>
        <w:rPr>
          <w:spacing w:val="-59"/>
          <w:w w:val="110"/>
          <w:sz w:val="28"/>
        </w:rPr>
        <w:t> </w:t>
      </w:r>
      <w:r>
        <w:rPr>
          <w:w w:val="110"/>
          <w:sz w:val="28"/>
        </w:rPr>
        <w:t>duktiga</w:t>
      </w:r>
      <w:r>
        <w:rPr>
          <w:spacing w:val="-59"/>
          <w:w w:val="110"/>
          <w:sz w:val="28"/>
        </w:rPr>
        <w:t> </w:t>
      </w:r>
      <w:r>
        <w:rPr>
          <w:w w:val="110"/>
          <w:sz w:val="28"/>
        </w:rPr>
        <w:t>innebandy- spelare,</w:t>
      </w:r>
      <w:r>
        <w:rPr>
          <w:spacing w:val="-57"/>
          <w:w w:val="110"/>
          <w:sz w:val="28"/>
        </w:rPr>
        <w:t> </w:t>
      </w:r>
      <w:r>
        <w:rPr>
          <w:w w:val="110"/>
          <w:sz w:val="28"/>
        </w:rPr>
        <w:t>utan</w:t>
      </w:r>
      <w:r>
        <w:rPr>
          <w:spacing w:val="-57"/>
          <w:w w:val="110"/>
          <w:sz w:val="28"/>
        </w:rPr>
        <w:t> </w:t>
      </w:r>
      <w:r>
        <w:rPr>
          <w:w w:val="110"/>
          <w:sz w:val="28"/>
        </w:rPr>
        <w:t>framför</w:t>
      </w:r>
      <w:r>
        <w:rPr>
          <w:spacing w:val="-57"/>
          <w:w w:val="110"/>
          <w:sz w:val="28"/>
        </w:rPr>
        <w:t> </w:t>
      </w:r>
      <w:r>
        <w:rPr>
          <w:w w:val="110"/>
          <w:sz w:val="28"/>
        </w:rPr>
        <w:t>allt</w:t>
      </w:r>
      <w:r>
        <w:rPr>
          <w:spacing w:val="-57"/>
          <w:w w:val="110"/>
          <w:sz w:val="28"/>
        </w:rPr>
        <w:t> </w:t>
      </w:r>
      <w:r>
        <w:rPr>
          <w:w w:val="110"/>
          <w:sz w:val="28"/>
        </w:rPr>
        <w:t>för</w:t>
      </w:r>
      <w:r>
        <w:rPr>
          <w:spacing w:val="-57"/>
          <w:w w:val="110"/>
          <w:sz w:val="28"/>
        </w:rPr>
        <w:t> </w:t>
      </w:r>
      <w:r>
        <w:rPr>
          <w:w w:val="110"/>
          <w:sz w:val="28"/>
        </w:rPr>
        <w:t>att</w:t>
      </w:r>
      <w:r>
        <w:rPr>
          <w:spacing w:val="-57"/>
          <w:w w:val="110"/>
          <w:sz w:val="28"/>
        </w:rPr>
        <w:t> </w:t>
      </w:r>
      <w:r>
        <w:rPr>
          <w:w w:val="110"/>
          <w:sz w:val="28"/>
        </w:rPr>
        <w:t>utveckla</w:t>
      </w:r>
      <w:r>
        <w:rPr>
          <w:spacing w:val="-57"/>
          <w:w w:val="110"/>
          <w:sz w:val="28"/>
        </w:rPr>
        <w:t> </w:t>
      </w:r>
      <w:r>
        <w:rPr>
          <w:w w:val="110"/>
          <w:sz w:val="28"/>
        </w:rPr>
        <w:t>och</w:t>
      </w:r>
      <w:r>
        <w:rPr>
          <w:spacing w:val="-57"/>
          <w:w w:val="110"/>
          <w:sz w:val="28"/>
        </w:rPr>
        <w:t> </w:t>
      </w:r>
      <w:r>
        <w:rPr>
          <w:w w:val="110"/>
          <w:sz w:val="28"/>
        </w:rPr>
        <w:t>utbilda</w:t>
      </w:r>
      <w:r>
        <w:rPr>
          <w:spacing w:val="-57"/>
          <w:w w:val="110"/>
          <w:sz w:val="28"/>
        </w:rPr>
        <w:t> </w:t>
      </w:r>
      <w:r>
        <w:rPr>
          <w:w w:val="110"/>
          <w:sz w:val="28"/>
        </w:rPr>
        <w:t>idrottare</w:t>
      </w:r>
      <w:r>
        <w:rPr>
          <w:spacing w:val="-57"/>
          <w:w w:val="110"/>
          <w:sz w:val="28"/>
        </w:rPr>
        <w:t> </w:t>
      </w:r>
      <w:r>
        <w:rPr>
          <w:w w:val="110"/>
          <w:sz w:val="28"/>
        </w:rPr>
        <w:t>genom allsidig och individualiserad träning. Att skapa samhällsmedborgare med en hälsosam livsstil och ett livslångt intresse för idrott är det absolut viktigaste uppdraget för idrottsrörelsen.</w:t>
      </w:r>
    </w:p>
    <w:p>
      <w:pPr>
        <w:pStyle w:val="BodyText"/>
        <w:spacing w:before="9"/>
        <w:rPr>
          <w:sz w:val="29"/>
        </w:rPr>
      </w:pPr>
    </w:p>
    <w:p>
      <w:pPr>
        <w:spacing w:after="0"/>
        <w:rPr>
          <w:sz w:val="29"/>
        </w:rPr>
        <w:sectPr>
          <w:pgSz w:w="11910" w:h="16840"/>
          <w:pgMar w:header="0" w:footer="507" w:top="1100" w:bottom="700" w:left="0" w:right="0"/>
        </w:sectPr>
      </w:pPr>
    </w:p>
    <w:p>
      <w:pPr>
        <w:pStyle w:val="BodyText"/>
        <w:spacing w:line="292" w:lineRule="auto" w:before="103"/>
        <w:ind w:left="1133"/>
        <w:jc w:val="both"/>
      </w:pPr>
      <w:r>
        <w:rPr/>
        <w:t>Idrottsrörelsen bygger på </w:t>
      </w:r>
      <w:r>
        <w:rPr>
          <w:spacing w:val="-3"/>
        </w:rPr>
        <w:t>att </w:t>
      </w:r>
      <w:r>
        <w:rPr/>
        <w:t>alla medlemmar som ingår i dess ideella föreningar, i synnerhet barn­ </w:t>
      </w:r>
      <w:r>
        <w:rPr>
          <w:spacing w:val="-3"/>
        </w:rPr>
        <w:t>och </w:t>
      </w:r>
      <w:r>
        <w:rPr/>
        <w:t>ungdomar, ska tillgodogöra sig en föreningsfostran </w:t>
      </w:r>
      <w:r>
        <w:rPr>
          <w:spacing w:val="-3"/>
        </w:rPr>
        <w:t>och </w:t>
      </w:r>
      <w:r>
        <w:rPr/>
        <w:t>en tävlingsfostran. Föreningsfostran bygger på principerna </w:t>
      </w:r>
      <w:r>
        <w:rPr>
          <w:spacing w:val="-3"/>
        </w:rPr>
        <w:t>att </w:t>
      </w:r>
      <w:r>
        <w:rPr/>
        <w:t>alla ska vara</w:t>
      </w:r>
      <w:r>
        <w:rPr>
          <w:spacing w:val="-21"/>
        </w:rPr>
        <w:t> </w:t>
      </w:r>
      <w:r>
        <w:rPr/>
        <w:t>med, känna</w:t>
      </w:r>
      <w:r>
        <w:rPr>
          <w:spacing w:val="-14"/>
        </w:rPr>
        <w:t> </w:t>
      </w:r>
      <w:r>
        <w:rPr/>
        <w:t>delaktighet</w:t>
      </w:r>
      <w:r>
        <w:rPr>
          <w:spacing w:val="-13"/>
        </w:rPr>
        <w:t> </w:t>
      </w:r>
      <w:r>
        <w:rPr>
          <w:spacing w:val="-3"/>
        </w:rPr>
        <w:t>och</w:t>
      </w:r>
      <w:r>
        <w:rPr>
          <w:spacing w:val="-13"/>
        </w:rPr>
        <w:t> </w:t>
      </w:r>
      <w:r>
        <w:rPr/>
        <w:t>kunna</w:t>
      </w:r>
      <w:r>
        <w:rPr>
          <w:spacing w:val="-13"/>
        </w:rPr>
        <w:t> </w:t>
      </w:r>
      <w:r>
        <w:rPr/>
        <w:t>utvecklas</w:t>
      </w:r>
      <w:r>
        <w:rPr>
          <w:spacing w:val="-13"/>
        </w:rPr>
        <w:t> </w:t>
      </w:r>
      <w:r>
        <w:rPr/>
        <w:t>utifrån</w:t>
      </w:r>
      <w:r>
        <w:rPr>
          <w:spacing w:val="-13"/>
        </w:rPr>
        <w:t> </w:t>
      </w:r>
      <w:r>
        <w:rPr/>
        <w:t>sina</w:t>
      </w:r>
      <w:r>
        <w:rPr>
          <w:spacing w:val="-13"/>
        </w:rPr>
        <w:t> </w:t>
      </w:r>
      <w:r>
        <w:rPr/>
        <w:t>egna</w:t>
      </w:r>
      <w:r>
        <w:rPr>
          <w:spacing w:val="-14"/>
        </w:rPr>
        <w:t> </w:t>
      </w:r>
      <w:r>
        <w:rPr/>
        <w:t>förut­ sättningar</w:t>
      </w:r>
      <w:r>
        <w:rPr>
          <w:spacing w:val="-15"/>
        </w:rPr>
        <w:t> </w:t>
      </w:r>
      <w:r>
        <w:rPr>
          <w:spacing w:val="-3"/>
        </w:rPr>
        <w:t>och</w:t>
      </w:r>
      <w:r>
        <w:rPr>
          <w:spacing w:val="-14"/>
        </w:rPr>
        <w:t> </w:t>
      </w:r>
      <w:r>
        <w:rPr/>
        <w:t>intressen.</w:t>
      </w:r>
      <w:r>
        <w:rPr>
          <w:spacing w:val="-14"/>
        </w:rPr>
        <w:t> </w:t>
      </w:r>
      <w:r>
        <w:rPr/>
        <w:t>Dessa</w:t>
      </w:r>
      <w:r>
        <w:rPr>
          <w:spacing w:val="-14"/>
        </w:rPr>
        <w:t> </w:t>
      </w:r>
      <w:r>
        <w:rPr/>
        <w:t>principer</w:t>
      </w:r>
      <w:r>
        <w:rPr>
          <w:spacing w:val="-14"/>
        </w:rPr>
        <w:t> </w:t>
      </w:r>
      <w:r>
        <w:rPr/>
        <w:t>lyfter</w:t>
      </w:r>
      <w:r>
        <w:rPr>
          <w:spacing w:val="-14"/>
        </w:rPr>
        <w:t> </w:t>
      </w:r>
      <w:r>
        <w:rPr/>
        <w:t>fram</w:t>
      </w:r>
      <w:r>
        <w:rPr>
          <w:spacing w:val="-14"/>
        </w:rPr>
        <w:t> </w:t>
      </w:r>
      <w:r>
        <w:rPr/>
        <w:t>samhälle­ liga</w:t>
      </w:r>
      <w:r>
        <w:rPr>
          <w:spacing w:val="-9"/>
        </w:rPr>
        <w:t> </w:t>
      </w:r>
      <w:r>
        <w:rPr/>
        <w:t>demokratiska</w:t>
      </w:r>
      <w:r>
        <w:rPr>
          <w:spacing w:val="-9"/>
        </w:rPr>
        <w:t> </w:t>
      </w:r>
      <w:r>
        <w:rPr/>
        <w:t>värden,</w:t>
      </w:r>
      <w:r>
        <w:rPr>
          <w:spacing w:val="-9"/>
        </w:rPr>
        <w:t> </w:t>
      </w:r>
      <w:r>
        <w:rPr/>
        <w:t>som</w:t>
      </w:r>
      <w:r>
        <w:rPr>
          <w:spacing w:val="-9"/>
        </w:rPr>
        <w:t> </w:t>
      </w:r>
      <w:r>
        <w:rPr/>
        <w:t>delvis</w:t>
      </w:r>
      <w:r>
        <w:rPr>
          <w:spacing w:val="-9"/>
        </w:rPr>
        <w:t> </w:t>
      </w:r>
      <w:r>
        <w:rPr/>
        <w:t>kan</w:t>
      </w:r>
      <w:r>
        <w:rPr>
          <w:spacing w:val="-9"/>
        </w:rPr>
        <w:t> </w:t>
      </w:r>
      <w:r>
        <w:rPr/>
        <w:t>särskiljas</w:t>
      </w:r>
      <w:r>
        <w:rPr>
          <w:spacing w:val="-9"/>
        </w:rPr>
        <w:t> </w:t>
      </w:r>
      <w:r>
        <w:rPr/>
        <w:t>från</w:t>
      </w:r>
      <w:r>
        <w:rPr>
          <w:spacing w:val="-9"/>
        </w:rPr>
        <w:t> </w:t>
      </w:r>
      <w:r>
        <w:rPr/>
        <w:t>själva idrottsverksamheten.</w:t>
      </w:r>
    </w:p>
    <w:p>
      <w:pPr>
        <w:pStyle w:val="BodyText"/>
        <w:spacing w:before="1"/>
        <w:rPr>
          <w:sz w:val="20"/>
        </w:rPr>
      </w:pPr>
    </w:p>
    <w:p>
      <w:pPr>
        <w:pStyle w:val="BodyText"/>
        <w:spacing w:line="292" w:lineRule="auto" w:before="1"/>
        <w:ind w:left="1133"/>
        <w:jc w:val="both"/>
      </w:pPr>
      <w:r>
        <w:rPr/>
        <w:t>Tävlingsfostran kan ses som idrottsrörelsens egna uppdrag. Det handlar om principer som vanligtvis är nödvändigt för </w:t>
      </w:r>
      <w:r>
        <w:rPr>
          <w:spacing w:val="-3"/>
        </w:rPr>
        <w:t>att </w:t>
      </w:r>
      <w:r>
        <w:rPr/>
        <w:t>vinna, såsom </w:t>
      </w:r>
      <w:r>
        <w:rPr>
          <w:spacing w:val="-3"/>
        </w:rPr>
        <w:t>att </w:t>
      </w:r>
      <w:r>
        <w:rPr/>
        <w:t>övning ger färdighet </w:t>
      </w:r>
      <w:r>
        <w:rPr>
          <w:spacing w:val="-3"/>
        </w:rPr>
        <w:t>och att </w:t>
      </w:r>
      <w:r>
        <w:rPr/>
        <w:t>träning är ut­ gångspunkt för allt som händer under en tävling eller match. Här ingår även etiska frågor om alltifrån regelefterlevnad till fusk </w:t>
      </w:r>
      <w:r>
        <w:rPr>
          <w:spacing w:val="-3"/>
        </w:rPr>
        <w:t>och </w:t>
      </w:r>
      <w:r>
        <w:rPr/>
        <w:t>dopning. Lika centralt är konsten </w:t>
      </w:r>
      <w:r>
        <w:rPr>
          <w:spacing w:val="-3"/>
        </w:rPr>
        <w:t>att </w:t>
      </w:r>
      <w:r>
        <w:rPr/>
        <w:t>kunna hantera den</w:t>
      </w:r>
      <w:r>
        <w:rPr>
          <w:spacing w:val="-18"/>
        </w:rPr>
        <w:t> </w:t>
      </w:r>
      <w:r>
        <w:rPr/>
        <w:t>egna</w:t>
      </w:r>
      <w:r>
        <w:rPr>
          <w:spacing w:val="-17"/>
        </w:rPr>
        <w:t> </w:t>
      </w:r>
      <w:r>
        <w:rPr/>
        <w:t>rollen</w:t>
      </w:r>
      <w:r>
        <w:rPr>
          <w:spacing w:val="-18"/>
        </w:rPr>
        <w:t> </w:t>
      </w:r>
      <w:r>
        <w:rPr>
          <w:spacing w:val="-3"/>
        </w:rPr>
        <w:t>och</w:t>
      </w:r>
      <w:r>
        <w:rPr>
          <w:spacing w:val="-17"/>
        </w:rPr>
        <w:t> </w:t>
      </w:r>
      <w:r>
        <w:rPr/>
        <w:t>förmågan</w:t>
      </w:r>
      <w:r>
        <w:rPr>
          <w:spacing w:val="-18"/>
        </w:rPr>
        <w:t> </w:t>
      </w:r>
      <w:r>
        <w:rPr/>
        <w:t>i</w:t>
      </w:r>
      <w:r>
        <w:rPr>
          <w:spacing w:val="-17"/>
        </w:rPr>
        <w:t> </w:t>
      </w:r>
      <w:r>
        <w:rPr/>
        <w:t>relation</w:t>
      </w:r>
      <w:r>
        <w:rPr>
          <w:spacing w:val="-17"/>
        </w:rPr>
        <w:t> </w:t>
      </w:r>
      <w:r>
        <w:rPr/>
        <w:t>till</w:t>
      </w:r>
      <w:r>
        <w:rPr>
          <w:spacing w:val="-18"/>
        </w:rPr>
        <w:t> </w:t>
      </w:r>
      <w:r>
        <w:rPr/>
        <w:t>laget</w:t>
      </w:r>
      <w:r>
        <w:rPr>
          <w:spacing w:val="-17"/>
        </w:rPr>
        <w:t> </w:t>
      </w:r>
      <w:r>
        <w:rPr/>
        <w:t>eller</w:t>
      </w:r>
      <w:r>
        <w:rPr>
          <w:spacing w:val="-18"/>
        </w:rPr>
        <w:t> </w:t>
      </w:r>
      <w:r>
        <w:rPr/>
        <w:t>tränings­ gruppen </w:t>
      </w:r>
      <w:r>
        <w:rPr>
          <w:spacing w:val="-3"/>
        </w:rPr>
        <w:t>och </w:t>
      </w:r>
      <w:r>
        <w:rPr/>
        <w:t>vilka förhållningssätt utövare utvecklar till sina medtävlare </w:t>
      </w:r>
      <w:r>
        <w:rPr>
          <w:spacing w:val="-3"/>
        </w:rPr>
        <w:t>och </w:t>
      </w:r>
      <w:r>
        <w:rPr/>
        <w:t>medspelare, konkurrenter </w:t>
      </w:r>
      <w:r>
        <w:rPr>
          <w:spacing w:val="-3"/>
        </w:rPr>
        <w:t>och </w:t>
      </w:r>
      <w:r>
        <w:rPr/>
        <w:t>motståndare, till ledare, funktionärer </w:t>
      </w:r>
      <w:r>
        <w:rPr>
          <w:spacing w:val="-3"/>
        </w:rPr>
        <w:t>och</w:t>
      </w:r>
      <w:r>
        <w:rPr>
          <w:spacing w:val="-29"/>
        </w:rPr>
        <w:t> </w:t>
      </w:r>
      <w:r>
        <w:rPr/>
        <w:t>publik.</w:t>
      </w:r>
    </w:p>
    <w:p>
      <w:pPr>
        <w:pStyle w:val="BodyText"/>
        <w:spacing w:before="11"/>
        <w:rPr>
          <w:sz w:val="19"/>
        </w:rPr>
      </w:pPr>
    </w:p>
    <w:p>
      <w:pPr>
        <w:pStyle w:val="BodyText"/>
        <w:spacing w:line="292" w:lineRule="auto"/>
        <w:ind w:left="1133"/>
        <w:jc w:val="both"/>
      </w:pPr>
      <w:r>
        <w:rPr/>
        <w:t>Enligt</w:t>
      </w:r>
      <w:r>
        <w:rPr>
          <w:spacing w:val="-6"/>
        </w:rPr>
        <w:t> </w:t>
      </w:r>
      <w:r>
        <w:rPr>
          <w:rFonts w:ascii="Arial" w:hAnsi="Arial"/>
          <w:i/>
        </w:rPr>
        <w:t>Idrotten</w:t>
      </w:r>
      <w:r>
        <w:rPr>
          <w:rFonts w:ascii="Arial" w:hAnsi="Arial"/>
          <w:i/>
          <w:spacing w:val="-10"/>
        </w:rPr>
        <w:t> </w:t>
      </w:r>
      <w:r>
        <w:rPr>
          <w:rFonts w:ascii="Arial" w:hAnsi="Arial"/>
          <w:i/>
        </w:rPr>
        <w:t>Vill</w:t>
      </w:r>
      <w:r>
        <w:rPr>
          <w:rFonts w:ascii="Arial" w:hAnsi="Arial"/>
          <w:i/>
          <w:spacing w:val="-1"/>
        </w:rPr>
        <w:t> </w:t>
      </w:r>
      <w:r>
        <w:rPr/>
        <w:t>ska</w:t>
      </w:r>
      <w:r>
        <w:rPr>
          <w:spacing w:val="-5"/>
        </w:rPr>
        <w:t> </w:t>
      </w:r>
      <w:r>
        <w:rPr/>
        <w:t>föreningsfostran</w:t>
      </w:r>
      <w:r>
        <w:rPr>
          <w:spacing w:val="-6"/>
        </w:rPr>
        <w:t> </w:t>
      </w:r>
      <w:r>
        <w:rPr/>
        <w:t>vara</w:t>
      </w:r>
      <w:r>
        <w:rPr>
          <w:spacing w:val="-5"/>
        </w:rPr>
        <w:t> </w:t>
      </w:r>
      <w:r>
        <w:rPr/>
        <w:t>det</w:t>
      </w:r>
      <w:r>
        <w:rPr>
          <w:spacing w:val="-5"/>
        </w:rPr>
        <w:t> </w:t>
      </w:r>
      <w:r>
        <w:rPr/>
        <w:t>klart</w:t>
      </w:r>
      <w:r>
        <w:rPr>
          <w:spacing w:val="-5"/>
        </w:rPr>
        <w:t> </w:t>
      </w:r>
      <w:r>
        <w:rPr/>
        <w:t>överord­ nade</w:t>
      </w:r>
      <w:r>
        <w:rPr>
          <w:spacing w:val="-27"/>
        </w:rPr>
        <w:t> </w:t>
      </w:r>
      <w:r>
        <w:rPr/>
        <w:t>målet</w:t>
      </w:r>
      <w:r>
        <w:rPr>
          <w:spacing w:val="-27"/>
        </w:rPr>
        <w:t> </w:t>
      </w:r>
      <w:r>
        <w:rPr/>
        <w:t>i</w:t>
      </w:r>
      <w:r>
        <w:rPr>
          <w:spacing w:val="-28"/>
        </w:rPr>
        <w:t> </w:t>
      </w:r>
      <w:r>
        <w:rPr/>
        <w:t>barnidrotten,</w:t>
      </w:r>
      <w:r>
        <w:rPr>
          <w:spacing w:val="-27"/>
        </w:rPr>
        <w:t> </w:t>
      </w:r>
      <w:r>
        <w:rPr/>
        <w:t>där</w:t>
      </w:r>
      <w:r>
        <w:rPr>
          <w:spacing w:val="-27"/>
        </w:rPr>
        <w:t> </w:t>
      </w:r>
      <w:r>
        <w:rPr/>
        <w:t>verksamheten</w:t>
      </w:r>
      <w:r>
        <w:rPr>
          <w:spacing w:val="-27"/>
        </w:rPr>
        <w:t> </w:t>
      </w:r>
      <w:r>
        <w:rPr/>
        <w:t>ska</w:t>
      </w:r>
      <w:r>
        <w:rPr>
          <w:spacing w:val="-27"/>
        </w:rPr>
        <w:t> </w:t>
      </w:r>
      <w:r>
        <w:rPr/>
        <w:t>göras</w:t>
      </w:r>
      <w:r>
        <w:rPr>
          <w:spacing w:val="-27"/>
        </w:rPr>
        <w:t> </w:t>
      </w:r>
      <w:r>
        <w:rPr/>
        <w:t>”lekfull, allsidig </w:t>
      </w:r>
      <w:r>
        <w:rPr>
          <w:spacing w:val="-3"/>
        </w:rPr>
        <w:t>och </w:t>
      </w:r>
      <w:r>
        <w:rPr/>
        <w:t>bygga på barnens egna behov</w:t>
      </w:r>
      <w:r>
        <w:rPr>
          <w:spacing w:val="-35"/>
        </w:rPr>
        <w:t> </w:t>
      </w:r>
      <w:r>
        <w:rPr>
          <w:spacing w:val="-3"/>
        </w:rPr>
        <w:t>och </w:t>
      </w:r>
      <w:r>
        <w:rPr>
          <w:spacing w:val="-5"/>
        </w:rPr>
        <w:t>förutsättningar”. </w:t>
      </w:r>
      <w:r>
        <w:rPr/>
        <w:t>Först </w:t>
      </w:r>
      <w:r>
        <w:rPr>
          <w:spacing w:val="-3"/>
        </w:rPr>
        <w:t>därefter, </w:t>
      </w:r>
      <w:r>
        <w:rPr/>
        <w:t>i ungdomsidrotten, ska tävlingsfostran succes­ sivt ges ökat spelrum. Men endast under förutsättning </w:t>
      </w:r>
      <w:r>
        <w:rPr>
          <w:spacing w:val="-3"/>
        </w:rPr>
        <w:t>att </w:t>
      </w:r>
      <w:r>
        <w:rPr/>
        <w:t>verksamheten stimulerar ”långsiktig idrottslig utveckling </w:t>
      </w:r>
      <w:r>
        <w:rPr>
          <w:spacing w:val="-3"/>
        </w:rPr>
        <w:t>och </w:t>
      </w:r>
      <w:r>
        <w:rPr/>
        <w:t>motverkar utslagning” (Riksidrottsförbundet</w:t>
      </w:r>
      <w:r>
        <w:rPr>
          <w:spacing w:val="-22"/>
        </w:rPr>
        <w:t> </w:t>
      </w:r>
      <w:r>
        <w:rPr/>
        <w:t>2009).</w:t>
      </w:r>
    </w:p>
    <w:p>
      <w:pPr>
        <w:pStyle w:val="BodyText"/>
        <w:spacing w:before="2"/>
        <w:rPr>
          <w:sz w:val="20"/>
        </w:rPr>
      </w:pPr>
    </w:p>
    <w:p>
      <w:pPr>
        <w:pStyle w:val="BodyText"/>
        <w:spacing w:line="292" w:lineRule="auto" w:before="1"/>
        <w:ind w:left="1133"/>
        <w:jc w:val="both"/>
      </w:pPr>
      <w:r>
        <w:rPr/>
        <w:t>I forskarnas beskrivningar av barn­ </w:t>
      </w:r>
      <w:r>
        <w:rPr>
          <w:spacing w:val="-3"/>
        </w:rPr>
        <w:t>och </w:t>
      </w:r>
      <w:r>
        <w:rPr/>
        <w:t>ungdomsidrotten blir bilden en annan. Huvudintrycket är istället </w:t>
      </w:r>
      <w:r>
        <w:rPr>
          <w:spacing w:val="-3"/>
        </w:rPr>
        <w:t>att</w:t>
      </w:r>
      <w:r>
        <w:rPr>
          <w:spacing w:val="-29"/>
        </w:rPr>
        <w:t> </w:t>
      </w:r>
      <w:r>
        <w:rPr>
          <w:rFonts w:ascii="Arial" w:hAnsi="Arial"/>
          <w:i/>
        </w:rPr>
        <w:t>tävlingsfostran </w:t>
      </w:r>
      <w:r>
        <w:rPr>
          <w:rFonts w:ascii="Arial" w:hAnsi="Arial"/>
          <w:i/>
        </w:rPr>
        <w:t>redan i barnidrotten utgör en dominerande logik</w:t>
      </w:r>
      <w:r>
        <w:rPr/>
        <w:t>. </w:t>
      </w:r>
      <w:r>
        <w:rPr>
          <w:spacing w:val="-3"/>
        </w:rPr>
        <w:t>Och </w:t>
      </w:r>
      <w:r>
        <w:rPr/>
        <w:t>detta</w:t>
      </w:r>
      <w:r>
        <w:rPr>
          <w:spacing w:val="-37"/>
        </w:rPr>
        <w:t> </w:t>
      </w:r>
      <w:r>
        <w:rPr/>
        <w:t>får konsekvenser för idrotten som uppfostringsmiljö. Resultatet blir</w:t>
      </w:r>
      <w:r>
        <w:rPr>
          <w:spacing w:val="-21"/>
        </w:rPr>
        <w:t> </w:t>
      </w:r>
      <w:r>
        <w:rPr/>
        <w:t>en</w:t>
      </w:r>
      <w:r>
        <w:rPr>
          <w:spacing w:val="-21"/>
        </w:rPr>
        <w:t> </w:t>
      </w:r>
      <w:r>
        <w:rPr/>
        <w:t>verksamhet</w:t>
      </w:r>
      <w:r>
        <w:rPr>
          <w:spacing w:val="-21"/>
        </w:rPr>
        <w:t> </w:t>
      </w:r>
      <w:r>
        <w:rPr/>
        <w:t>där</w:t>
      </w:r>
      <w:r>
        <w:rPr>
          <w:spacing w:val="-21"/>
        </w:rPr>
        <w:t> </w:t>
      </w:r>
      <w:r>
        <w:rPr/>
        <w:t>allvar</w:t>
      </w:r>
      <w:r>
        <w:rPr>
          <w:spacing w:val="-21"/>
        </w:rPr>
        <w:t> </w:t>
      </w:r>
      <w:r>
        <w:rPr>
          <w:spacing w:val="-3"/>
        </w:rPr>
        <w:t>och</w:t>
      </w:r>
      <w:r>
        <w:rPr>
          <w:spacing w:val="-21"/>
        </w:rPr>
        <w:t> </w:t>
      </w:r>
      <w:r>
        <w:rPr/>
        <w:t>disciplin</w:t>
      </w:r>
      <w:r>
        <w:rPr>
          <w:spacing w:val="-21"/>
        </w:rPr>
        <w:t> </w:t>
      </w:r>
      <w:r>
        <w:rPr/>
        <w:t>är</w:t>
      </w:r>
      <w:r>
        <w:rPr>
          <w:spacing w:val="-21"/>
        </w:rPr>
        <w:t> </w:t>
      </w:r>
      <w:r>
        <w:rPr/>
        <w:t>överordnat</w:t>
      </w:r>
      <w:r>
        <w:rPr>
          <w:spacing w:val="-21"/>
        </w:rPr>
        <w:t> </w:t>
      </w:r>
      <w:r>
        <w:rPr/>
        <w:t>lek</w:t>
      </w:r>
      <w:r>
        <w:rPr>
          <w:spacing w:val="-20"/>
        </w:rPr>
        <w:t> </w:t>
      </w:r>
      <w:r>
        <w:rPr>
          <w:spacing w:val="-3"/>
        </w:rPr>
        <w:t>och </w:t>
      </w:r>
      <w:r>
        <w:rPr/>
        <w:t>spontanitet.</w:t>
      </w:r>
      <w:r>
        <w:rPr>
          <w:spacing w:val="-14"/>
        </w:rPr>
        <w:t> </w:t>
      </w:r>
      <w:r>
        <w:rPr/>
        <w:t>Det</w:t>
      </w:r>
      <w:r>
        <w:rPr>
          <w:spacing w:val="-14"/>
        </w:rPr>
        <w:t> </w:t>
      </w:r>
      <w:r>
        <w:rPr/>
        <w:t>blir</w:t>
      </w:r>
      <w:r>
        <w:rPr>
          <w:spacing w:val="-13"/>
        </w:rPr>
        <w:t> </w:t>
      </w:r>
      <w:r>
        <w:rPr/>
        <w:t>en</w:t>
      </w:r>
      <w:r>
        <w:rPr>
          <w:spacing w:val="-14"/>
        </w:rPr>
        <w:t> </w:t>
      </w:r>
      <w:r>
        <w:rPr/>
        <w:t>verksamhet</w:t>
      </w:r>
      <w:r>
        <w:rPr>
          <w:spacing w:val="-13"/>
        </w:rPr>
        <w:t> </w:t>
      </w:r>
      <w:r>
        <w:rPr/>
        <w:t>där</w:t>
      </w:r>
      <w:r>
        <w:rPr>
          <w:spacing w:val="-14"/>
        </w:rPr>
        <w:t> </w:t>
      </w:r>
      <w:r>
        <w:rPr/>
        <w:t>selektion</w:t>
      </w:r>
      <w:r>
        <w:rPr>
          <w:spacing w:val="-13"/>
        </w:rPr>
        <w:t> </w:t>
      </w:r>
      <w:r>
        <w:rPr>
          <w:spacing w:val="-3"/>
        </w:rPr>
        <w:t>och</w:t>
      </w:r>
      <w:r>
        <w:rPr>
          <w:spacing w:val="-14"/>
        </w:rPr>
        <w:t> </w:t>
      </w:r>
      <w:r>
        <w:rPr/>
        <w:t>rangord­ ning</w:t>
      </w:r>
      <w:r>
        <w:rPr>
          <w:spacing w:val="-25"/>
        </w:rPr>
        <w:t> </w:t>
      </w:r>
      <w:r>
        <w:rPr/>
        <w:t>tidigt</w:t>
      </w:r>
      <w:r>
        <w:rPr>
          <w:spacing w:val="-24"/>
        </w:rPr>
        <w:t> </w:t>
      </w:r>
      <w:r>
        <w:rPr/>
        <w:t>accepteras</w:t>
      </w:r>
      <w:r>
        <w:rPr>
          <w:spacing w:val="-24"/>
        </w:rPr>
        <w:t> </w:t>
      </w:r>
      <w:r>
        <w:rPr/>
        <w:t>som</w:t>
      </w:r>
      <w:r>
        <w:rPr>
          <w:spacing w:val="-25"/>
        </w:rPr>
        <w:t> </w:t>
      </w:r>
      <w:r>
        <w:rPr/>
        <w:t>självklara</w:t>
      </w:r>
      <w:r>
        <w:rPr>
          <w:spacing w:val="-24"/>
        </w:rPr>
        <w:t> </w:t>
      </w:r>
      <w:r>
        <w:rPr/>
        <w:t>principer</w:t>
      </w:r>
      <w:r>
        <w:rPr>
          <w:spacing w:val="-24"/>
        </w:rPr>
        <w:t> </w:t>
      </w:r>
      <w:r>
        <w:rPr/>
        <w:t>i</w:t>
      </w:r>
      <w:r>
        <w:rPr>
          <w:spacing w:val="-25"/>
        </w:rPr>
        <w:t> </w:t>
      </w:r>
      <w:r>
        <w:rPr/>
        <w:t>syfte</w:t>
      </w:r>
      <w:r>
        <w:rPr>
          <w:spacing w:val="-24"/>
        </w:rPr>
        <w:t> </w:t>
      </w:r>
      <w:r>
        <w:rPr>
          <w:spacing w:val="-3"/>
        </w:rPr>
        <w:t>att</w:t>
      </w:r>
      <w:r>
        <w:rPr>
          <w:spacing w:val="-24"/>
        </w:rPr>
        <w:t> </w:t>
      </w:r>
      <w:r>
        <w:rPr/>
        <w:t>främja</w:t>
      </w:r>
      <w:r>
        <w:rPr>
          <w:w w:val="92"/>
        </w:rPr>
        <w:t> </w:t>
      </w:r>
      <w:r>
        <w:rPr/>
        <w:t>prestationer </w:t>
      </w:r>
      <w:r>
        <w:rPr>
          <w:spacing w:val="-3"/>
        </w:rPr>
        <w:t>och </w:t>
      </w:r>
      <w:r>
        <w:rPr/>
        <w:t>resultat (Peterson</w:t>
      </w:r>
      <w:r>
        <w:rPr>
          <w:spacing w:val="-21"/>
        </w:rPr>
        <w:t> </w:t>
      </w:r>
      <w:r>
        <w:rPr/>
        <w:t>2008).</w:t>
      </w:r>
    </w:p>
    <w:p>
      <w:pPr>
        <w:pStyle w:val="BodyText"/>
        <w:spacing w:before="1"/>
        <w:rPr>
          <w:sz w:val="20"/>
        </w:rPr>
      </w:pPr>
    </w:p>
    <w:p>
      <w:pPr>
        <w:pStyle w:val="BodyText"/>
        <w:spacing w:line="292" w:lineRule="auto"/>
        <w:ind w:left="1133"/>
        <w:jc w:val="both"/>
      </w:pPr>
      <w:r>
        <w:rPr/>
        <w:t>I den organiserade idrotten, med dess starka betoning på det praktiska utövandet och där tävlandet ofta utgör verksamhe­</w:t>
      </w:r>
    </w:p>
    <w:p>
      <w:pPr>
        <w:pStyle w:val="BodyText"/>
        <w:spacing w:line="292" w:lineRule="auto" w:before="104"/>
        <w:ind w:left="242" w:right="1131"/>
        <w:jc w:val="both"/>
      </w:pPr>
      <w:r>
        <w:rPr/>
        <w:br w:type="column"/>
      </w:r>
      <w:r>
        <w:rPr/>
        <w:t>tens måttstock, kan föreningsfostran framstå som något se­ kundärt,</w:t>
      </w:r>
      <w:r>
        <w:rPr>
          <w:spacing w:val="-14"/>
        </w:rPr>
        <w:t> </w:t>
      </w:r>
      <w:r>
        <w:rPr/>
        <w:t>yttre</w:t>
      </w:r>
      <w:r>
        <w:rPr>
          <w:spacing w:val="-13"/>
        </w:rPr>
        <w:t> </w:t>
      </w:r>
      <w:r>
        <w:rPr>
          <w:spacing w:val="-3"/>
        </w:rPr>
        <w:t>och</w:t>
      </w:r>
      <w:r>
        <w:rPr>
          <w:spacing w:val="-13"/>
        </w:rPr>
        <w:t> </w:t>
      </w:r>
      <w:r>
        <w:rPr/>
        <w:t>påklistrat.</w:t>
      </w:r>
      <w:r>
        <w:rPr>
          <w:spacing w:val="-13"/>
        </w:rPr>
        <w:t> </w:t>
      </w:r>
      <w:r>
        <w:rPr/>
        <w:t>Men</w:t>
      </w:r>
      <w:r>
        <w:rPr>
          <w:spacing w:val="-13"/>
        </w:rPr>
        <w:t> </w:t>
      </w:r>
      <w:r>
        <w:rPr/>
        <w:t>det</w:t>
      </w:r>
      <w:r>
        <w:rPr>
          <w:spacing w:val="-13"/>
        </w:rPr>
        <w:t> </w:t>
      </w:r>
      <w:r>
        <w:rPr/>
        <w:t>stämmer</w:t>
      </w:r>
      <w:r>
        <w:rPr>
          <w:spacing w:val="-14"/>
        </w:rPr>
        <w:t> </w:t>
      </w:r>
      <w:r>
        <w:rPr/>
        <w:t>inte.</w:t>
      </w:r>
      <w:r>
        <w:rPr>
          <w:spacing w:val="-13"/>
        </w:rPr>
        <w:t> </w:t>
      </w:r>
      <w:r>
        <w:rPr/>
        <w:t>De</w:t>
      </w:r>
      <w:r>
        <w:rPr>
          <w:spacing w:val="-13"/>
        </w:rPr>
        <w:t> </w:t>
      </w:r>
      <w:r>
        <w:rPr/>
        <w:t>fören­ ingar som förmår </w:t>
      </w:r>
      <w:r>
        <w:rPr>
          <w:spacing w:val="-3"/>
        </w:rPr>
        <w:t>att </w:t>
      </w:r>
      <w:r>
        <w:rPr/>
        <w:t>balansera förenings­ </w:t>
      </w:r>
      <w:r>
        <w:rPr>
          <w:spacing w:val="-3"/>
        </w:rPr>
        <w:t>och </w:t>
      </w:r>
      <w:r>
        <w:rPr/>
        <w:t>tävlingsfostran är</w:t>
      </w:r>
      <w:r>
        <w:rPr>
          <w:spacing w:val="-18"/>
        </w:rPr>
        <w:t> </w:t>
      </w:r>
      <w:r>
        <w:rPr/>
        <w:t>tvärtom</w:t>
      </w:r>
      <w:r>
        <w:rPr>
          <w:spacing w:val="-18"/>
        </w:rPr>
        <w:t> </w:t>
      </w:r>
      <w:r>
        <w:rPr/>
        <w:t>de</w:t>
      </w:r>
      <w:r>
        <w:rPr>
          <w:spacing w:val="-18"/>
        </w:rPr>
        <w:t> </w:t>
      </w:r>
      <w:r>
        <w:rPr/>
        <w:t>som</w:t>
      </w:r>
      <w:r>
        <w:rPr>
          <w:spacing w:val="-17"/>
        </w:rPr>
        <w:t> </w:t>
      </w:r>
      <w:r>
        <w:rPr/>
        <w:t>får</w:t>
      </w:r>
      <w:r>
        <w:rPr>
          <w:spacing w:val="-18"/>
        </w:rPr>
        <w:t> </w:t>
      </w:r>
      <w:r>
        <w:rPr/>
        <w:t>bäst</w:t>
      </w:r>
      <w:r>
        <w:rPr>
          <w:spacing w:val="-18"/>
        </w:rPr>
        <w:t> </w:t>
      </w:r>
      <w:r>
        <w:rPr/>
        <w:t>förutsättningar</w:t>
      </w:r>
      <w:r>
        <w:rPr>
          <w:spacing w:val="-18"/>
        </w:rPr>
        <w:t> </w:t>
      </w:r>
      <w:r>
        <w:rPr>
          <w:spacing w:val="-3"/>
        </w:rPr>
        <w:t>att</w:t>
      </w:r>
      <w:r>
        <w:rPr>
          <w:spacing w:val="-17"/>
        </w:rPr>
        <w:t> </w:t>
      </w:r>
      <w:r>
        <w:rPr/>
        <w:t>även</w:t>
      </w:r>
      <w:r>
        <w:rPr>
          <w:spacing w:val="-18"/>
        </w:rPr>
        <w:t> </w:t>
      </w:r>
      <w:r>
        <w:rPr/>
        <w:t>uppnå</w:t>
      </w:r>
      <w:r>
        <w:rPr>
          <w:spacing w:val="-18"/>
        </w:rPr>
        <w:t> </w:t>
      </w:r>
      <w:r>
        <w:rPr/>
        <w:t>goda </w:t>
      </w:r>
      <w:r>
        <w:rPr>
          <w:spacing w:val="-3"/>
        </w:rPr>
        <w:t>och</w:t>
      </w:r>
      <w:r>
        <w:rPr>
          <w:spacing w:val="-19"/>
        </w:rPr>
        <w:t> </w:t>
      </w:r>
      <w:r>
        <w:rPr/>
        <w:t>uthålliga</w:t>
      </w:r>
      <w:r>
        <w:rPr>
          <w:spacing w:val="-18"/>
        </w:rPr>
        <w:t> </w:t>
      </w:r>
      <w:r>
        <w:rPr/>
        <w:t>framgångar</w:t>
      </w:r>
      <w:r>
        <w:rPr>
          <w:spacing w:val="-18"/>
        </w:rPr>
        <w:t> </w:t>
      </w:r>
      <w:r>
        <w:rPr/>
        <w:t>rent</w:t>
      </w:r>
      <w:r>
        <w:rPr>
          <w:spacing w:val="-18"/>
        </w:rPr>
        <w:t> </w:t>
      </w:r>
      <w:r>
        <w:rPr/>
        <w:t>idrotts­</w:t>
      </w:r>
      <w:r>
        <w:rPr>
          <w:spacing w:val="-18"/>
        </w:rPr>
        <w:t> </w:t>
      </w:r>
      <w:r>
        <w:rPr>
          <w:spacing w:val="-3"/>
        </w:rPr>
        <w:t>och</w:t>
      </w:r>
      <w:r>
        <w:rPr>
          <w:spacing w:val="-18"/>
        </w:rPr>
        <w:t> </w:t>
      </w:r>
      <w:r>
        <w:rPr/>
        <w:t>resultatmässigt.</w:t>
      </w:r>
      <w:r>
        <w:rPr>
          <w:spacing w:val="-18"/>
        </w:rPr>
        <w:t> </w:t>
      </w:r>
      <w:r>
        <w:rPr>
          <w:spacing w:val="-7"/>
        </w:rPr>
        <w:t>För­ </w:t>
      </w:r>
      <w:r>
        <w:rPr/>
        <w:t>klaringen</w:t>
      </w:r>
      <w:r>
        <w:rPr>
          <w:spacing w:val="-9"/>
        </w:rPr>
        <w:t> </w:t>
      </w:r>
      <w:r>
        <w:rPr/>
        <w:t>är</w:t>
      </w:r>
      <w:r>
        <w:rPr>
          <w:spacing w:val="-9"/>
        </w:rPr>
        <w:t> </w:t>
      </w:r>
      <w:r>
        <w:rPr/>
        <w:t>dessutom</w:t>
      </w:r>
      <w:r>
        <w:rPr>
          <w:spacing w:val="-9"/>
        </w:rPr>
        <w:t> </w:t>
      </w:r>
      <w:r>
        <w:rPr/>
        <w:t>både</w:t>
      </w:r>
      <w:r>
        <w:rPr>
          <w:spacing w:val="-8"/>
        </w:rPr>
        <w:t> </w:t>
      </w:r>
      <w:r>
        <w:rPr/>
        <w:t>intuitiv</w:t>
      </w:r>
      <w:r>
        <w:rPr>
          <w:spacing w:val="-9"/>
        </w:rPr>
        <w:t> </w:t>
      </w:r>
      <w:r>
        <w:rPr>
          <w:spacing w:val="-3"/>
        </w:rPr>
        <w:t>och</w:t>
      </w:r>
      <w:r>
        <w:rPr>
          <w:spacing w:val="-9"/>
        </w:rPr>
        <w:t> </w:t>
      </w:r>
      <w:r>
        <w:rPr/>
        <w:t>enkel:</w:t>
      </w:r>
      <w:r>
        <w:rPr>
          <w:spacing w:val="-8"/>
        </w:rPr>
        <w:t> </w:t>
      </w:r>
      <w:r>
        <w:rPr/>
        <w:t>i</w:t>
      </w:r>
      <w:r>
        <w:rPr>
          <w:spacing w:val="-9"/>
        </w:rPr>
        <w:t> </w:t>
      </w:r>
      <w:r>
        <w:rPr/>
        <w:t>de</w:t>
      </w:r>
      <w:r>
        <w:rPr>
          <w:spacing w:val="-9"/>
        </w:rPr>
        <w:t> </w:t>
      </w:r>
      <w:r>
        <w:rPr/>
        <w:t>allra</w:t>
      </w:r>
      <w:r>
        <w:rPr>
          <w:spacing w:val="-8"/>
        </w:rPr>
        <w:t> </w:t>
      </w:r>
      <w:r>
        <w:rPr/>
        <w:t>flesta fall</w:t>
      </w:r>
      <w:r>
        <w:rPr>
          <w:spacing w:val="-16"/>
        </w:rPr>
        <w:t> </w:t>
      </w:r>
      <w:r>
        <w:rPr/>
        <w:t>är</w:t>
      </w:r>
      <w:r>
        <w:rPr>
          <w:spacing w:val="-16"/>
        </w:rPr>
        <w:t> </w:t>
      </w:r>
      <w:r>
        <w:rPr/>
        <w:t>det</w:t>
      </w:r>
      <w:r>
        <w:rPr>
          <w:spacing w:val="-15"/>
        </w:rPr>
        <w:t> </w:t>
      </w:r>
      <w:r>
        <w:rPr/>
        <w:t>först</w:t>
      </w:r>
      <w:r>
        <w:rPr>
          <w:spacing w:val="-16"/>
        </w:rPr>
        <w:t> </w:t>
      </w:r>
      <w:r>
        <w:rPr/>
        <w:t>när</w:t>
      </w:r>
      <w:r>
        <w:rPr>
          <w:spacing w:val="-15"/>
        </w:rPr>
        <w:t> </w:t>
      </w:r>
      <w:r>
        <w:rPr/>
        <w:t>de</w:t>
      </w:r>
      <w:r>
        <w:rPr>
          <w:spacing w:val="-16"/>
        </w:rPr>
        <w:t> </w:t>
      </w:r>
      <w:r>
        <w:rPr/>
        <w:t>unga</w:t>
      </w:r>
      <w:r>
        <w:rPr>
          <w:spacing w:val="-16"/>
        </w:rPr>
        <w:t> </w:t>
      </w:r>
      <w:r>
        <w:rPr/>
        <w:t>lämnar</w:t>
      </w:r>
      <w:r>
        <w:rPr>
          <w:spacing w:val="-15"/>
        </w:rPr>
        <w:t> </w:t>
      </w:r>
      <w:r>
        <w:rPr/>
        <w:t>ungdomsidrotten</w:t>
      </w:r>
      <w:r>
        <w:rPr>
          <w:spacing w:val="-16"/>
        </w:rPr>
        <w:t> </w:t>
      </w:r>
      <w:r>
        <w:rPr/>
        <w:t>som</w:t>
      </w:r>
      <w:r>
        <w:rPr>
          <w:spacing w:val="-15"/>
        </w:rPr>
        <w:t> </w:t>
      </w:r>
      <w:r>
        <w:rPr/>
        <w:t>de</w:t>
      </w:r>
      <w:r>
        <w:rPr>
          <w:spacing w:val="-16"/>
        </w:rPr>
        <w:t> </w:t>
      </w:r>
      <w:r>
        <w:rPr/>
        <w:t>är fullvuxna</w:t>
      </w:r>
      <w:r>
        <w:rPr>
          <w:spacing w:val="-6"/>
        </w:rPr>
        <w:t> </w:t>
      </w:r>
      <w:r>
        <w:rPr>
          <w:spacing w:val="-3"/>
        </w:rPr>
        <w:t>och</w:t>
      </w:r>
      <w:r>
        <w:rPr>
          <w:spacing w:val="-5"/>
        </w:rPr>
        <w:t> </w:t>
      </w:r>
      <w:r>
        <w:rPr/>
        <w:t>fullärda.</w:t>
      </w:r>
      <w:r>
        <w:rPr>
          <w:spacing w:val="-5"/>
        </w:rPr>
        <w:t> </w:t>
      </w:r>
      <w:r>
        <w:rPr/>
        <w:t>Det</w:t>
      </w:r>
      <w:r>
        <w:rPr>
          <w:spacing w:val="-5"/>
        </w:rPr>
        <w:t> </w:t>
      </w:r>
      <w:r>
        <w:rPr/>
        <w:t>är</w:t>
      </w:r>
      <w:r>
        <w:rPr>
          <w:spacing w:val="-5"/>
        </w:rPr>
        <w:t> </w:t>
      </w:r>
      <w:r>
        <w:rPr/>
        <w:t>därmed</w:t>
      </w:r>
      <w:r>
        <w:rPr>
          <w:spacing w:val="-5"/>
        </w:rPr>
        <w:t> </w:t>
      </w:r>
      <w:r>
        <w:rPr/>
        <w:t>först</w:t>
      </w:r>
      <w:r>
        <w:rPr>
          <w:spacing w:val="-6"/>
        </w:rPr>
        <w:t> </w:t>
      </w:r>
      <w:r>
        <w:rPr/>
        <w:t>då</w:t>
      </w:r>
      <w:r>
        <w:rPr>
          <w:spacing w:val="-5"/>
        </w:rPr>
        <w:t> </w:t>
      </w:r>
      <w:r>
        <w:rPr/>
        <w:t>som</w:t>
      </w:r>
      <w:r>
        <w:rPr>
          <w:spacing w:val="-5"/>
        </w:rPr>
        <w:t> </w:t>
      </w:r>
      <w:r>
        <w:rPr/>
        <w:t>det</w:t>
      </w:r>
      <w:r>
        <w:rPr>
          <w:spacing w:val="-5"/>
        </w:rPr>
        <w:t> </w:t>
      </w:r>
      <w:r>
        <w:rPr/>
        <w:t>går</w:t>
      </w:r>
      <w:r>
        <w:rPr>
          <w:spacing w:val="-5"/>
        </w:rPr>
        <w:t> </w:t>
      </w:r>
      <w:r>
        <w:rPr>
          <w:spacing w:val="-3"/>
        </w:rPr>
        <w:t>att </w:t>
      </w:r>
      <w:r>
        <w:rPr/>
        <w:t>bedöma deras reella</w:t>
      </w:r>
      <w:r>
        <w:rPr>
          <w:spacing w:val="-17"/>
        </w:rPr>
        <w:t> </w:t>
      </w:r>
      <w:r>
        <w:rPr/>
        <w:t>potential.</w:t>
      </w:r>
    </w:p>
    <w:p>
      <w:pPr>
        <w:pStyle w:val="BodyText"/>
        <w:spacing w:before="1"/>
        <w:rPr>
          <w:sz w:val="20"/>
        </w:rPr>
      </w:pPr>
    </w:p>
    <w:p>
      <w:pPr>
        <w:pStyle w:val="BodyText"/>
        <w:spacing w:line="292" w:lineRule="auto"/>
        <w:ind w:left="242" w:right="1131"/>
        <w:jc w:val="both"/>
      </w:pPr>
      <w:r>
        <w:rPr/>
        <w:t>I</w:t>
      </w:r>
      <w:r>
        <w:rPr>
          <w:spacing w:val="-19"/>
        </w:rPr>
        <w:t> </w:t>
      </w:r>
      <w:r>
        <w:rPr/>
        <w:t>den</w:t>
      </w:r>
      <w:r>
        <w:rPr>
          <w:spacing w:val="-18"/>
        </w:rPr>
        <w:t> </w:t>
      </w:r>
      <w:r>
        <w:rPr/>
        <w:t>statliga</w:t>
      </w:r>
      <w:r>
        <w:rPr>
          <w:spacing w:val="-19"/>
        </w:rPr>
        <w:t> </w:t>
      </w:r>
      <w:r>
        <w:rPr/>
        <w:t>idrottsutredningen</w:t>
      </w:r>
      <w:r>
        <w:rPr>
          <w:spacing w:val="-18"/>
        </w:rPr>
        <w:t> </w:t>
      </w:r>
      <w:r>
        <w:rPr/>
        <w:t>från</w:t>
      </w:r>
      <w:r>
        <w:rPr>
          <w:spacing w:val="-18"/>
        </w:rPr>
        <w:t> </w:t>
      </w:r>
      <w:r>
        <w:rPr/>
        <w:t>2008</w:t>
      </w:r>
      <w:r>
        <w:rPr>
          <w:spacing w:val="-19"/>
        </w:rPr>
        <w:t> </w:t>
      </w:r>
      <w:r>
        <w:rPr/>
        <w:t>formuleras</w:t>
      </w:r>
      <w:r>
        <w:rPr>
          <w:spacing w:val="-18"/>
        </w:rPr>
        <w:t> </w:t>
      </w:r>
      <w:r>
        <w:rPr>
          <w:spacing w:val="-3"/>
        </w:rPr>
        <w:t>ett</w:t>
      </w:r>
      <w:r>
        <w:rPr>
          <w:spacing w:val="-19"/>
        </w:rPr>
        <w:t> </w:t>
      </w:r>
      <w:r>
        <w:rPr/>
        <w:t>antal verksamhetsprinciper för barn­ </w:t>
      </w:r>
      <w:r>
        <w:rPr>
          <w:spacing w:val="-3"/>
        </w:rPr>
        <w:t>och </w:t>
      </w:r>
      <w:r>
        <w:rPr/>
        <w:t>ungdomsidrotten. Utred­ ningen menar </w:t>
      </w:r>
      <w:r>
        <w:rPr>
          <w:spacing w:val="-3"/>
        </w:rPr>
        <w:t>att </w:t>
      </w:r>
      <w:r>
        <w:rPr/>
        <w:t>de föreningar </w:t>
      </w:r>
      <w:r>
        <w:rPr>
          <w:spacing w:val="-3"/>
        </w:rPr>
        <w:t>och </w:t>
      </w:r>
      <w:r>
        <w:rPr/>
        <w:t>ledare som följer dessa närmast</w:t>
      </w:r>
      <w:r>
        <w:rPr>
          <w:spacing w:val="-17"/>
        </w:rPr>
        <w:t> </w:t>
      </w:r>
      <w:r>
        <w:rPr/>
        <w:t>självklara</w:t>
      </w:r>
      <w:r>
        <w:rPr>
          <w:spacing w:val="-16"/>
        </w:rPr>
        <w:t> </w:t>
      </w:r>
      <w:r>
        <w:rPr/>
        <w:t>tumregler</w:t>
      </w:r>
      <w:r>
        <w:rPr>
          <w:spacing w:val="-16"/>
        </w:rPr>
        <w:t> </w:t>
      </w:r>
      <w:r>
        <w:rPr/>
        <w:t>skapar</w:t>
      </w:r>
      <w:r>
        <w:rPr>
          <w:spacing w:val="-16"/>
        </w:rPr>
        <w:t> </w:t>
      </w:r>
      <w:r>
        <w:rPr/>
        <w:t>inte</w:t>
      </w:r>
      <w:r>
        <w:rPr>
          <w:spacing w:val="-16"/>
        </w:rPr>
        <w:t> </w:t>
      </w:r>
      <w:r>
        <w:rPr/>
        <w:t>bara</w:t>
      </w:r>
      <w:r>
        <w:rPr>
          <w:spacing w:val="-16"/>
        </w:rPr>
        <w:t> </w:t>
      </w:r>
      <w:r>
        <w:rPr/>
        <w:t>en</w:t>
      </w:r>
      <w:r>
        <w:rPr>
          <w:spacing w:val="-16"/>
        </w:rPr>
        <w:t> </w:t>
      </w:r>
      <w:r>
        <w:rPr/>
        <w:t>positiv</w:t>
      </w:r>
      <w:r>
        <w:rPr>
          <w:spacing w:val="-16"/>
        </w:rPr>
        <w:t> </w:t>
      </w:r>
      <w:r>
        <w:rPr/>
        <w:t>fören­ ingsmiljö. De utformar även en verksamhet som både</w:t>
      </w:r>
      <w:r>
        <w:rPr>
          <w:spacing w:val="-35"/>
        </w:rPr>
        <w:t> </w:t>
      </w:r>
      <w:r>
        <w:rPr/>
        <w:t>främjar föreningsdemokratiska principer </w:t>
      </w:r>
      <w:r>
        <w:rPr>
          <w:spacing w:val="-3"/>
        </w:rPr>
        <w:t>och </w:t>
      </w:r>
      <w:r>
        <w:rPr/>
        <w:t>tävlingsidrottens mål</w:t>
      </w:r>
      <w:r>
        <w:rPr>
          <w:spacing w:val="-18"/>
        </w:rPr>
        <w:t> </w:t>
      </w:r>
      <w:r>
        <w:rPr>
          <w:spacing w:val="-3"/>
        </w:rPr>
        <w:t>att </w:t>
      </w:r>
      <w:r>
        <w:rPr/>
        <w:t>utveckla</w:t>
      </w:r>
      <w:r>
        <w:rPr>
          <w:spacing w:val="-14"/>
        </w:rPr>
        <w:t> </w:t>
      </w:r>
      <w:r>
        <w:rPr/>
        <w:t>många</w:t>
      </w:r>
      <w:r>
        <w:rPr>
          <w:spacing w:val="-13"/>
        </w:rPr>
        <w:t> </w:t>
      </w:r>
      <w:r>
        <w:rPr>
          <w:spacing w:val="-3"/>
        </w:rPr>
        <w:t>och</w:t>
      </w:r>
      <w:r>
        <w:rPr>
          <w:spacing w:val="-13"/>
        </w:rPr>
        <w:t> </w:t>
      </w:r>
      <w:r>
        <w:rPr/>
        <w:t>högpresterande</w:t>
      </w:r>
      <w:r>
        <w:rPr>
          <w:spacing w:val="-13"/>
        </w:rPr>
        <w:t> </w:t>
      </w:r>
      <w:r>
        <w:rPr/>
        <w:t>seniora</w:t>
      </w:r>
      <w:r>
        <w:rPr>
          <w:spacing w:val="-13"/>
        </w:rPr>
        <w:t> </w:t>
      </w:r>
      <w:r>
        <w:rPr/>
        <w:t>elitidrottsutövare (Peterson</w:t>
      </w:r>
      <w:r>
        <w:rPr>
          <w:spacing w:val="-5"/>
        </w:rPr>
        <w:t> </w:t>
      </w:r>
      <w:r>
        <w:rPr/>
        <w:t>2008).</w:t>
      </w:r>
    </w:p>
    <w:p>
      <w:pPr>
        <w:pStyle w:val="BodyText"/>
        <w:spacing w:before="2"/>
        <w:rPr>
          <w:sz w:val="20"/>
        </w:rPr>
      </w:pPr>
    </w:p>
    <w:p>
      <w:pPr>
        <w:pStyle w:val="ListParagraph"/>
        <w:numPr>
          <w:ilvl w:val="0"/>
          <w:numId w:val="8"/>
        </w:numPr>
        <w:tabs>
          <w:tab w:pos="810" w:val="left" w:leader="none"/>
        </w:tabs>
        <w:spacing w:line="292" w:lineRule="auto" w:before="0" w:after="0"/>
        <w:ind w:left="809" w:right="1504" w:hanging="226"/>
        <w:jc w:val="left"/>
        <w:rPr>
          <w:sz w:val="17"/>
        </w:rPr>
      </w:pPr>
      <w:r>
        <w:rPr>
          <w:sz w:val="17"/>
        </w:rPr>
        <w:t>Låt så många som möjligt vara med så länge som möjligt.</w:t>
      </w:r>
    </w:p>
    <w:p>
      <w:pPr>
        <w:pStyle w:val="ListParagraph"/>
        <w:numPr>
          <w:ilvl w:val="0"/>
          <w:numId w:val="8"/>
        </w:numPr>
        <w:tabs>
          <w:tab w:pos="810" w:val="left" w:leader="none"/>
        </w:tabs>
        <w:spacing w:line="292" w:lineRule="auto" w:before="55" w:after="0"/>
        <w:ind w:left="809" w:right="1544" w:hanging="226"/>
        <w:jc w:val="left"/>
        <w:rPr>
          <w:sz w:val="17"/>
        </w:rPr>
      </w:pPr>
      <w:r>
        <w:rPr>
          <w:sz w:val="17"/>
        </w:rPr>
        <w:t>Låt</w:t>
      </w:r>
      <w:r>
        <w:rPr>
          <w:spacing w:val="-25"/>
          <w:sz w:val="17"/>
        </w:rPr>
        <w:t> </w:t>
      </w:r>
      <w:r>
        <w:rPr>
          <w:sz w:val="17"/>
        </w:rPr>
        <w:t>varje</w:t>
      </w:r>
      <w:r>
        <w:rPr>
          <w:spacing w:val="-25"/>
          <w:sz w:val="17"/>
        </w:rPr>
        <w:t> </w:t>
      </w:r>
      <w:r>
        <w:rPr>
          <w:sz w:val="17"/>
        </w:rPr>
        <w:t>individ</w:t>
      </w:r>
      <w:r>
        <w:rPr>
          <w:spacing w:val="-24"/>
          <w:sz w:val="17"/>
        </w:rPr>
        <w:t> </w:t>
      </w:r>
      <w:r>
        <w:rPr>
          <w:sz w:val="17"/>
        </w:rPr>
        <w:t>utvecklas</w:t>
      </w:r>
      <w:r>
        <w:rPr>
          <w:spacing w:val="-25"/>
          <w:sz w:val="17"/>
        </w:rPr>
        <w:t> </w:t>
      </w:r>
      <w:r>
        <w:rPr>
          <w:sz w:val="17"/>
        </w:rPr>
        <w:t>utifrån</w:t>
      </w:r>
      <w:r>
        <w:rPr>
          <w:spacing w:val="-25"/>
          <w:sz w:val="17"/>
        </w:rPr>
        <w:t> </w:t>
      </w:r>
      <w:r>
        <w:rPr>
          <w:sz w:val="17"/>
        </w:rPr>
        <w:t>sina</w:t>
      </w:r>
      <w:r>
        <w:rPr>
          <w:spacing w:val="-24"/>
          <w:sz w:val="17"/>
        </w:rPr>
        <w:t> </w:t>
      </w:r>
      <w:r>
        <w:rPr>
          <w:sz w:val="17"/>
        </w:rPr>
        <w:t>egna,</w:t>
      </w:r>
      <w:r>
        <w:rPr>
          <w:spacing w:val="-25"/>
          <w:sz w:val="17"/>
        </w:rPr>
        <w:t> </w:t>
      </w:r>
      <w:r>
        <w:rPr>
          <w:sz w:val="17"/>
        </w:rPr>
        <w:t>unika förutsättningar.</w:t>
      </w:r>
    </w:p>
    <w:p>
      <w:pPr>
        <w:pStyle w:val="ListParagraph"/>
        <w:numPr>
          <w:ilvl w:val="0"/>
          <w:numId w:val="8"/>
        </w:numPr>
        <w:tabs>
          <w:tab w:pos="810" w:val="left" w:leader="none"/>
        </w:tabs>
        <w:spacing w:line="292" w:lineRule="auto" w:before="55" w:after="0"/>
        <w:ind w:left="809" w:right="1248" w:hanging="226"/>
        <w:jc w:val="left"/>
        <w:rPr>
          <w:sz w:val="17"/>
        </w:rPr>
      </w:pPr>
      <w:r>
        <w:rPr>
          <w:sz w:val="17"/>
        </w:rPr>
        <w:t>Varje</w:t>
      </w:r>
      <w:r>
        <w:rPr>
          <w:spacing w:val="-17"/>
          <w:sz w:val="17"/>
        </w:rPr>
        <w:t> </w:t>
      </w:r>
      <w:r>
        <w:rPr>
          <w:sz w:val="17"/>
        </w:rPr>
        <w:t>individ</w:t>
      </w:r>
      <w:r>
        <w:rPr>
          <w:spacing w:val="-16"/>
          <w:sz w:val="17"/>
        </w:rPr>
        <w:t> </w:t>
      </w:r>
      <w:r>
        <w:rPr>
          <w:sz w:val="17"/>
        </w:rPr>
        <w:t>ska</w:t>
      </w:r>
      <w:r>
        <w:rPr>
          <w:spacing w:val="-16"/>
          <w:sz w:val="17"/>
        </w:rPr>
        <w:t> </w:t>
      </w:r>
      <w:r>
        <w:rPr>
          <w:sz w:val="17"/>
        </w:rPr>
        <w:t>i</w:t>
      </w:r>
      <w:r>
        <w:rPr>
          <w:spacing w:val="-16"/>
          <w:sz w:val="17"/>
        </w:rPr>
        <w:t> </w:t>
      </w:r>
      <w:r>
        <w:rPr>
          <w:sz w:val="17"/>
        </w:rPr>
        <w:t>sin</w:t>
      </w:r>
      <w:r>
        <w:rPr>
          <w:spacing w:val="-16"/>
          <w:sz w:val="17"/>
        </w:rPr>
        <w:t> </w:t>
      </w:r>
      <w:r>
        <w:rPr>
          <w:sz w:val="17"/>
        </w:rPr>
        <w:t>utveckling</w:t>
      </w:r>
      <w:r>
        <w:rPr>
          <w:spacing w:val="-16"/>
          <w:sz w:val="17"/>
        </w:rPr>
        <w:t> </w:t>
      </w:r>
      <w:r>
        <w:rPr>
          <w:sz w:val="17"/>
        </w:rPr>
        <w:t>endast</w:t>
      </w:r>
      <w:r>
        <w:rPr>
          <w:spacing w:val="-16"/>
          <w:sz w:val="17"/>
        </w:rPr>
        <w:t> </w:t>
      </w:r>
      <w:r>
        <w:rPr>
          <w:sz w:val="17"/>
        </w:rPr>
        <w:t>jämföras</w:t>
      </w:r>
      <w:r>
        <w:rPr>
          <w:spacing w:val="-16"/>
          <w:sz w:val="17"/>
        </w:rPr>
        <w:t> </w:t>
      </w:r>
      <w:r>
        <w:rPr>
          <w:sz w:val="17"/>
        </w:rPr>
        <w:t>med sig</w:t>
      </w:r>
      <w:r>
        <w:rPr>
          <w:spacing w:val="-5"/>
          <w:sz w:val="17"/>
        </w:rPr>
        <w:t> </w:t>
      </w:r>
      <w:r>
        <w:rPr>
          <w:spacing w:val="-3"/>
          <w:sz w:val="17"/>
        </w:rPr>
        <w:t>själv.</w:t>
      </w:r>
    </w:p>
    <w:p>
      <w:pPr>
        <w:pStyle w:val="ListParagraph"/>
        <w:numPr>
          <w:ilvl w:val="0"/>
          <w:numId w:val="8"/>
        </w:numPr>
        <w:tabs>
          <w:tab w:pos="810" w:val="left" w:leader="none"/>
        </w:tabs>
        <w:spacing w:line="292" w:lineRule="auto" w:before="55" w:after="0"/>
        <w:ind w:left="809" w:right="1687" w:hanging="226"/>
        <w:jc w:val="left"/>
        <w:rPr>
          <w:sz w:val="17"/>
        </w:rPr>
      </w:pPr>
      <w:r>
        <w:rPr>
          <w:sz w:val="17"/>
        </w:rPr>
        <w:t>Låt</w:t>
      </w:r>
      <w:r>
        <w:rPr>
          <w:spacing w:val="-17"/>
          <w:sz w:val="17"/>
        </w:rPr>
        <w:t> </w:t>
      </w:r>
      <w:r>
        <w:rPr>
          <w:sz w:val="17"/>
        </w:rPr>
        <w:t>kampmomentet</w:t>
      </w:r>
      <w:r>
        <w:rPr>
          <w:spacing w:val="-16"/>
          <w:sz w:val="17"/>
        </w:rPr>
        <w:t> </w:t>
      </w:r>
      <w:r>
        <w:rPr>
          <w:sz w:val="17"/>
        </w:rPr>
        <w:t>i</w:t>
      </w:r>
      <w:r>
        <w:rPr>
          <w:spacing w:val="-17"/>
          <w:sz w:val="17"/>
        </w:rPr>
        <w:t> </w:t>
      </w:r>
      <w:r>
        <w:rPr>
          <w:sz w:val="17"/>
        </w:rPr>
        <w:t>tävlingen</w:t>
      </w:r>
      <w:r>
        <w:rPr>
          <w:spacing w:val="-16"/>
          <w:sz w:val="17"/>
        </w:rPr>
        <w:t> </w:t>
      </w:r>
      <w:r>
        <w:rPr>
          <w:sz w:val="17"/>
        </w:rPr>
        <w:t>vara</w:t>
      </w:r>
      <w:r>
        <w:rPr>
          <w:spacing w:val="-16"/>
          <w:sz w:val="17"/>
        </w:rPr>
        <w:t> </w:t>
      </w:r>
      <w:r>
        <w:rPr>
          <w:sz w:val="17"/>
        </w:rPr>
        <w:t>överordnad resultatet.</w:t>
      </w:r>
    </w:p>
    <w:p>
      <w:pPr>
        <w:pStyle w:val="ListParagraph"/>
        <w:numPr>
          <w:ilvl w:val="0"/>
          <w:numId w:val="8"/>
        </w:numPr>
        <w:tabs>
          <w:tab w:pos="810" w:val="left" w:leader="none"/>
        </w:tabs>
        <w:spacing w:line="240" w:lineRule="auto" w:before="55" w:after="0"/>
        <w:ind w:left="809" w:right="0" w:hanging="226"/>
        <w:jc w:val="left"/>
        <w:rPr>
          <w:sz w:val="17"/>
        </w:rPr>
      </w:pPr>
      <w:r>
        <w:rPr>
          <w:sz w:val="17"/>
        </w:rPr>
        <w:t>Ge alla en bra grenspecifik</w:t>
      </w:r>
      <w:r>
        <w:rPr>
          <w:spacing w:val="-28"/>
          <w:sz w:val="17"/>
        </w:rPr>
        <w:t> </w:t>
      </w:r>
      <w:r>
        <w:rPr>
          <w:sz w:val="17"/>
        </w:rPr>
        <w:t>utbildning.</w:t>
      </w:r>
    </w:p>
    <w:p>
      <w:pPr>
        <w:pStyle w:val="BodyText"/>
        <w:spacing w:before="7"/>
        <w:rPr>
          <w:sz w:val="25"/>
        </w:rPr>
      </w:pPr>
    </w:p>
    <w:p>
      <w:pPr>
        <w:pStyle w:val="BodyText"/>
        <w:spacing w:line="292" w:lineRule="auto"/>
        <w:ind w:left="242" w:right="1131"/>
        <w:jc w:val="both"/>
      </w:pPr>
      <w:r>
        <w:rPr/>
        <w:t>SIU är inte bara ännu en plan. SIU bygger på en filosofi </w:t>
      </w:r>
      <w:r>
        <w:rPr>
          <w:spacing w:val="-3"/>
        </w:rPr>
        <w:t>och </w:t>
      </w:r>
      <w:r>
        <w:rPr/>
        <w:t>blir</w:t>
      </w:r>
      <w:r>
        <w:rPr>
          <w:spacing w:val="-6"/>
        </w:rPr>
        <w:t> </w:t>
      </w:r>
      <w:r>
        <w:rPr>
          <w:spacing w:val="-3"/>
        </w:rPr>
        <w:t>ett</w:t>
      </w:r>
      <w:r>
        <w:rPr>
          <w:spacing w:val="-6"/>
        </w:rPr>
        <w:t> </w:t>
      </w:r>
      <w:r>
        <w:rPr/>
        <w:t>verktyg</w:t>
      </w:r>
      <w:r>
        <w:rPr>
          <w:spacing w:val="-6"/>
        </w:rPr>
        <w:t> </w:t>
      </w:r>
      <w:r>
        <w:rPr/>
        <w:t>för</w:t>
      </w:r>
      <w:r>
        <w:rPr>
          <w:spacing w:val="-5"/>
        </w:rPr>
        <w:t> </w:t>
      </w:r>
      <w:r>
        <w:rPr/>
        <w:t>förändring</w:t>
      </w:r>
      <w:r>
        <w:rPr>
          <w:spacing w:val="-6"/>
        </w:rPr>
        <w:t> </w:t>
      </w:r>
      <w:r>
        <w:rPr/>
        <w:t>av</w:t>
      </w:r>
      <w:r>
        <w:rPr>
          <w:spacing w:val="-6"/>
        </w:rPr>
        <w:t> </w:t>
      </w:r>
      <w:r>
        <w:rPr/>
        <w:t>den</w:t>
      </w:r>
      <w:r>
        <w:rPr>
          <w:spacing w:val="-6"/>
        </w:rPr>
        <w:t> </w:t>
      </w:r>
      <w:r>
        <w:rPr/>
        <w:t>idrottskultur,</w:t>
      </w:r>
      <w:r>
        <w:rPr>
          <w:spacing w:val="-5"/>
        </w:rPr>
        <w:t> </w:t>
      </w:r>
      <w:r>
        <w:rPr/>
        <w:t>som</w:t>
      </w:r>
      <w:r>
        <w:rPr>
          <w:spacing w:val="-6"/>
        </w:rPr>
        <w:t> </w:t>
      </w:r>
      <w:r>
        <w:rPr/>
        <w:t>enligt idrottsforskarna</w:t>
      </w:r>
      <w:r>
        <w:rPr>
          <w:spacing w:val="-38"/>
        </w:rPr>
        <w:t> </w:t>
      </w:r>
      <w:r>
        <w:rPr/>
        <w:t>uppenbarligen</w:t>
      </w:r>
      <w:r>
        <w:rPr>
          <w:spacing w:val="-37"/>
        </w:rPr>
        <w:t> </w:t>
      </w:r>
      <w:r>
        <w:rPr>
          <w:spacing w:val="-3"/>
        </w:rPr>
        <w:t>råder.</w:t>
      </w:r>
      <w:r>
        <w:rPr>
          <w:spacing w:val="-37"/>
        </w:rPr>
        <w:t> </w:t>
      </w:r>
      <w:r>
        <w:rPr/>
        <w:t>SIU</w:t>
      </w:r>
      <w:r>
        <w:rPr>
          <w:spacing w:val="-37"/>
        </w:rPr>
        <w:t> </w:t>
      </w:r>
      <w:r>
        <w:rPr/>
        <w:t>tillhandahåller</w:t>
      </w:r>
      <w:r>
        <w:rPr>
          <w:spacing w:val="-37"/>
        </w:rPr>
        <w:t> </w:t>
      </w:r>
      <w:r>
        <w:rPr/>
        <w:t>en</w:t>
      </w:r>
      <w:r>
        <w:rPr>
          <w:spacing w:val="-37"/>
        </w:rPr>
        <w:t> </w:t>
      </w:r>
      <w:r>
        <w:rPr/>
        <w:t>ram för tränings­ </w:t>
      </w:r>
      <w:r>
        <w:rPr>
          <w:spacing w:val="-3"/>
        </w:rPr>
        <w:t>och </w:t>
      </w:r>
      <w:r>
        <w:rPr/>
        <w:t>tävlingsprogram som möter både förenings­ fostran </w:t>
      </w:r>
      <w:r>
        <w:rPr>
          <w:spacing w:val="-3"/>
        </w:rPr>
        <w:t>och</w:t>
      </w:r>
      <w:r>
        <w:rPr>
          <w:spacing w:val="-10"/>
        </w:rPr>
        <w:t> </w:t>
      </w:r>
      <w:r>
        <w:rPr/>
        <w:t>tävlingsfostran.</w:t>
      </w:r>
    </w:p>
    <w:p>
      <w:pPr>
        <w:pStyle w:val="BodyText"/>
        <w:spacing w:before="4"/>
        <w:rPr>
          <w:sz w:val="20"/>
        </w:rPr>
      </w:pPr>
    </w:p>
    <w:p>
      <w:pPr>
        <w:pStyle w:val="BodyText"/>
        <w:spacing w:line="292" w:lineRule="auto"/>
        <w:ind w:left="242" w:right="1132"/>
        <w:jc w:val="both"/>
      </w:pPr>
      <w:r>
        <w:rPr/>
        <w:t>SIU identifierar de </w:t>
      </w:r>
      <w:r>
        <w:rPr>
          <w:spacing w:val="-3"/>
        </w:rPr>
        <w:t>luckor </w:t>
      </w:r>
      <w:r>
        <w:rPr/>
        <w:t>som idag finns inom idrotten, samt ger</w:t>
      </w:r>
      <w:r>
        <w:rPr>
          <w:spacing w:val="-24"/>
        </w:rPr>
        <w:t> </w:t>
      </w:r>
      <w:r>
        <w:rPr/>
        <w:t>riktlinjer</w:t>
      </w:r>
      <w:r>
        <w:rPr>
          <w:spacing w:val="-23"/>
        </w:rPr>
        <w:t> </w:t>
      </w:r>
      <w:r>
        <w:rPr/>
        <w:t>för</w:t>
      </w:r>
      <w:r>
        <w:rPr>
          <w:spacing w:val="-23"/>
        </w:rPr>
        <w:t> </w:t>
      </w:r>
      <w:r>
        <w:rPr/>
        <w:t>problemlösning.</w:t>
      </w:r>
      <w:r>
        <w:rPr>
          <w:spacing w:val="-23"/>
        </w:rPr>
        <w:t> </w:t>
      </w:r>
      <w:r>
        <w:rPr/>
        <w:t>Det</w:t>
      </w:r>
      <w:r>
        <w:rPr>
          <w:spacing w:val="-24"/>
        </w:rPr>
        <w:t> </w:t>
      </w:r>
      <w:r>
        <w:rPr/>
        <w:t>blir</w:t>
      </w:r>
      <w:r>
        <w:rPr>
          <w:spacing w:val="-23"/>
        </w:rPr>
        <w:t> </w:t>
      </w:r>
      <w:r>
        <w:rPr/>
        <w:t>en</w:t>
      </w:r>
      <w:r>
        <w:rPr>
          <w:spacing w:val="-23"/>
        </w:rPr>
        <w:t> </w:t>
      </w:r>
      <w:r>
        <w:rPr/>
        <w:t>guide</w:t>
      </w:r>
      <w:r>
        <w:rPr>
          <w:spacing w:val="-23"/>
        </w:rPr>
        <w:t> </w:t>
      </w:r>
      <w:r>
        <w:rPr/>
        <w:t>för</w:t>
      </w:r>
      <w:r>
        <w:rPr>
          <w:spacing w:val="-24"/>
        </w:rPr>
        <w:t> </w:t>
      </w:r>
      <w:r>
        <w:rPr/>
        <w:t>planering av</w:t>
      </w:r>
      <w:r>
        <w:rPr>
          <w:spacing w:val="-31"/>
        </w:rPr>
        <w:t> </w:t>
      </w:r>
      <w:r>
        <w:rPr/>
        <w:t>optimal</w:t>
      </w:r>
      <w:r>
        <w:rPr>
          <w:spacing w:val="-31"/>
        </w:rPr>
        <w:t> </w:t>
      </w:r>
      <w:r>
        <w:rPr/>
        <w:t>prestation</w:t>
      </w:r>
      <w:r>
        <w:rPr>
          <w:spacing w:val="-30"/>
        </w:rPr>
        <w:t> </w:t>
      </w:r>
      <w:r>
        <w:rPr/>
        <w:t>inom</w:t>
      </w:r>
      <w:r>
        <w:rPr>
          <w:spacing w:val="-31"/>
        </w:rPr>
        <w:t> </w:t>
      </w:r>
      <w:r>
        <w:rPr/>
        <w:t>alla</w:t>
      </w:r>
      <w:r>
        <w:rPr>
          <w:spacing w:val="-30"/>
        </w:rPr>
        <w:t> </w:t>
      </w:r>
      <w:r>
        <w:rPr/>
        <w:t>nivåer</w:t>
      </w:r>
      <w:r>
        <w:rPr>
          <w:spacing w:val="-31"/>
        </w:rPr>
        <w:t> </w:t>
      </w:r>
      <w:r>
        <w:rPr/>
        <w:t>i</w:t>
      </w:r>
      <w:r>
        <w:rPr>
          <w:spacing w:val="-30"/>
        </w:rPr>
        <w:t> </w:t>
      </w:r>
      <w:r>
        <w:rPr/>
        <w:t>en</w:t>
      </w:r>
      <w:r>
        <w:rPr>
          <w:spacing w:val="-31"/>
        </w:rPr>
        <w:t> </w:t>
      </w:r>
      <w:r>
        <w:rPr/>
        <w:t>idrottares</w:t>
      </w:r>
      <w:r>
        <w:rPr>
          <w:spacing w:val="-30"/>
        </w:rPr>
        <w:t> </w:t>
      </w:r>
      <w:r>
        <w:rPr/>
        <w:t>utveckling.</w:t>
      </w:r>
    </w:p>
    <w:p>
      <w:pPr>
        <w:spacing w:after="0" w:line="292" w:lineRule="auto"/>
        <w:jc w:val="both"/>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spacing w:before="8"/>
        <w:rPr>
          <w:sz w:val="19"/>
        </w:rPr>
      </w:pPr>
    </w:p>
    <w:p>
      <w:pPr>
        <w:pStyle w:val="Heading1"/>
      </w:pPr>
      <w:bookmarkStart w:name="_TOC_250003" w:id="4"/>
      <w:bookmarkEnd w:id="4"/>
      <w:r>
        <w:rPr>
          <w:w w:val="105"/>
        </w:rPr>
        <w:t>Svenssonmodellen</w:t>
      </w:r>
    </w:p>
    <w:p>
      <w:pPr>
        <w:pStyle w:val="BodyText"/>
        <w:spacing w:before="1"/>
        <w:rPr>
          <w:b/>
          <w:sz w:val="29"/>
        </w:rPr>
      </w:pPr>
    </w:p>
    <w:p>
      <w:pPr>
        <w:spacing w:after="0"/>
        <w:rPr>
          <w:sz w:val="29"/>
        </w:rPr>
        <w:sectPr>
          <w:pgSz w:w="11910" w:h="16840"/>
          <w:pgMar w:header="0" w:footer="507" w:top="1100" w:bottom="700" w:left="0" w:right="0"/>
        </w:sectPr>
      </w:pPr>
    </w:p>
    <w:p>
      <w:pPr>
        <w:pStyle w:val="BodyText"/>
        <w:spacing w:line="292" w:lineRule="auto" w:before="110"/>
        <w:ind w:left="1133"/>
        <w:jc w:val="both"/>
      </w:pPr>
      <w:r>
        <w:rPr/>
        <w:t>Svenssonmodellen är </w:t>
      </w:r>
      <w:r>
        <w:rPr>
          <w:spacing w:val="-3"/>
        </w:rPr>
        <w:t>ett </w:t>
      </w:r>
      <w:r>
        <w:rPr/>
        <w:t>resultat av mångårig erfarenhet</w:t>
      </w:r>
      <w:r>
        <w:rPr>
          <w:spacing w:val="-30"/>
        </w:rPr>
        <w:t> </w:t>
      </w:r>
      <w:r>
        <w:rPr/>
        <w:t>från arbetet vid Riksinnebandygymnasiet i Umeå, samt en analys från</w:t>
      </w:r>
      <w:r>
        <w:rPr>
          <w:spacing w:val="-5"/>
        </w:rPr>
        <w:t> </w:t>
      </w:r>
      <w:r>
        <w:rPr/>
        <w:t>dam­VM</w:t>
      </w:r>
      <w:r>
        <w:rPr>
          <w:spacing w:val="-5"/>
        </w:rPr>
        <w:t> </w:t>
      </w:r>
      <w:r>
        <w:rPr/>
        <w:t>i</w:t>
      </w:r>
      <w:r>
        <w:rPr>
          <w:spacing w:val="-18"/>
        </w:rPr>
        <w:t> </w:t>
      </w:r>
      <w:r>
        <w:rPr/>
        <w:t>Västerås</w:t>
      </w:r>
      <w:r>
        <w:rPr>
          <w:spacing w:val="-5"/>
        </w:rPr>
        <w:t> </w:t>
      </w:r>
      <w:r>
        <w:rPr/>
        <w:t>2009.</w:t>
      </w:r>
      <w:r>
        <w:rPr>
          <w:spacing w:val="-25"/>
        </w:rPr>
        <w:t> </w:t>
      </w:r>
      <w:r>
        <w:rPr>
          <w:spacing w:val="-4"/>
        </w:rPr>
        <w:t>Tanken</w:t>
      </w:r>
      <w:r>
        <w:rPr>
          <w:spacing w:val="-5"/>
        </w:rPr>
        <w:t> </w:t>
      </w:r>
      <w:r>
        <w:rPr/>
        <w:t>med</w:t>
      </w:r>
      <w:r>
        <w:rPr>
          <w:spacing w:val="-5"/>
        </w:rPr>
        <w:t> </w:t>
      </w:r>
      <w:r>
        <w:rPr/>
        <w:t>modellen</w:t>
      </w:r>
      <w:r>
        <w:rPr>
          <w:spacing w:val="-5"/>
        </w:rPr>
        <w:t> </w:t>
      </w:r>
      <w:r>
        <w:rPr/>
        <w:t>är</w:t>
      </w:r>
      <w:r>
        <w:rPr>
          <w:spacing w:val="-5"/>
        </w:rPr>
        <w:t> </w:t>
      </w:r>
      <w:r>
        <w:rPr>
          <w:spacing w:val="-3"/>
        </w:rPr>
        <w:t>att</w:t>
      </w:r>
      <w:r>
        <w:rPr>
          <w:spacing w:val="-5"/>
        </w:rPr>
        <w:t> </w:t>
      </w:r>
      <w:r>
        <w:rPr/>
        <w:t>den dels</w:t>
      </w:r>
      <w:r>
        <w:rPr>
          <w:spacing w:val="-12"/>
        </w:rPr>
        <w:t> </w:t>
      </w:r>
      <w:r>
        <w:rPr/>
        <w:t>ska</w:t>
      </w:r>
      <w:r>
        <w:rPr>
          <w:spacing w:val="-11"/>
        </w:rPr>
        <w:t> </w:t>
      </w:r>
      <w:r>
        <w:rPr/>
        <w:t>användas</w:t>
      </w:r>
      <w:r>
        <w:rPr>
          <w:spacing w:val="-12"/>
        </w:rPr>
        <w:t> </w:t>
      </w:r>
      <w:r>
        <w:rPr/>
        <w:t>som</w:t>
      </w:r>
      <w:r>
        <w:rPr>
          <w:spacing w:val="-11"/>
        </w:rPr>
        <w:t> </w:t>
      </w:r>
      <w:r>
        <w:rPr>
          <w:spacing w:val="-3"/>
        </w:rPr>
        <w:t>ett</w:t>
      </w:r>
      <w:r>
        <w:rPr>
          <w:spacing w:val="-12"/>
        </w:rPr>
        <w:t> </w:t>
      </w:r>
      <w:r>
        <w:rPr/>
        <w:t>analysverktyg</w:t>
      </w:r>
      <w:r>
        <w:rPr>
          <w:spacing w:val="-11"/>
        </w:rPr>
        <w:t> </w:t>
      </w:r>
      <w:r>
        <w:rPr/>
        <w:t>för</w:t>
      </w:r>
      <w:r>
        <w:rPr>
          <w:spacing w:val="-12"/>
        </w:rPr>
        <w:t> </w:t>
      </w:r>
      <w:r>
        <w:rPr/>
        <w:t>verksamheten</w:t>
      </w:r>
      <w:r>
        <w:rPr>
          <w:spacing w:val="-11"/>
        </w:rPr>
        <w:t> </w:t>
      </w:r>
      <w:r>
        <w:rPr>
          <w:spacing w:val="-3"/>
        </w:rPr>
        <w:t>och </w:t>
      </w:r>
      <w:r>
        <w:rPr/>
        <w:t>därigenom</w:t>
      </w:r>
      <w:r>
        <w:rPr>
          <w:spacing w:val="-15"/>
        </w:rPr>
        <w:t> </w:t>
      </w:r>
      <w:r>
        <w:rPr/>
        <w:t>komma</w:t>
      </w:r>
      <w:r>
        <w:rPr>
          <w:spacing w:val="-14"/>
        </w:rPr>
        <w:t> </w:t>
      </w:r>
      <w:r>
        <w:rPr/>
        <w:t>fram</w:t>
      </w:r>
      <w:r>
        <w:rPr>
          <w:spacing w:val="-14"/>
        </w:rPr>
        <w:t> </w:t>
      </w:r>
      <w:r>
        <w:rPr/>
        <w:t>till</w:t>
      </w:r>
      <w:r>
        <w:rPr>
          <w:spacing w:val="-14"/>
        </w:rPr>
        <w:t> </w:t>
      </w:r>
      <w:r>
        <w:rPr/>
        <w:t>vad</w:t>
      </w:r>
      <w:r>
        <w:rPr>
          <w:spacing w:val="-14"/>
        </w:rPr>
        <w:t> </w:t>
      </w:r>
      <w:r>
        <w:rPr/>
        <w:t>som</w:t>
      </w:r>
      <w:r>
        <w:rPr>
          <w:spacing w:val="-14"/>
        </w:rPr>
        <w:t> </w:t>
      </w:r>
      <w:r>
        <w:rPr/>
        <w:t>bör</w:t>
      </w:r>
      <w:r>
        <w:rPr>
          <w:spacing w:val="-14"/>
        </w:rPr>
        <w:t> </w:t>
      </w:r>
      <w:r>
        <w:rPr/>
        <w:t>prioriteras.</w:t>
      </w:r>
      <w:r>
        <w:rPr>
          <w:spacing w:val="-14"/>
        </w:rPr>
        <w:t> </w:t>
      </w:r>
      <w:r>
        <w:rPr/>
        <w:t>Men</w:t>
      </w:r>
      <w:r>
        <w:rPr>
          <w:spacing w:val="-14"/>
        </w:rPr>
        <w:t> </w:t>
      </w:r>
      <w:r>
        <w:rPr/>
        <w:t>fram­ för</w:t>
      </w:r>
      <w:r>
        <w:rPr>
          <w:spacing w:val="-8"/>
        </w:rPr>
        <w:t> </w:t>
      </w:r>
      <w:r>
        <w:rPr/>
        <w:t>allt</w:t>
      </w:r>
      <w:r>
        <w:rPr>
          <w:spacing w:val="-8"/>
        </w:rPr>
        <w:t> </w:t>
      </w:r>
      <w:r>
        <w:rPr/>
        <w:t>vill</w:t>
      </w:r>
      <w:r>
        <w:rPr>
          <w:spacing w:val="-8"/>
        </w:rPr>
        <w:t> </w:t>
      </w:r>
      <w:r>
        <w:rPr/>
        <w:t>modellen</w:t>
      </w:r>
      <w:r>
        <w:rPr>
          <w:spacing w:val="-7"/>
        </w:rPr>
        <w:t> </w:t>
      </w:r>
      <w:r>
        <w:rPr/>
        <w:t>visa</w:t>
      </w:r>
      <w:r>
        <w:rPr>
          <w:spacing w:val="-8"/>
        </w:rPr>
        <w:t> </w:t>
      </w:r>
      <w:r>
        <w:rPr/>
        <w:t>vad</w:t>
      </w:r>
      <w:r>
        <w:rPr>
          <w:spacing w:val="-8"/>
        </w:rPr>
        <w:t> </w:t>
      </w:r>
      <w:r>
        <w:rPr/>
        <w:t>som</w:t>
      </w:r>
      <w:r>
        <w:rPr>
          <w:spacing w:val="-7"/>
        </w:rPr>
        <w:t> </w:t>
      </w:r>
      <w:r>
        <w:rPr/>
        <w:t>är</w:t>
      </w:r>
      <w:r>
        <w:rPr>
          <w:spacing w:val="-8"/>
        </w:rPr>
        <w:t> </w:t>
      </w:r>
      <w:r>
        <w:rPr/>
        <w:t>viktigt</w:t>
      </w:r>
      <w:r>
        <w:rPr>
          <w:spacing w:val="-8"/>
        </w:rPr>
        <w:t> </w:t>
      </w:r>
      <w:r>
        <w:rPr>
          <w:spacing w:val="-3"/>
        </w:rPr>
        <w:t>att</w:t>
      </w:r>
      <w:r>
        <w:rPr>
          <w:spacing w:val="-7"/>
        </w:rPr>
        <w:t> </w:t>
      </w:r>
      <w:r>
        <w:rPr/>
        <w:t>utveckla</w:t>
      </w:r>
      <w:r>
        <w:rPr>
          <w:spacing w:val="-8"/>
        </w:rPr>
        <w:t> </w:t>
      </w:r>
      <w:r>
        <w:rPr/>
        <w:t>först, så </w:t>
      </w:r>
      <w:r>
        <w:rPr>
          <w:spacing w:val="-3"/>
        </w:rPr>
        <w:t>att </w:t>
      </w:r>
      <w:r>
        <w:rPr/>
        <w:t>man börjar från grunden </w:t>
      </w:r>
      <w:r>
        <w:rPr>
          <w:spacing w:val="-3"/>
        </w:rPr>
        <w:t>och </w:t>
      </w:r>
      <w:r>
        <w:rPr/>
        <w:t>bygger uppåt istället för tvärtom (Svensson</w:t>
      </w:r>
      <w:r>
        <w:rPr>
          <w:spacing w:val="-8"/>
        </w:rPr>
        <w:t> </w:t>
      </w:r>
      <w:r>
        <w:rPr>
          <w:spacing w:val="-5"/>
        </w:rPr>
        <w:t>2010).</w:t>
      </w:r>
    </w:p>
    <w:p>
      <w:pPr>
        <w:pStyle w:val="BodyText"/>
        <w:spacing w:before="1"/>
        <w:rPr>
          <w:sz w:val="20"/>
        </w:rPr>
      </w:pPr>
    </w:p>
    <w:p>
      <w:pPr>
        <w:pStyle w:val="BodyText"/>
        <w:spacing w:line="292" w:lineRule="auto" w:before="1"/>
        <w:ind w:left="1133"/>
        <w:jc w:val="both"/>
      </w:pPr>
      <w:r>
        <w:rPr/>
        <w:t>Det</w:t>
      </w:r>
      <w:r>
        <w:rPr>
          <w:spacing w:val="-15"/>
        </w:rPr>
        <w:t> </w:t>
      </w:r>
      <w:r>
        <w:rPr/>
        <w:t>är</w:t>
      </w:r>
      <w:r>
        <w:rPr>
          <w:spacing w:val="-14"/>
        </w:rPr>
        <w:t> </w:t>
      </w:r>
      <w:r>
        <w:rPr>
          <w:spacing w:val="-3"/>
        </w:rPr>
        <w:t>dock</w:t>
      </w:r>
      <w:r>
        <w:rPr>
          <w:spacing w:val="-14"/>
        </w:rPr>
        <w:t> </w:t>
      </w:r>
      <w:r>
        <w:rPr/>
        <w:t>viktigt</w:t>
      </w:r>
      <w:r>
        <w:rPr>
          <w:spacing w:val="-14"/>
        </w:rPr>
        <w:t> </w:t>
      </w:r>
      <w:r>
        <w:rPr>
          <w:spacing w:val="-3"/>
        </w:rPr>
        <w:t>att</w:t>
      </w:r>
      <w:r>
        <w:rPr>
          <w:spacing w:val="-14"/>
        </w:rPr>
        <w:t> </w:t>
      </w:r>
      <w:r>
        <w:rPr/>
        <w:t>förstå</w:t>
      </w:r>
      <w:r>
        <w:rPr>
          <w:spacing w:val="-14"/>
        </w:rPr>
        <w:t> </w:t>
      </w:r>
      <w:r>
        <w:rPr>
          <w:spacing w:val="-3"/>
        </w:rPr>
        <w:t>att</w:t>
      </w:r>
      <w:r>
        <w:rPr>
          <w:spacing w:val="-14"/>
        </w:rPr>
        <w:t> </w:t>
      </w:r>
      <w:r>
        <w:rPr/>
        <w:t>de</w:t>
      </w:r>
      <w:r>
        <w:rPr>
          <w:spacing w:val="-14"/>
        </w:rPr>
        <w:t> </w:t>
      </w:r>
      <w:r>
        <w:rPr/>
        <w:t>enskilda</w:t>
      </w:r>
      <w:r>
        <w:rPr>
          <w:spacing w:val="-14"/>
        </w:rPr>
        <w:t> </w:t>
      </w:r>
      <w:r>
        <w:rPr/>
        <w:t>delarna</w:t>
      </w:r>
      <w:r>
        <w:rPr>
          <w:spacing w:val="-14"/>
        </w:rPr>
        <w:t> </w:t>
      </w:r>
      <w:r>
        <w:rPr/>
        <w:t>i</w:t>
      </w:r>
      <w:r>
        <w:rPr>
          <w:spacing w:val="-14"/>
        </w:rPr>
        <w:t> </w:t>
      </w:r>
      <w:r>
        <w:rPr/>
        <w:t>modellen inte</w:t>
      </w:r>
      <w:r>
        <w:rPr>
          <w:spacing w:val="-8"/>
        </w:rPr>
        <w:t> </w:t>
      </w:r>
      <w:r>
        <w:rPr/>
        <w:t>ska</w:t>
      </w:r>
      <w:r>
        <w:rPr>
          <w:spacing w:val="-8"/>
        </w:rPr>
        <w:t> </w:t>
      </w:r>
      <w:r>
        <w:rPr/>
        <w:t>ses</w:t>
      </w:r>
      <w:r>
        <w:rPr>
          <w:spacing w:val="-8"/>
        </w:rPr>
        <w:t> </w:t>
      </w:r>
      <w:r>
        <w:rPr/>
        <w:t>som</w:t>
      </w:r>
      <w:r>
        <w:rPr>
          <w:spacing w:val="-8"/>
        </w:rPr>
        <w:t> </w:t>
      </w:r>
      <w:r>
        <w:rPr/>
        <w:t>isolerade</w:t>
      </w:r>
      <w:r>
        <w:rPr>
          <w:spacing w:val="-8"/>
        </w:rPr>
        <w:t> </w:t>
      </w:r>
      <w:r>
        <w:rPr>
          <w:spacing w:val="-3"/>
        </w:rPr>
        <w:t>delar,</w:t>
      </w:r>
      <w:r>
        <w:rPr>
          <w:spacing w:val="-8"/>
        </w:rPr>
        <w:t> </w:t>
      </w:r>
      <w:r>
        <w:rPr/>
        <w:t>utan</w:t>
      </w:r>
      <w:r>
        <w:rPr>
          <w:spacing w:val="-8"/>
        </w:rPr>
        <w:t> </w:t>
      </w:r>
      <w:r>
        <w:rPr>
          <w:spacing w:val="-3"/>
        </w:rPr>
        <w:t>att</w:t>
      </w:r>
      <w:r>
        <w:rPr>
          <w:spacing w:val="-8"/>
        </w:rPr>
        <w:t> </w:t>
      </w:r>
      <w:r>
        <w:rPr/>
        <w:t>allt</w:t>
      </w:r>
      <w:r>
        <w:rPr>
          <w:spacing w:val="-8"/>
        </w:rPr>
        <w:t> </w:t>
      </w:r>
      <w:r>
        <w:rPr/>
        <w:t>hänger</w:t>
      </w:r>
      <w:r>
        <w:rPr>
          <w:spacing w:val="-8"/>
        </w:rPr>
        <w:t> </w:t>
      </w:r>
      <w:r>
        <w:rPr/>
        <w:t>ihop.</w:t>
      </w:r>
      <w:r>
        <w:rPr>
          <w:spacing w:val="-8"/>
        </w:rPr>
        <w:t> </w:t>
      </w:r>
      <w:r>
        <w:rPr/>
        <w:t>Det gäller</w:t>
      </w:r>
      <w:r>
        <w:rPr>
          <w:spacing w:val="-26"/>
        </w:rPr>
        <w:t> </w:t>
      </w:r>
      <w:r>
        <w:rPr>
          <w:spacing w:val="-3"/>
        </w:rPr>
        <w:t>att</w:t>
      </w:r>
      <w:r>
        <w:rPr>
          <w:spacing w:val="-26"/>
        </w:rPr>
        <w:t> </w:t>
      </w:r>
      <w:r>
        <w:rPr/>
        <w:t>se</w:t>
      </w:r>
      <w:r>
        <w:rPr>
          <w:spacing w:val="-26"/>
        </w:rPr>
        <w:t> </w:t>
      </w:r>
      <w:r>
        <w:rPr/>
        <w:t>hela</w:t>
      </w:r>
      <w:r>
        <w:rPr>
          <w:spacing w:val="-26"/>
        </w:rPr>
        <w:t> </w:t>
      </w:r>
      <w:r>
        <w:rPr/>
        <w:t>idrottaren.</w:t>
      </w:r>
      <w:r>
        <w:rPr>
          <w:spacing w:val="-26"/>
        </w:rPr>
        <w:t> </w:t>
      </w:r>
      <w:r>
        <w:rPr/>
        <w:t>Men</w:t>
      </w:r>
      <w:r>
        <w:rPr>
          <w:spacing w:val="-26"/>
        </w:rPr>
        <w:t> </w:t>
      </w:r>
      <w:r>
        <w:rPr/>
        <w:t>för</w:t>
      </w:r>
      <w:r>
        <w:rPr>
          <w:spacing w:val="-25"/>
        </w:rPr>
        <w:t> </w:t>
      </w:r>
      <w:r>
        <w:rPr>
          <w:spacing w:val="-3"/>
        </w:rPr>
        <w:t>att</w:t>
      </w:r>
      <w:r>
        <w:rPr>
          <w:spacing w:val="-26"/>
        </w:rPr>
        <w:t> </w:t>
      </w:r>
      <w:r>
        <w:rPr/>
        <w:t>skapa</w:t>
      </w:r>
      <w:r>
        <w:rPr>
          <w:spacing w:val="-26"/>
        </w:rPr>
        <w:t> </w:t>
      </w:r>
      <w:r>
        <w:rPr/>
        <w:t>en</w:t>
      </w:r>
      <w:r>
        <w:rPr>
          <w:spacing w:val="-26"/>
        </w:rPr>
        <w:t> </w:t>
      </w:r>
      <w:r>
        <w:rPr/>
        <w:t>tydlighet</w:t>
      </w:r>
      <w:r>
        <w:rPr>
          <w:spacing w:val="-26"/>
        </w:rPr>
        <w:t> </w:t>
      </w:r>
      <w:r>
        <w:rPr/>
        <w:t>kring vilka delar som bygger en duktig innebandyspelare, så åskåd­ liggörs de olika delarna</w:t>
      </w:r>
      <w:r>
        <w:rPr>
          <w:spacing w:val="-22"/>
        </w:rPr>
        <w:t> </w:t>
      </w:r>
      <w:r>
        <w:rPr/>
        <w:t>separat.</w:t>
      </w:r>
    </w:p>
    <w:p>
      <w:pPr>
        <w:pStyle w:val="BodyText"/>
        <w:spacing w:before="3"/>
        <w:rPr>
          <w:sz w:val="20"/>
        </w:rPr>
      </w:pPr>
    </w:p>
    <w:p>
      <w:pPr>
        <w:pStyle w:val="BodyText"/>
        <w:spacing w:line="292" w:lineRule="auto" w:before="1"/>
        <w:ind w:left="1133"/>
        <w:jc w:val="both"/>
      </w:pPr>
      <w:r>
        <w:rPr/>
        <w:t>Det</w:t>
      </w:r>
      <w:r>
        <w:rPr>
          <w:spacing w:val="-23"/>
        </w:rPr>
        <w:t> </w:t>
      </w:r>
      <w:r>
        <w:rPr/>
        <w:t>finns</w:t>
      </w:r>
      <w:r>
        <w:rPr>
          <w:spacing w:val="-23"/>
        </w:rPr>
        <w:t> </w:t>
      </w:r>
      <w:r>
        <w:rPr/>
        <w:t>även</w:t>
      </w:r>
      <w:r>
        <w:rPr>
          <w:spacing w:val="-22"/>
        </w:rPr>
        <w:t> </w:t>
      </w:r>
      <w:r>
        <w:rPr/>
        <w:t>en</w:t>
      </w:r>
      <w:r>
        <w:rPr>
          <w:spacing w:val="-23"/>
        </w:rPr>
        <w:t> </w:t>
      </w:r>
      <w:r>
        <w:rPr/>
        <w:t>hävstångseffekt</w:t>
      </w:r>
      <w:r>
        <w:rPr>
          <w:spacing w:val="-23"/>
        </w:rPr>
        <w:t> </w:t>
      </w:r>
      <w:r>
        <w:rPr/>
        <w:t>i</w:t>
      </w:r>
      <w:r>
        <w:rPr>
          <w:spacing w:val="-23"/>
        </w:rPr>
        <w:t> </w:t>
      </w:r>
      <w:r>
        <w:rPr/>
        <w:t>modellen,</w:t>
      </w:r>
      <w:r>
        <w:rPr>
          <w:spacing w:val="-22"/>
        </w:rPr>
        <w:t> </w:t>
      </w:r>
      <w:r>
        <w:rPr/>
        <w:t>vilket</w:t>
      </w:r>
      <w:r>
        <w:rPr>
          <w:spacing w:val="-23"/>
        </w:rPr>
        <w:t> </w:t>
      </w:r>
      <w:r>
        <w:rPr/>
        <w:t>innebär</w:t>
      </w:r>
      <w:r>
        <w:rPr>
          <w:spacing w:val="-23"/>
        </w:rPr>
        <w:t> </w:t>
      </w:r>
      <w:r>
        <w:rPr>
          <w:spacing w:val="-3"/>
        </w:rPr>
        <w:t>att </w:t>
      </w:r>
      <w:r>
        <w:rPr/>
        <w:t>med</w:t>
      </w:r>
      <w:r>
        <w:rPr>
          <w:spacing w:val="-8"/>
        </w:rPr>
        <w:t> </w:t>
      </w:r>
      <w:r>
        <w:rPr/>
        <w:t>begränsade</w:t>
      </w:r>
      <w:r>
        <w:rPr>
          <w:spacing w:val="-8"/>
        </w:rPr>
        <w:t> </w:t>
      </w:r>
      <w:r>
        <w:rPr/>
        <w:t>resurser</w:t>
      </w:r>
      <w:r>
        <w:rPr>
          <w:spacing w:val="-7"/>
        </w:rPr>
        <w:t> </w:t>
      </w:r>
      <w:r>
        <w:rPr/>
        <w:t>får</w:t>
      </w:r>
      <w:r>
        <w:rPr>
          <w:spacing w:val="-8"/>
        </w:rPr>
        <w:t> </w:t>
      </w:r>
      <w:r>
        <w:rPr/>
        <w:t>du</w:t>
      </w:r>
      <w:r>
        <w:rPr>
          <w:spacing w:val="-8"/>
        </w:rPr>
        <w:t> </w:t>
      </w:r>
      <w:r>
        <w:rPr/>
        <w:t>ut</w:t>
      </w:r>
      <w:r>
        <w:rPr>
          <w:spacing w:val="-7"/>
        </w:rPr>
        <w:t> </w:t>
      </w:r>
      <w:r>
        <w:rPr/>
        <w:t>störst</w:t>
      </w:r>
      <w:r>
        <w:rPr>
          <w:spacing w:val="-8"/>
        </w:rPr>
        <w:t> </w:t>
      </w:r>
      <w:r>
        <w:rPr>
          <w:spacing w:val="-3"/>
        </w:rPr>
        <w:t>effekt</w:t>
      </w:r>
      <w:r>
        <w:rPr>
          <w:spacing w:val="-8"/>
        </w:rPr>
        <w:t> </w:t>
      </w:r>
      <w:r>
        <w:rPr/>
        <w:t>om</w:t>
      </w:r>
      <w:r>
        <w:rPr>
          <w:spacing w:val="-7"/>
        </w:rPr>
        <w:t> </w:t>
      </w:r>
      <w:r>
        <w:rPr/>
        <w:t>resurserna läggs</w:t>
      </w:r>
      <w:r>
        <w:rPr>
          <w:spacing w:val="-19"/>
        </w:rPr>
        <w:t> </w:t>
      </w:r>
      <w:r>
        <w:rPr/>
        <w:t>långt</w:t>
      </w:r>
      <w:r>
        <w:rPr>
          <w:spacing w:val="-18"/>
        </w:rPr>
        <w:t> </w:t>
      </w:r>
      <w:r>
        <w:rPr/>
        <w:t>ner</w:t>
      </w:r>
      <w:r>
        <w:rPr>
          <w:spacing w:val="-19"/>
        </w:rPr>
        <w:t> </w:t>
      </w:r>
      <w:r>
        <w:rPr/>
        <w:t>i</w:t>
      </w:r>
      <w:r>
        <w:rPr>
          <w:spacing w:val="-18"/>
        </w:rPr>
        <w:t> </w:t>
      </w:r>
      <w:r>
        <w:rPr/>
        <w:t>modellen.</w:t>
      </w:r>
      <w:r>
        <w:rPr>
          <w:spacing w:val="-19"/>
        </w:rPr>
        <w:t> </w:t>
      </w:r>
      <w:r>
        <w:rPr/>
        <w:t>Det</w:t>
      </w:r>
      <w:r>
        <w:rPr>
          <w:spacing w:val="-19"/>
        </w:rPr>
        <w:t> </w:t>
      </w:r>
      <w:r>
        <w:rPr/>
        <w:t>medför</w:t>
      </w:r>
      <w:r>
        <w:rPr>
          <w:spacing w:val="-18"/>
        </w:rPr>
        <w:t> </w:t>
      </w:r>
      <w:r>
        <w:rPr>
          <w:spacing w:val="-3"/>
        </w:rPr>
        <w:t>att</w:t>
      </w:r>
      <w:r>
        <w:rPr>
          <w:spacing w:val="-19"/>
        </w:rPr>
        <w:t> </w:t>
      </w:r>
      <w:r>
        <w:rPr/>
        <w:t>modellen</w:t>
      </w:r>
      <w:r>
        <w:rPr>
          <w:spacing w:val="-18"/>
        </w:rPr>
        <w:t> </w:t>
      </w:r>
      <w:r>
        <w:rPr/>
        <w:t>kan</w:t>
      </w:r>
      <w:r>
        <w:rPr>
          <w:spacing w:val="-19"/>
        </w:rPr>
        <w:t> </w:t>
      </w:r>
      <w:r>
        <w:rPr/>
        <w:t>använ­ das</w:t>
      </w:r>
      <w:r>
        <w:rPr>
          <w:spacing w:val="-7"/>
        </w:rPr>
        <w:t> </w:t>
      </w:r>
      <w:r>
        <w:rPr/>
        <w:t>för</w:t>
      </w:r>
      <w:r>
        <w:rPr>
          <w:spacing w:val="-6"/>
        </w:rPr>
        <w:t> </w:t>
      </w:r>
      <w:r>
        <w:rPr/>
        <w:t>en</w:t>
      </w:r>
      <w:r>
        <w:rPr>
          <w:spacing w:val="-6"/>
        </w:rPr>
        <w:t> </w:t>
      </w:r>
      <w:r>
        <w:rPr/>
        <w:t>hel</w:t>
      </w:r>
      <w:r>
        <w:rPr>
          <w:spacing w:val="-6"/>
        </w:rPr>
        <w:t> </w:t>
      </w:r>
      <w:r>
        <w:rPr/>
        <w:t>förening</w:t>
      </w:r>
      <w:r>
        <w:rPr>
          <w:spacing w:val="-6"/>
        </w:rPr>
        <w:t> </w:t>
      </w:r>
      <w:r>
        <w:rPr/>
        <w:t>såväl</w:t>
      </w:r>
      <w:r>
        <w:rPr>
          <w:spacing w:val="-6"/>
        </w:rPr>
        <w:t> </w:t>
      </w:r>
      <w:r>
        <w:rPr/>
        <w:t>som</w:t>
      </w:r>
      <w:r>
        <w:rPr>
          <w:spacing w:val="-6"/>
        </w:rPr>
        <w:t> </w:t>
      </w:r>
      <w:r>
        <w:rPr/>
        <w:t>för</w:t>
      </w:r>
      <w:r>
        <w:rPr>
          <w:spacing w:val="-6"/>
        </w:rPr>
        <w:t> </w:t>
      </w:r>
      <w:r>
        <w:rPr>
          <w:spacing w:val="-3"/>
        </w:rPr>
        <w:t>ett</w:t>
      </w:r>
      <w:r>
        <w:rPr>
          <w:spacing w:val="-6"/>
        </w:rPr>
        <w:t> </w:t>
      </w:r>
      <w:r>
        <w:rPr/>
        <w:t>enskilt</w:t>
      </w:r>
      <w:r>
        <w:rPr>
          <w:spacing w:val="-6"/>
        </w:rPr>
        <w:t> </w:t>
      </w:r>
      <w:r>
        <w:rPr/>
        <w:t>lag.</w:t>
      </w:r>
    </w:p>
    <w:p>
      <w:pPr>
        <w:pStyle w:val="BodyText"/>
        <w:spacing w:before="4"/>
        <w:rPr>
          <w:sz w:val="20"/>
        </w:rPr>
      </w:pPr>
    </w:p>
    <w:p>
      <w:pPr>
        <w:pStyle w:val="Heading6"/>
        <w:ind w:left="1133"/>
        <w:jc w:val="both"/>
      </w:pPr>
      <w:r>
        <w:rPr/>
        <w:t>Plattformen</w:t>
      </w:r>
    </w:p>
    <w:p>
      <w:pPr>
        <w:pStyle w:val="BodyText"/>
        <w:spacing w:line="292" w:lineRule="auto" w:before="43"/>
        <w:ind w:left="1133"/>
        <w:jc w:val="both"/>
      </w:pPr>
      <w:r>
        <w:rPr>
          <w:spacing w:val="-3"/>
        </w:rPr>
        <w:t>Plattformen</w:t>
      </w:r>
      <w:r>
        <w:rPr>
          <w:spacing w:val="-38"/>
        </w:rPr>
        <w:t> </w:t>
      </w:r>
      <w:r>
        <w:rPr/>
        <w:t>är</w:t>
      </w:r>
      <w:r>
        <w:rPr>
          <w:spacing w:val="-38"/>
        </w:rPr>
        <w:t> </w:t>
      </w:r>
      <w:r>
        <w:rPr>
          <w:spacing w:val="-3"/>
        </w:rPr>
        <w:t>grundförutsättningarna</w:t>
      </w:r>
      <w:r>
        <w:rPr>
          <w:spacing w:val="-37"/>
        </w:rPr>
        <w:t> </w:t>
      </w:r>
      <w:r>
        <w:rPr/>
        <w:t>för</w:t>
      </w:r>
      <w:r>
        <w:rPr>
          <w:spacing w:val="-38"/>
        </w:rPr>
        <w:t> </w:t>
      </w:r>
      <w:r>
        <w:rPr>
          <w:spacing w:val="-4"/>
        </w:rPr>
        <w:t>att</w:t>
      </w:r>
      <w:r>
        <w:rPr>
          <w:spacing w:val="-37"/>
        </w:rPr>
        <w:t> </w:t>
      </w:r>
      <w:r>
        <w:rPr/>
        <w:t>en</w:t>
      </w:r>
      <w:r>
        <w:rPr>
          <w:spacing w:val="-38"/>
        </w:rPr>
        <w:t> </w:t>
      </w:r>
      <w:r>
        <w:rPr/>
        <w:t>förening</w:t>
      </w:r>
      <w:r>
        <w:rPr>
          <w:spacing w:val="-37"/>
        </w:rPr>
        <w:t> </w:t>
      </w:r>
      <w:r>
        <w:rPr/>
        <w:t>eller</w:t>
      </w:r>
      <w:r>
        <w:rPr>
          <w:spacing w:val="-38"/>
        </w:rPr>
        <w:t> </w:t>
      </w:r>
      <w:r>
        <w:rPr>
          <w:spacing w:val="-4"/>
        </w:rPr>
        <w:t>ett </w:t>
      </w:r>
      <w:r>
        <w:rPr/>
        <w:t>lag</w:t>
      </w:r>
      <w:r>
        <w:rPr>
          <w:spacing w:val="-20"/>
        </w:rPr>
        <w:t> </w:t>
      </w:r>
      <w:r>
        <w:rPr/>
        <w:t>ska</w:t>
      </w:r>
      <w:r>
        <w:rPr>
          <w:spacing w:val="-20"/>
        </w:rPr>
        <w:t> </w:t>
      </w:r>
      <w:r>
        <w:rPr/>
        <w:t>fungera</w:t>
      </w:r>
      <w:r>
        <w:rPr>
          <w:spacing w:val="-19"/>
        </w:rPr>
        <w:t> </w:t>
      </w:r>
      <w:r>
        <w:rPr>
          <w:spacing w:val="-4"/>
        </w:rPr>
        <w:t>och</w:t>
      </w:r>
      <w:r>
        <w:rPr>
          <w:spacing w:val="-20"/>
        </w:rPr>
        <w:t> </w:t>
      </w:r>
      <w:r>
        <w:rPr/>
        <w:t>nå</w:t>
      </w:r>
      <w:r>
        <w:rPr>
          <w:spacing w:val="-20"/>
        </w:rPr>
        <w:t> </w:t>
      </w:r>
      <w:r>
        <w:rPr>
          <w:spacing w:val="-3"/>
        </w:rPr>
        <w:t>utveckling.</w:t>
      </w:r>
      <w:r>
        <w:rPr>
          <w:spacing w:val="-19"/>
        </w:rPr>
        <w:t> </w:t>
      </w:r>
      <w:r>
        <w:rPr/>
        <w:t>Det</w:t>
      </w:r>
      <w:r>
        <w:rPr>
          <w:spacing w:val="-20"/>
        </w:rPr>
        <w:t> </w:t>
      </w:r>
      <w:r>
        <w:rPr>
          <w:spacing w:val="-3"/>
        </w:rPr>
        <w:t>innefattar</w:t>
      </w:r>
      <w:r>
        <w:rPr>
          <w:spacing w:val="-20"/>
        </w:rPr>
        <w:t> </w:t>
      </w:r>
      <w:r>
        <w:rPr>
          <w:spacing w:val="-3"/>
        </w:rPr>
        <w:t>faktorer</w:t>
      </w:r>
      <w:r>
        <w:rPr>
          <w:spacing w:val="-19"/>
        </w:rPr>
        <w:t> </w:t>
      </w:r>
      <w:r>
        <w:rPr/>
        <w:t>såsom organisation,</w:t>
      </w:r>
      <w:r>
        <w:rPr>
          <w:spacing w:val="-30"/>
        </w:rPr>
        <w:t> </w:t>
      </w:r>
      <w:r>
        <w:rPr/>
        <w:t>miljö,</w:t>
      </w:r>
      <w:r>
        <w:rPr>
          <w:spacing w:val="-30"/>
        </w:rPr>
        <w:t> </w:t>
      </w:r>
      <w:r>
        <w:rPr>
          <w:spacing w:val="-4"/>
        </w:rPr>
        <w:t>kultur,</w:t>
      </w:r>
      <w:r>
        <w:rPr>
          <w:spacing w:val="-29"/>
        </w:rPr>
        <w:t> </w:t>
      </w:r>
      <w:r>
        <w:rPr>
          <w:spacing w:val="-3"/>
        </w:rPr>
        <w:t>ekonomi,</w:t>
      </w:r>
      <w:r>
        <w:rPr>
          <w:spacing w:val="-30"/>
        </w:rPr>
        <w:t> </w:t>
      </w:r>
      <w:r>
        <w:rPr/>
        <w:t>träningsförhållande</w:t>
      </w:r>
      <w:r>
        <w:rPr>
          <w:spacing w:val="-30"/>
        </w:rPr>
        <w:t> </w:t>
      </w:r>
      <w:r>
        <w:rPr/>
        <w:t>m</w:t>
      </w:r>
      <w:r>
        <w:rPr>
          <w:spacing w:val="-29"/>
        </w:rPr>
        <w:t> </w:t>
      </w:r>
      <w:r>
        <w:rPr/>
        <w:t>m.</w:t>
      </w:r>
    </w:p>
    <w:p>
      <w:pPr>
        <w:pStyle w:val="BodyText"/>
        <w:spacing w:before="5"/>
        <w:rPr>
          <w:sz w:val="20"/>
        </w:rPr>
      </w:pPr>
    </w:p>
    <w:p>
      <w:pPr>
        <w:pStyle w:val="Heading6"/>
        <w:ind w:left="1133"/>
        <w:jc w:val="both"/>
      </w:pPr>
      <w:r>
        <w:rPr>
          <w:w w:val="105"/>
        </w:rPr>
        <w:t>människan</w:t>
      </w:r>
    </w:p>
    <w:p>
      <w:pPr>
        <w:pStyle w:val="BodyText"/>
        <w:spacing w:line="292" w:lineRule="auto" w:before="43"/>
        <w:ind w:left="1133"/>
        <w:jc w:val="both"/>
      </w:pPr>
      <w:r>
        <w:rPr/>
        <w:t>Den</w:t>
      </w:r>
      <w:r>
        <w:rPr>
          <w:spacing w:val="-15"/>
        </w:rPr>
        <w:t> </w:t>
      </w:r>
      <w:r>
        <w:rPr/>
        <w:t>här</w:t>
      </w:r>
      <w:r>
        <w:rPr>
          <w:spacing w:val="-15"/>
        </w:rPr>
        <w:t> </w:t>
      </w:r>
      <w:r>
        <w:rPr/>
        <w:t>nivån</w:t>
      </w:r>
      <w:r>
        <w:rPr>
          <w:spacing w:val="-14"/>
        </w:rPr>
        <w:t> </w:t>
      </w:r>
      <w:r>
        <w:rPr/>
        <w:t>omfattar</w:t>
      </w:r>
      <w:r>
        <w:rPr>
          <w:spacing w:val="-15"/>
        </w:rPr>
        <w:t> </w:t>
      </w:r>
      <w:r>
        <w:rPr/>
        <w:t>individuella</w:t>
      </w:r>
      <w:r>
        <w:rPr>
          <w:spacing w:val="-15"/>
        </w:rPr>
        <w:t> </w:t>
      </w:r>
      <w:r>
        <w:rPr>
          <w:spacing w:val="-3"/>
        </w:rPr>
        <w:t>och</w:t>
      </w:r>
      <w:r>
        <w:rPr>
          <w:spacing w:val="-14"/>
        </w:rPr>
        <w:t> </w:t>
      </w:r>
      <w:r>
        <w:rPr/>
        <w:t>lagrelaterade</w:t>
      </w:r>
      <w:r>
        <w:rPr>
          <w:spacing w:val="-15"/>
        </w:rPr>
        <w:t> </w:t>
      </w:r>
      <w:r>
        <w:rPr/>
        <w:t>psykolo­ giska</w:t>
      </w:r>
      <w:r>
        <w:rPr>
          <w:spacing w:val="-9"/>
        </w:rPr>
        <w:t> </w:t>
      </w:r>
      <w:r>
        <w:rPr>
          <w:spacing w:val="-3"/>
        </w:rPr>
        <w:t>delar,</w:t>
      </w:r>
      <w:r>
        <w:rPr>
          <w:spacing w:val="-9"/>
        </w:rPr>
        <w:t> </w:t>
      </w:r>
      <w:r>
        <w:rPr/>
        <w:t>såsom</w:t>
      </w:r>
      <w:r>
        <w:rPr>
          <w:spacing w:val="-9"/>
        </w:rPr>
        <w:t> </w:t>
      </w:r>
      <w:r>
        <w:rPr/>
        <w:t>motivation,</w:t>
      </w:r>
      <w:r>
        <w:rPr>
          <w:spacing w:val="-9"/>
        </w:rPr>
        <w:t> </w:t>
      </w:r>
      <w:r>
        <w:rPr/>
        <w:t>självkänsla,</w:t>
      </w:r>
      <w:r>
        <w:rPr>
          <w:spacing w:val="-9"/>
        </w:rPr>
        <w:t> </w:t>
      </w:r>
      <w:r>
        <w:rPr/>
        <w:t>trygghet</w:t>
      </w:r>
      <w:r>
        <w:rPr>
          <w:spacing w:val="-9"/>
        </w:rPr>
        <w:t> </w:t>
      </w:r>
      <w:r>
        <w:rPr/>
        <w:t>m</w:t>
      </w:r>
      <w:r>
        <w:rPr>
          <w:spacing w:val="-9"/>
        </w:rPr>
        <w:t> </w:t>
      </w:r>
      <w:r>
        <w:rPr/>
        <w:t>m.</w:t>
      </w:r>
    </w:p>
    <w:p>
      <w:pPr>
        <w:pStyle w:val="Heading6"/>
        <w:spacing w:before="104"/>
      </w:pPr>
      <w:r>
        <w:rPr>
          <w:b w:val="0"/>
        </w:rPr>
        <w:br w:type="column"/>
      </w:r>
      <w:r>
        <w:rPr>
          <w:w w:val="105"/>
        </w:rPr>
        <w:t>atleten</w:t>
      </w:r>
    </w:p>
    <w:p>
      <w:pPr>
        <w:pStyle w:val="BodyText"/>
        <w:spacing w:line="292" w:lineRule="auto" w:before="42"/>
        <w:ind w:left="243" w:right="1131"/>
        <w:jc w:val="both"/>
      </w:pPr>
      <w:r>
        <w:rPr/>
        <w:t>Atleten</w:t>
      </w:r>
      <w:r>
        <w:rPr>
          <w:spacing w:val="-26"/>
        </w:rPr>
        <w:t> </w:t>
      </w:r>
      <w:r>
        <w:rPr/>
        <w:t>omfattar</w:t>
      </w:r>
      <w:r>
        <w:rPr>
          <w:spacing w:val="-26"/>
        </w:rPr>
        <w:t> </w:t>
      </w:r>
      <w:r>
        <w:rPr/>
        <w:t>de</w:t>
      </w:r>
      <w:r>
        <w:rPr>
          <w:spacing w:val="-26"/>
        </w:rPr>
        <w:t> </w:t>
      </w:r>
      <w:r>
        <w:rPr/>
        <w:t>fysiska</w:t>
      </w:r>
      <w:r>
        <w:rPr>
          <w:spacing w:val="-26"/>
        </w:rPr>
        <w:t> </w:t>
      </w:r>
      <w:r>
        <w:rPr/>
        <w:t>färdigheterna</w:t>
      </w:r>
      <w:r>
        <w:rPr>
          <w:spacing w:val="-26"/>
        </w:rPr>
        <w:t> </w:t>
      </w:r>
      <w:r>
        <w:rPr/>
        <w:t>som</w:t>
      </w:r>
      <w:r>
        <w:rPr>
          <w:spacing w:val="-26"/>
        </w:rPr>
        <w:t> </w:t>
      </w:r>
      <w:r>
        <w:rPr/>
        <w:t>uthållighet,</w:t>
      </w:r>
      <w:r>
        <w:rPr>
          <w:spacing w:val="-26"/>
        </w:rPr>
        <w:t> </w:t>
      </w:r>
      <w:r>
        <w:rPr>
          <w:spacing w:val="-3"/>
        </w:rPr>
        <w:t>styr­ </w:t>
      </w:r>
      <w:r>
        <w:rPr/>
        <w:t>ka, rörlighet m</w:t>
      </w:r>
      <w:r>
        <w:rPr>
          <w:spacing w:val="-15"/>
        </w:rPr>
        <w:t> </w:t>
      </w:r>
      <w:r>
        <w:rPr/>
        <w:t>m.</w:t>
      </w:r>
    </w:p>
    <w:p>
      <w:pPr>
        <w:pStyle w:val="BodyText"/>
        <w:spacing w:before="6"/>
        <w:rPr>
          <w:sz w:val="20"/>
        </w:rPr>
      </w:pPr>
    </w:p>
    <w:p>
      <w:pPr>
        <w:pStyle w:val="Heading6"/>
        <w:spacing w:before="1"/>
      </w:pPr>
      <w:r>
        <w:rPr/>
        <w:t>Innebandyspelaren</w:t>
      </w:r>
    </w:p>
    <w:p>
      <w:pPr>
        <w:pStyle w:val="BodyText"/>
        <w:spacing w:line="292" w:lineRule="auto" w:before="42"/>
        <w:ind w:left="243" w:right="1132"/>
        <w:jc w:val="both"/>
      </w:pPr>
      <w:r>
        <w:rPr/>
        <w:t>Innebandyspelaren</w:t>
      </w:r>
      <w:r>
        <w:rPr>
          <w:spacing w:val="-16"/>
        </w:rPr>
        <w:t> </w:t>
      </w:r>
      <w:r>
        <w:rPr/>
        <w:t>omfattar</w:t>
      </w:r>
      <w:r>
        <w:rPr>
          <w:spacing w:val="-16"/>
        </w:rPr>
        <w:t> </w:t>
      </w:r>
      <w:r>
        <w:rPr/>
        <w:t>individuella</w:t>
      </w:r>
      <w:r>
        <w:rPr>
          <w:spacing w:val="-16"/>
        </w:rPr>
        <w:t> </w:t>
      </w:r>
      <w:r>
        <w:rPr/>
        <w:t>kvaliteter</w:t>
      </w:r>
      <w:r>
        <w:rPr>
          <w:spacing w:val="-16"/>
        </w:rPr>
        <w:t> </w:t>
      </w:r>
      <w:r>
        <w:rPr/>
        <w:t>såsom</w:t>
      </w:r>
      <w:r>
        <w:rPr>
          <w:spacing w:val="-16"/>
        </w:rPr>
        <w:t> </w:t>
      </w:r>
      <w:r>
        <w:rPr/>
        <w:t>tek­ nik, spelförståelse, taktisk skolning m</w:t>
      </w:r>
      <w:r>
        <w:rPr>
          <w:spacing w:val="-27"/>
        </w:rPr>
        <w:t> </w:t>
      </w:r>
      <w:r>
        <w:rPr/>
        <w:t>m.</w:t>
      </w:r>
    </w:p>
    <w:p>
      <w:pPr>
        <w:pStyle w:val="BodyText"/>
        <w:spacing w:before="6"/>
        <w:rPr>
          <w:sz w:val="20"/>
        </w:rPr>
      </w:pPr>
    </w:p>
    <w:p>
      <w:pPr>
        <w:pStyle w:val="Heading6"/>
        <w:spacing w:before="1"/>
      </w:pPr>
      <w:r>
        <w:rPr>
          <w:w w:val="105"/>
        </w:rPr>
        <w:t>Spelsystemet</w:t>
      </w:r>
    </w:p>
    <w:p>
      <w:pPr>
        <w:pStyle w:val="BodyText"/>
        <w:spacing w:line="292" w:lineRule="auto" w:before="42"/>
        <w:ind w:left="243" w:right="1132"/>
        <w:jc w:val="both"/>
      </w:pPr>
      <w:r>
        <w:rPr/>
        <w:t>Den</w:t>
      </w:r>
      <w:r>
        <w:rPr>
          <w:spacing w:val="-12"/>
        </w:rPr>
        <w:t> </w:t>
      </w:r>
      <w:r>
        <w:rPr/>
        <w:t>här</w:t>
      </w:r>
      <w:r>
        <w:rPr>
          <w:spacing w:val="-11"/>
        </w:rPr>
        <w:t> </w:t>
      </w:r>
      <w:r>
        <w:rPr/>
        <w:t>nivån</w:t>
      </w:r>
      <w:r>
        <w:rPr>
          <w:spacing w:val="-12"/>
        </w:rPr>
        <w:t> </w:t>
      </w:r>
      <w:r>
        <w:rPr/>
        <w:t>omfattar</w:t>
      </w:r>
      <w:r>
        <w:rPr>
          <w:spacing w:val="-11"/>
        </w:rPr>
        <w:t> </w:t>
      </w:r>
      <w:r>
        <w:rPr/>
        <w:t>spelfilosofin</w:t>
      </w:r>
      <w:r>
        <w:rPr>
          <w:spacing w:val="-12"/>
        </w:rPr>
        <w:t> </w:t>
      </w:r>
      <w:r>
        <w:rPr/>
        <w:t>med</w:t>
      </w:r>
      <w:r>
        <w:rPr>
          <w:spacing w:val="-11"/>
        </w:rPr>
        <w:t> </w:t>
      </w:r>
      <w:r>
        <w:rPr/>
        <w:t>anfalls­</w:t>
      </w:r>
      <w:r>
        <w:rPr>
          <w:spacing w:val="-11"/>
        </w:rPr>
        <w:t> </w:t>
      </w:r>
      <w:r>
        <w:rPr>
          <w:spacing w:val="-3"/>
        </w:rPr>
        <w:t>och</w:t>
      </w:r>
      <w:r>
        <w:rPr>
          <w:spacing w:val="-12"/>
        </w:rPr>
        <w:t> </w:t>
      </w:r>
      <w:r>
        <w:rPr/>
        <w:t>försvars­ strategier, samt matchning av</w:t>
      </w:r>
      <w:r>
        <w:rPr>
          <w:spacing w:val="-24"/>
        </w:rPr>
        <w:t> </w:t>
      </w:r>
      <w:r>
        <w:rPr/>
        <w:t>spelare.</w:t>
      </w:r>
    </w:p>
    <w:p>
      <w:pPr>
        <w:pStyle w:val="BodyText"/>
        <w:spacing w:before="6"/>
        <w:rPr>
          <w:sz w:val="20"/>
        </w:rPr>
      </w:pPr>
    </w:p>
    <w:p>
      <w:pPr>
        <w:pStyle w:val="Heading6"/>
      </w:pPr>
      <w:r>
        <w:rPr>
          <w:w w:val="105"/>
        </w:rPr>
        <w:t>Spetskompetensen</w:t>
      </w:r>
    </w:p>
    <w:p>
      <w:pPr>
        <w:pStyle w:val="BodyText"/>
        <w:spacing w:line="292" w:lineRule="auto" w:before="43"/>
        <w:ind w:left="243" w:right="1131"/>
        <w:jc w:val="both"/>
      </w:pPr>
      <w:r>
        <w:rPr/>
        <w:t>Spetskompetensen omfattar spel i numerära </w:t>
      </w:r>
      <w:r>
        <w:rPr>
          <w:spacing w:val="-5"/>
        </w:rPr>
        <w:t>över­ </w:t>
      </w:r>
      <w:r>
        <w:rPr>
          <w:spacing w:val="-3"/>
        </w:rPr>
        <w:t>och under­ </w:t>
      </w:r>
      <w:r>
        <w:rPr/>
        <w:t>lägen, fasta situationer, coachning </w:t>
      </w:r>
      <w:r>
        <w:rPr>
          <w:spacing w:val="-3"/>
        </w:rPr>
        <w:t>och </w:t>
      </w:r>
      <w:r>
        <w:rPr/>
        <w:t>avgörande</w:t>
      </w:r>
      <w:r>
        <w:rPr>
          <w:spacing w:val="-23"/>
        </w:rPr>
        <w:t> </w:t>
      </w:r>
      <w:r>
        <w:rPr/>
        <w:t>spelarpres­ tationer.</w:t>
      </w:r>
    </w:p>
    <w:p>
      <w:pPr>
        <w:pStyle w:val="BodyText"/>
        <w:spacing w:before="5"/>
        <w:rPr>
          <w:sz w:val="20"/>
        </w:rPr>
      </w:pPr>
    </w:p>
    <w:p>
      <w:pPr>
        <w:pStyle w:val="BodyText"/>
        <w:spacing w:line="292" w:lineRule="auto" w:before="1"/>
        <w:ind w:left="243" w:right="1131"/>
        <w:jc w:val="both"/>
      </w:pPr>
      <w:r>
        <w:rPr/>
        <w:t>Svenssonmodellen kommer </w:t>
      </w:r>
      <w:r>
        <w:rPr>
          <w:spacing w:val="-3"/>
        </w:rPr>
        <w:t>att </w:t>
      </w:r>
      <w:r>
        <w:rPr/>
        <w:t>appliceras </w:t>
      </w:r>
      <w:r>
        <w:rPr>
          <w:spacing w:val="-3"/>
        </w:rPr>
        <w:t>och </w:t>
      </w:r>
      <w:r>
        <w:rPr/>
        <w:t>användas inom föreningsutveckling</w:t>
      </w:r>
      <w:r>
        <w:rPr>
          <w:spacing w:val="-11"/>
        </w:rPr>
        <w:t> </w:t>
      </w:r>
      <w:r>
        <w:rPr/>
        <w:t>på</w:t>
      </w:r>
      <w:r>
        <w:rPr>
          <w:spacing w:val="-10"/>
        </w:rPr>
        <w:t> </w:t>
      </w:r>
      <w:r>
        <w:rPr/>
        <w:t>plattformsnivå</w:t>
      </w:r>
      <w:r>
        <w:rPr>
          <w:spacing w:val="-10"/>
        </w:rPr>
        <w:t> </w:t>
      </w:r>
      <w:r>
        <w:rPr>
          <w:spacing w:val="-3"/>
        </w:rPr>
        <w:t>och</w:t>
      </w:r>
      <w:r>
        <w:rPr>
          <w:spacing w:val="-10"/>
        </w:rPr>
        <w:t> </w:t>
      </w:r>
      <w:r>
        <w:rPr/>
        <w:t>spelarutveckling</w:t>
      </w:r>
      <w:r>
        <w:rPr>
          <w:spacing w:val="-10"/>
        </w:rPr>
        <w:t> </w:t>
      </w:r>
      <w:r>
        <w:rPr/>
        <w:t>på de övriga nivåerna enligt figur</w:t>
      </w:r>
      <w:r>
        <w:rPr>
          <w:spacing w:val="-28"/>
        </w:rPr>
        <w:t> </w:t>
      </w:r>
      <w:r>
        <w:rPr/>
        <w:t>2.</w:t>
      </w:r>
    </w:p>
    <w:p>
      <w:pPr>
        <w:pStyle w:val="BodyText"/>
        <w:spacing w:before="5"/>
        <w:rPr>
          <w:sz w:val="20"/>
        </w:rPr>
      </w:pPr>
    </w:p>
    <w:p>
      <w:pPr>
        <w:spacing w:line="292" w:lineRule="auto" w:before="0"/>
        <w:ind w:left="243" w:right="1131" w:firstLine="0"/>
        <w:jc w:val="both"/>
        <w:rPr>
          <w:sz w:val="17"/>
        </w:rPr>
      </w:pPr>
      <w:r>
        <w:rPr>
          <w:rFonts w:ascii="Arial" w:hAnsi="Arial"/>
          <w:i/>
          <w:sz w:val="17"/>
        </w:rPr>
        <w:t>Plattformen </w:t>
      </w:r>
      <w:r>
        <w:rPr>
          <w:sz w:val="17"/>
        </w:rPr>
        <w:t>skapar förutsättningar för spelare och ledare att utvecklas i föreningens verksamhet. </w:t>
      </w:r>
      <w:r>
        <w:rPr>
          <w:rFonts w:ascii="Arial" w:hAnsi="Arial"/>
          <w:i/>
          <w:sz w:val="17"/>
        </w:rPr>
        <w:t>Människan, Atleten, </w:t>
      </w:r>
      <w:r>
        <w:rPr>
          <w:rFonts w:ascii="Arial" w:hAnsi="Arial"/>
          <w:i/>
          <w:sz w:val="17"/>
        </w:rPr>
        <w:t>Innebandyspelaren, Spelsystemet </w:t>
      </w:r>
      <w:r>
        <w:rPr>
          <w:sz w:val="17"/>
        </w:rPr>
        <w:t>och </w:t>
      </w:r>
      <w:r>
        <w:rPr>
          <w:rFonts w:ascii="Arial" w:hAnsi="Arial"/>
          <w:i/>
          <w:sz w:val="17"/>
        </w:rPr>
        <w:t>Spetskompetensen </w:t>
      </w:r>
      <w:r>
        <w:rPr>
          <w:sz w:val="17"/>
        </w:rPr>
        <w:t>innehåller pusselbitar som tillsammans bygger en komplett innebandyspelare. Dessa pusselbitar ska läras ut av tränaren till utövaren vid rätt utvecklingsålder för att utövaren ska ha möjlighet att nå sin fulla potential.</w:t>
      </w:r>
    </w:p>
    <w:p>
      <w:pPr>
        <w:spacing w:after="0" w:line="292" w:lineRule="auto"/>
        <w:jc w:val="both"/>
        <w:rPr>
          <w:sz w:val="17"/>
        </w:rPr>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5"/>
        </w:rPr>
      </w:pPr>
    </w:p>
    <w:p>
      <w:pPr>
        <w:spacing w:line="249" w:lineRule="auto" w:before="104"/>
        <w:ind w:left="8484" w:right="2218" w:firstLine="0"/>
        <w:jc w:val="left"/>
        <w:rPr>
          <w:b/>
          <w:sz w:val="18"/>
        </w:rPr>
      </w:pPr>
      <w:r>
        <w:rPr/>
        <w:pict>
          <v:group style="position:absolute;margin-left:171.949005pt;margin-top:-68.061737pt;width:251.85pt;height:202.65pt;mso-position-horizontal-relative:page;mso-position-vertical-relative:paragraph;z-index:2128" coordorigin="3439,-1361" coordsize="5037,4053">
            <v:shape style="position:absolute;left:5953;top:-1356;width:2467;height:3346" coordorigin="5954,-1356" coordsize="2467,3346" path="m7951,1990l8022,1977,8074,1943,8109,1891,8132,1828,8145,1758,8152,1687,8156,1618,8157,1588,8157,1545,8156,1490,8156,1425,8156,1351,8156,1271,8158,1185,8160,1095,8165,1003,8171,911,8180,820,8191,732,8206,648,8224,570,8245,500,8271,438,8335,350,8420,317,8375,309,8301,247,8245,135,8224,64,8206,-14,8191,-97,8180,-186,8171,-277,8165,-369,8160,-461,8158,-550,8156,-636,8156,-717,8156,-790,8156,-856,8157,-911,8157,-954,8152,-1052,8145,-1124,8132,-1194,8109,-1257,8074,-1308,8022,-1343,7951,-1356,5954,-1356e" filled="false" stroked="true" strokeweight=".565pt" strokecolor="#000000">
              <v:path arrowok="t"/>
              <v:stroke dashstyle="solid"/>
            </v:shape>
            <v:shape style="position:absolute;left:3450;top:-1340;width:5014;height:4020" coordorigin="3450,-1340" coordsize="5014,4020" path="m5957,-1340l3450,2680,8464,2680,5957,-1340xe" filled="true" fillcolor="#e7ecf5" stroked="false">
              <v:path arrowok="t"/>
              <v:fill type="solid"/>
            </v:shape>
            <v:shape style="position:absolute;left:3450;top:-1340;width:5014;height:4020" coordorigin="3450,-1340" coordsize="5014,4020" path="m3450,2680l8464,2680,5957,-1340,3450,2680xe" filled="false" stroked="true" strokeweight="1.130pt" strokecolor="#0063a3">
              <v:path arrowok="t"/>
              <v:stroke dashstyle="solid"/>
            </v:shape>
            <v:line style="position:absolute" from="3891,1975" to="8020,1975" stroked="true" strokeweight="1.130pt" strokecolor="#0063a3">
              <v:stroke dashstyle="solid"/>
            </v:line>
            <v:line style="position:absolute" from="4304,1311" to="7613,1311" stroked="true" strokeweight="1.130pt" strokecolor="#0063a3">
              <v:stroke dashstyle="solid"/>
            </v:line>
            <v:line style="position:absolute" from="4695,678" to="7213,678" stroked="true" strokeweight="1.130pt" strokecolor="#0063a3">
              <v:stroke dashstyle="solid"/>
            </v:line>
            <v:line style="position:absolute" from="5099,34" to="6816,34" stroked="true" strokeweight="1.130pt" strokecolor="#0063a3">
              <v:stroke dashstyle="solid"/>
            </v:line>
            <v:line style="position:absolute" from="5467,-555" to="6450,-555" stroked="true" strokeweight="1.130pt" strokecolor="#0063a3">
              <v:stroke dashstyle="solid"/>
            </v:line>
            <v:shape style="position:absolute;left:5135;top:-904;width:1658;height:1367" type="#_x0000_t202" filled="false" stroked="false">
              <v:textbox inset="0,0,0,0">
                <w:txbxContent>
                  <w:p>
                    <w:pPr>
                      <w:spacing w:line="259" w:lineRule="auto" w:before="8"/>
                      <w:ind w:left="471" w:right="460" w:firstLine="0"/>
                      <w:jc w:val="center"/>
                      <w:rPr>
                        <w:b/>
                        <w:sz w:val="13"/>
                      </w:rPr>
                    </w:pPr>
                    <w:r>
                      <w:rPr>
                        <w:b/>
                        <w:w w:val="110"/>
                        <w:sz w:val="13"/>
                      </w:rPr>
                      <w:t>Spets- </w:t>
                    </w:r>
                    <w:r>
                      <w:rPr>
                        <w:b/>
                        <w:w w:val="105"/>
                        <w:sz w:val="13"/>
                      </w:rPr>
                      <w:t>kompetens</w:t>
                    </w:r>
                  </w:p>
                  <w:p>
                    <w:pPr>
                      <w:spacing w:line="240" w:lineRule="auto" w:before="6"/>
                      <w:rPr>
                        <w:rFonts w:ascii="Arial"/>
                        <w:i/>
                        <w:sz w:val="18"/>
                      </w:rPr>
                    </w:pPr>
                  </w:p>
                  <w:p>
                    <w:pPr>
                      <w:spacing w:before="0"/>
                      <w:ind w:left="2" w:right="13" w:firstLine="0"/>
                      <w:jc w:val="center"/>
                      <w:rPr>
                        <w:b/>
                        <w:sz w:val="18"/>
                      </w:rPr>
                    </w:pPr>
                    <w:r>
                      <w:rPr>
                        <w:b/>
                        <w:w w:val="105"/>
                        <w:sz w:val="18"/>
                      </w:rPr>
                      <w:t>Spelsystemet</w:t>
                    </w:r>
                  </w:p>
                  <w:p>
                    <w:pPr>
                      <w:spacing w:line="240" w:lineRule="auto" w:before="0"/>
                      <w:rPr>
                        <w:rFonts w:ascii="Arial"/>
                        <w:i/>
                        <w:sz w:val="22"/>
                      </w:rPr>
                    </w:pPr>
                  </w:p>
                  <w:p>
                    <w:pPr>
                      <w:spacing w:before="143"/>
                      <w:ind w:left="2" w:right="20" w:firstLine="0"/>
                      <w:jc w:val="center"/>
                      <w:rPr>
                        <w:b/>
                        <w:sz w:val="18"/>
                      </w:rPr>
                    </w:pPr>
                    <w:r>
                      <w:rPr>
                        <w:b/>
                        <w:sz w:val="18"/>
                      </w:rPr>
                      <w:t>Innebandyspelaren</w:t>
                    </w:r>
                  </w:p>
                </w:txbxContent>
              </v:textbox>
              <w10:wrap type="none"/>
            </v:shape>
            <v:shape style="position:absolute;left:5642;top:889;width:653;height:219" type="#_x0000_t202" filled="false" stroked="false">
              <v:textbox inset="0,0,0,0">
                <w:txbxContent>
                  <w:p>
                    <w:pPr>
                      <w:spacing w:before="4"/>
                      <w:ind w:left="0" w:right="0" w:firstLine="0"/>
                      <w:jc w:val="left"/>
                      <w:rPr>
                        <w:b/>
                        <w:sz w:val="18"/>
                      </w:rPr>
                    </w:pPr>
                    <w:r>
                      <w:rPr>
                        <w:b/>
                        <w:w w:val="105"/>
                        <w:sz w:val="18"/>
                      </w:rPr>
                      <w:t>atleten</w:t>
                    </w:r>
                  </w:p>
                </w:txbxContent>
              </v:textbox>
              <w10:wrap type="none"/>
            </v:shape>
            <v:shape style="position:absolute;left:5483;top:1543;width:965;height:219" type="#_x0000_t202" filled="false" stroked="false">
              <v:textbox inset="0,0,0,0">
                <w:txbxContent>
                  <w:p>
                    <w:pPr>
                      <w:spacing w:before="4"/>
                      <w:ind w:left="0" w:right="0" w:firstLine="0"/>
                      <w:jc w:val="left"/>
                      <w:rPr>
                        <w:b/>
                        <w:sz w:val="18"/>
                      </w:rPr>
                    </w:pPr>
                    <w:r>
                      <w:rPr>
                        <w:b/>
                        <w:w w:val="105"/>
                        <w:sz w:val="18"/>
                      </w:rPr>
                      <w:t>människan</w:t>
                    </w:r>
                  </w:p>
                </w:txbxContent>
              </v:textbox>
              <w10:wrap type="none"/>
            </v:shape>
            <v:shape style="position:absolute;left:5443;top:2233;width:1045;height:219" type="#_x0000_t202" filled="false" stroked="false">
              <v:textbox inset="0,0,0,0">
                <w:txbxContent>
                  <w:p>
                    <w:pPr>
                      <w:spacing w:before="4"/>
                      <w:ind w:left="0" w:right="0" w:firstLine="0"/>
                      <w:jc w:val="left"/>
                      <w:rPr>
                        <w:b/>
                        <w:sz w:val="18"/>
                      </w:rPr>
                    </w:pPr>
                    <w:r>
                      <w:rPr>
                        <w:b/>
                        <w:sz w:val="18"/>
                      </w:rPr>
                      <w:t>Plattformen</w:t>
                    </w:r>
                  </w:p>
                </w:txbxContent>
              </v:textbox>
              <w10:wrap type="none"/>
            </v:shape>
            <w10:wrap type="none"/>
          </v:group>
        </w:pict>
      </w:r>
      <w:r>
        <w:rPr>
          <w:b/>
          <w:w w:val="130"/>
          <w:sz w:val="18"/>
        </w:rPr>
        <w:t>SPelaR- UtvecklIng</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8"/>
        </w:rPr>
      </w:pPr>
    </w:p>
    <w:p>
      <w:pPr>
        <w:spacing w:line="249" w:lineRule="auto" w:before="104"/>
        <w:ind w:left="7474" w:right="2253" w:firstLine="0"/>
        <w:jc w:val="right"/>
        <w:rPr>
          <w:b/>
          <w:sz w:val="18"/>
        </w:rPr>
      </w:pPr>
      <w:r>
        <w:rPr>
          <w:b/>
          <w:w w:val="115"/>
          <w:sz w:val="18"/>
        </w:rPr>
        <w:t>FÖRenIngS- </w:t>
      </w:r>
      <w:r>
        <w:rPr>
          <w:b/>
          <w:w w:val="125"/>
          <w:sz w:val="18"/>
        </w:rPr>
        <w:t>UtvecklIng</w:t>
      </w:r>
    </w:p>
    <w:p>
      <w:pPr>
        <w:pStyle w:val="BodyText"/>
        <w:spacing w:before="11"/>
        <w:rPr>
          <w:b/>
          <w:sz w:val="14"/>
        </w:rPr>
      </w:pPr>
    </w:p>
    <w:p>
      <w:pPr>
        <w:spacing w:line="288" w:lineRule="auto" w:before="103"/>
        <w:ind w:left="3429" w:right="2820" w:firstLine="0"/>
        <w:jc w:val="left"/>
        <w:rPr>
          <w:rFonts w:ascii="Arial" w:hAnsi="Arial"/>
          <w:i/>
          <w:sz w:val="16"/>
        </w:rPr>
      </w:pPr>
      <w:r>
        <w:rPr>
          <w:rFonts w:ascii="Arial" w:hAnsi="Arial"/>
          <w:i/>
          <w:sz w:val="16"/>
        </w:rPr>
        <w:t>Figur 2. Appliceringen av Svenssonmodellen inom förenings- och </w:t>
      </w:r>
      <w:r>
        <w:rPr>
          <w:rFonts w:ascii="Arial" w:hAnsi="Arial"/>
          <w:i/>
          <w:sz w:val="16"/>
        </w:rPr>
        <w:t>spelarutveckling.</w:t>
      </w:r>
    </w:p>
    <w:p>
      <w:pPr>
        <w:spacing w:after="0" w:line="288" w:lineRule="auto"/>
        <w:jc w:val="left"/>
        <w:rPr>
          <w:rFonts w:ascii="Arial" w:hAnsi="Arial"/>
          <w:sz w:val="16"/>
        </w:rPr>
        <w:sectPr>
          <w:type w:val="continuous"/>
          <w:pgSz w:w="11910" w:h="16840"/>
          <w:pgMar w:top="300" w:bottom="280" w:left="0" w:right="0"/>
        </w:sectPr>
      </w:pPr>
    </w:p>
    <w:p>
      <w:pPr>
        <w:pStyle w:val="BodyText"/>
        <w:rPr>
          <w:rFonts w:ascii="Arial"/>
          <w:i/>
          <w:sz w:val="20"/>
        </w:rPr>
      </w:pPr>
    </w:p>
    <w:p>
      <w:pPr>
        <w:pStyle w:val="BodyText"/>
        <w:rPr>
          <w:rFonts w:ascii="Arial"/>
          <w:i/>
          <w:sz w:val="20"/>
        </w:rPr>
      </w:pPr>
    </w:p>
    <w:p>
      <w:pPr>
        <w:pStyle w:val="BodyText"/>
        <w:spacing w:before="3"/>
        <w:rPr>
          <w:rFonts w:ascii="Arial"/>
          <w:i/>
          <w:sz w:val="20"/>
        </w:rPr>
      </w:pPr>
    </w:p>
    <w:p>
      <w:pPr>
        <w:pStyle w:val="Heading1"/>
      </w:pPr>
      <w:bookmarkStart w:name="_TOC_250002" w:id="5"/>
      <w:bookmarkEnd w:id="5"/>
      <w:r>
        <w:rPr/>
        <w:t>nyckelfaktorer</w:t>
      </w:r>
    </w:p>
    <w:p>
      <w:pPr>
        <w:pStyle w:val="Heading3"/>
        <w:spacing w:line="309" w:lineRule="auto"/>
      </w:pPr>
      <w:r>
        <w:rPr>
          <w:w w:val="105"/>
        </w:rPr>
        <w:t>Följande 10 faktorer är principer och verktyg som Svensk Innebandys spelarutvecklingsmodell bygger på.</w:t>
      </w:r>
    </w:p>
    <w:p>
      <w:pPr>
        <w:pStyle w:val="BodyText"/>
        <w:rPr>
          <w:sz w:val="32"/>
        </w:rPr>
      </w:pPr>
    </w:p>
    <w:p>
      <w:pPr>
        <w:tabs>
          <w:tab w:pos="2947" w:val="left" w:leader="none"/>
        </w:tabs>
        <w:spacing w:before="204"/>
        <w:ind w:left="1133" w:right="0" w:firstLine="0"/>
        <w:jc w:val="left"/>
        <w:rPr>
          <w:rFonts w:ascii="Verdana"/>
          <w:b/>
          <w:sz w:val="140"/>
        </w:rPr>
      </w:pPr>
      <w:r>
        <w:rPr/>
        <w:pict>
          <v:group style="position:absolute;margin-left:147.401993pt;margin-top:13.829972pt;width:391.2pt;height:85.05pt;mso-position-horizontal-relative:page;mso-position-vertical-relative:paragraph;z-index:2200" coordorigin="2948,277" coordsize="7824,1701">
            <v:shape style="position:absolute;left:2948;top:276;width:7824;height:1701" type="#_x0000_t75" stroked="false">
              <v:imagedata r:id="rId40" o:title=""/>
            </v:shape>
            <v:rect style="position:absolute;left:6714;top:1149;width:3752;height:728" filled="true" fillcolor="#000000" stroked="false">
              <v:fill opacity="32768f" type="solid"/>
            </v:rect>
            <v:shape style="position:absolute;left:2948;top:276;width:7824;height:1701" type="#_x0000_t202" filled="false" stroked="false">
              <v:textbox inset="0,0,0,0">
                <w:txbxContent>
                  <w:p>
                    <w:pPr>
                      <w:spacing w:line="240" w:lineRule="auto" w:before="7"/>
                      <w:rPr>
                        <w:sz w:val="66"/>
                      </w:rPr>
                    </w:pPr>
                  </w:p>
                  <w:p>
                    <w:pPr>
                      <w:spacing w:before="1"/>
                      <w:ind w:left="3687" w:right="0" w:firstLine="0"/>
                      <w:jc w:val="left"/>
                      <w:rPr>
                        <w:rFonts w:ascii="Verdana" w:hAnsi="Verdana"/>
                        <w:b/>
                        <w:i/>
                        <w:sz w:val="56"/>
                      </w:rPr>
                    </w:pPr>
                    <w:r>
                      <w:rPr>
                        <w:rFonts w:ascii="Verdana" w:hAnsi="Verdana"/>
                        <w:b/>
                        <w:i/>
                        <w:color w:val="FFDF44"/>
                        <w:w w:val="95"/>
                        <w:sz w:val="56"/>
                      </w:rPr>
                      <w:t>10-årsregeln</w:t>
                    </w:r>
                  </w:p>
                </w:txbxContent>
              </v:textbox>
              <w10:wrap type="none"/>
            </v:shape>
            <w10:wrap type="none"/>
          </v:group>
        </w:pict>
      </w:r>
      <w:r>
        <w:rPr>
          <w:rFonts w:ascii="Times New Roman"/>
          <w:color w:val="FFDF44"/>
          <w:spacing w:val="39"/>
          <w:sz w:val="140"/>
          <w:shd w:fill="0063A3" w:color="auto" w:val="clear"/>
        </w:rPr>
        <w:t> </w:t>
      </w:r>
      <w:r>
        <w:rPr>
          <w:rFonts w:ascii="Verdana"/>
          <w:b/>
          <w:color w:val="FFDF44"/>
          <w:w w:val="105"/>
          <w:sz w:val="140"/>
          <w:shd w:fill="0063A3" w:color="auto" w:val="clear"/>
        </w:rPr>
        <w:t>1</w:t>
      </w:r>
      <w:r>
        <w:rPr>
          <w:rFonts w:ascii="Verdana"/>
          <w:b/>
          <w:color w:val="FFDF44"/>
          <w:sz w:val="140"/>
          <w:shd w:fill="0063A3" w:color="auto" w:val="clear"/>
        </w:rPr>
        <w:tab/>
      </w:r>
    </w:p>
    <w:p>
      <w:pPr>
        <w:pStyle w:val="BodyText"/>
        <w:rPr>
          <w:rFonts w:ascii="Verdana"/>
          <w:b/>
          <w:sz w:val="20"/>
        </w:rPr>
      </w:pPr>
    </w:p>
    <w:p>
      <w:pPr>
        <w:spacing w:after="0"/>
        <w:rPr>
          <w:rFonts w:ascii="Verdana"/>
          <w:sz w:val="20"/>
        </w:rPr>
        <w:sectPr>
          <w:headerReference w:type="default" r:id="rId37"/>
          <w:headerReference w:type="even" r:id="rId38"/>
          <w:footerReference w:type="default" r:id="rId39"/>
          <w:pgSz w:w="11910" w:h="16840"/>
          <w:pgMar w:header="0" w:footer="0" w:top="1100" w:bottom="0" w:left="0" w:right="0"/>
        </w:sectPr>
      </w:pPr>
    </w:p>
    <w:p>
      <w:pPr>
        <w:pStyle w:val="BodyText"/>
        <w:spacing w:before="3"/>
        <w:rPr>
          <w:rFonts w:ascii="Verdana"/>
          <w:b/>
          <w:sz w:val="21"/>
        </w:rPr>
      </w:pPr>
    </w:p>
    <w:p>
      <w:pPr>
        <w:pStyle w:val="BodyText"/>
        <w:spacing w:line="292" w:lineRule="auto"/>
        <w:ind w:left="1133"/>
        <w:jc w:val="both"/>
      </w:pPr>
      <w:r>
        <w:rPr/>
        <w:t>Vetenskapliga</w:t>
      </w:r>
      <w:r>
        <w:rPr>
          <w:spacing w:val="-29"/>
        </w:rPr>
        <w:t> </w:t>
      </w:r>
      <w:r>
        <w:rPr/>
        <w:t>studier</w:t>
      </w:r>
      <w:r>
        <w:rPr>
          <w:spacing w:val="-28"/>
        </w:rPr>
        <w:t> </w:t>
      </w:r>
      <w:r>
        <w:rPr/>
        <w:t>har</w:t>
      </w:r>
      <w:r>
        <w:rPr>
          <w:spacing w:val="-29"/>
        </w:rPr>
        <w:t> </w:t>
      </w:r>
      <w:r>
        <w:rPr/>
        <w:t>konstaterat</w:t>
      </w:r>
      <w:r>
        <w:rPr>
          <w:spacing w:val="-28"/>
        </w:rPr>
        <w:t> </w:t>
      </w:r>
      <w:r>
        <w:rPr>
          <w:spacing w:val="-3"/>
        </w:rPr>
        <w:t>att</w:t>
      </w:r>
      <w:r>
        <w:rPr>
          <w:spacing w:val="-29"/>
        </w:rPr>
        <w:t> </w:t>
      </w:r>
      <w:r>
        <w:rPr/>
        <w:t>det</w:t>
      </w:r>
      <w:r>
        <w:rPr>
          <w:spacing w:val="-28"/>
        </w:rPr>
        <w:t> </w:t>
      </w:r>
      <w:r>
        <w:rPr/>
        <w:t>tar</w:t>
      </w:r>
      <w:r>
        <w:rPr>
          <w:spacing w:val="-29"/>
        </w:rPr>
        <w:t> </w:t>
      </w:r>
      <w:r>
        <w:rPr/>
        <w:t>minst</w:t>
      </w:r>
      <w:r>
        <w:rPr>
          <w:spacing w:val="-28"/>
        </w:rPr>
        <w:t> </w:t>
      </w:r>
      <w:r>
        <w:rPr/>
        <w:t>tio</w:t>
      </w:r>
      <w:r>
        <w:rPr>
          <w:spacing w:val="-29"/>
        </w:rPr>
        <w:t> </w:t>
      </w:r>
      <w:r>
        <w:rPr/>
        <w:t>år</w:t>
      </w:r>
      <w:r>
        <w:rPr>
          <w:spacing w:val="-28"/>
        </w:rPr>
        <w:t> </w:t>
      </w:r>
      <w:r>
        <w:rPr>
          <w:spacing w:val="-3"/>
        </w:rPr>
        <w:t>och </w:t>
      </w:r>
      <w:r>
        <w:rPr>
          <w:spacing w:val="-7"/>
        </w:rPr>
        <w:t>10</w:t>
      </w:r>
      <w:r>
        <w:rPr>
          <w:spacing w:val="-24"/>
        </w:rPr>
        <w:t> </w:t>
      </w:r>
      <w:r>
        <w:rPr/>
        <w:t>000</w:t>
      </w:r>
      <w:r>
        <w:rPr>
          <w:spacing w:val="-24"/>
        </w:rPr>
        <w:t> </w:t>
      </w:r>
      <w:r>
        <w:rPr/>
        <w:t>träningstimmar</w:t>
      </w:r>
      <w:r>
        <w:rPr>
          <w:spacing w:val="-24"/>
        </w:rPr>
        <w:t> </w:t>
      </w:r>
      <w:r>
        <w:rPr/>
        <w:t>för</w:t>
      </w:r>
      <w:r>
        <w:rPr>
          <w:spacing w:val="-24"/>
        </w:rPr>
        <w:t> </w:t>
      </w:r>
      <w:r>
        <w:rPr/>
        <w:t>en</w:t>
      </w:r>
      <w:r>
        <w:rPr>
          <w:spacing w:val="-24"/>
        </w:rPr>
        <w:t> </w:t>
      </w:r>
      <w:r>
        <w:rPr/>
        <w:t>talangfull</w:t>
      </w:r>
      <w:r>
        <w:rPr>
          <w:spacing w:val="-24"/>
        </w:rPr>
        <w:t> </w:t>
      </w:r>
      <w:r>
        <w:rPr/>
        <w:t>idrottare</w:t>
      </w:r>
      <w:r>
        <w:rPr>
          <w:spacing w:val="-24"/>
        </w:rPr>
        <w:t> </w:t>
      </w:r>
      <w:r>
        <w:rPr>
          <w:spacing w:val="-3"/>
        </w:rPr>
        <w:t>att</w:t>
      </w:r>
      <w:r>
        <w:rPr>
          <w:spacing w:val="-24"/>
        </w:rPr>
        <w:t> </w:t>
      </w:r>
      <w:r>
        <w:rPr/>
        <w:t>nå</w:t>
      </w:r>
      <w:r>
        <w:rPr>
          <w:spacing w:val="-23"/>
        </w:rPr>
        <w:t> </w:t>
      </w:r>
      <w:r>
        <w:rPr/>
        <w:t>interna­ tionell</w:t>
      </w:r>
      <w:r>
        <w:rPr>
          <w:spacing w:val="-29"/>
        </w:rPr>
        <w:t> </w:t>
      </w:r>
      <w:r>
        <w:rPr/>
        <w:t>toppnivå.</w:t>
      </w:r>
      <w:r>
        <w:rPr>
          <w:spacing w:val="-29"/>
        </w:rPr>
        <w:t> </w:t>
      </w:r>
      <w:r>
        <w:rPr>
          <w:spacing w:val="-3"/>
        </w:rPr>
        <w:t>För</w:t>
      </w:r>
      <w:r>
        <w:rPr>
          <w:spacing w:val="-28"/>
        </w:rPr>
        <w:t> </w:t>
      </w:r>
      <w:r>
        <w:rPr/>
        <w:t>aktiva</w:t>
      </w:r>
      <w:r>
        <w:rPr>
          <w:spacing w:val="-29"/>
        </w:rPr>
        <w:t> </w:t>
      </w:r>
      <w:r>
        <w:rPr>
          <w:spacing w:val="-3"/>
        </w:rPr>
        <w:t>och</w:t>
      </w:r>
      <w:r>
        <w:rPr>
          <w:spacing w:val="-29"/>
        </w:rPr>
        <w:t> </w:t>
      </w:r>
      <w:r>
        <w:rPr/>
        <w:t>tränare</w:t>
      </w:r>
      <w:r>
        <w:rPr>
          <w:spacing w:val="-28"/>
        </w:rPr>
        <w:t> </w:t>
      </w:r>
      <w:r>
        <w:rPr/>
        <w:t>innebär</w:t>
      </w:r>
      <w:r>
        <w:rPr>
          <w:spacing w:val="-29"/>
        </w:rPr>
        <w:t> </w:t>
      </w:r>
      <w:r>
        <w:rPr/>
        <w:t>det</w:t>
      </w:r>
      <w:r>
        <w:rPr>
          <w:spacing w:val="-29"/>
        </w:rPr>
        <w:t> </w:t>
      </w:r>
      <w:r>
        <w:rPr/>
        <w:t>i</w:t>
      </w:r>
      <w:r>
        <w:rPr>
          <w:spacing w:val="-28"/>
        </w:rPr>
        <w:t> </w:t>
      </w:r>
      <w:r>
        <w:rPr/>
        <w:t>genomsnitt tre</w:t>
      </w:r>
      <w:r>
        <w:rPr>
          <w:spacing w:val="-24"/>
        </w:rPr>
        <w:t> </w:t>
      </w:r>
      <w:r>
        <w:rPr/>
        <w:t>timmar</w:t>
      </w:r>
      <w:r>
        <w:rPr>
          <w:spacing w:val="-24"/>
        </w:rPr>
        <w:t> </w:t>
      </w:r>
      <w:r>
        <w:rPr/>
        <w:t>med</w:t>
      </w:r>
      <w:r>
        <w:rPr>
          <w:spacing w:val="-23"/>
        </w:rPr>
        <w:t> </w:t>
      </w:r>
      <w:r>
        <w:rPr/>
        <w:t>träning</w:t>
      </w:r>
      <w:r>
        <w:rPr>
          <w:spacing w:val="-24"/>
        </w:rPr>
        <w:t> </w:t>
      </w:r>
      <w:r>
        <w:rPr>
          <w:spacing w:val="-3"/>
        </w:rPr>
        <w:t>och</w:t>
      </w:r>
      <w:r>
        <w:rPr>
          <w:spacing w:val="-23"/>
        </w:rPr>
        <w:t> </w:t>
      </w:r>
      <w:r>
        <w:rPr/>
        <w:t>tävling</w:t>
      </w:r>
      <w:r>
        <w:rPr>
          <w:spacing w:val="-24"/>
        </w:rPr>
        <w:t> </w:t>
      </w:r>
      <w:r>
        <w:rPr/>
        <w:t>varje</w:t>
      </w:r>
      <w:r>
        <w:rPr>
          <w:spacing w:val="-23"/>
        </w:rPr>
        <w:t> </w:t>
      </w:r>
      <w:r>
        <w:rPr/>
        <w:t>dag</w:t>
      </w:r>
      <w:r>
        <w:rPr>
          <w:spacing w:val="-24"/>
        </w:rPr>
        <w:t> </w:t>
      </w:r>
      <w:r>
        <w:rPr/>
        <w:t>i</w:t>
      </w:r>
      <w:r>
        <w:rPr>
          <w:spacing w:val="-23"/>
        </w:rPr>
        <w:t> </w:t>
      </w:r>
      <w:r>
        <w:rPr/>
        <w:t>tio</w:t>
      </w:r>
      <w:r>
        <w:rPr>
          <w:spacing w:val="-24"/>
        </w:rPr>
        <w:t> </w:t>
      </w:r>
      <w:r>
        <w:rPr>
          <w:spacing w:val="-5"/>
        </w:rPr>
        <w:t>år.</w:t>
      </w:r>
      <w:r>
        <w:rPr>
          <w:spacing w:val="-23"/>
        </w:rPr>
        <w:t> </w:t>
      </w:r>
      <w:r>
        <w:rPr/>
        <w:t>Det</w:t>
      </w:r>
      <w:r>
        <w:rPr>
          <w:spacing w:val="-24"/>
        </w:rPr>
        <w:t> </w:t>
      </w:r>
      <w:r>
        <w:rPr/>
        <w:t>är</w:t>
      </w:r>
      <w:r>
        <w:rPr>
          <w:spacing w:val="-23"/>
        </w:rPr>
        <w:t> </w:t>
      </w:r>
      <w:r>
        <w:rPr>
          <w:spacing w:val="-3"/>
        </w:rPr>
        <w:t>dock </w:t>
      </w:r>
      <w:r>
        <w:rPr/>
        <w:t>viktigt</w:t>
      </w:r>
      <w:r>
        <w:rPr>
          <w:spacing w:val="-34"/>
        </w:rPr>
        <w:t> </w:t>
      </w:r>
      <w:r>
        <w:rPr>
          <w:spacing w:val="-3"/>
        </w:rPr>
        <w:t>att</w:t>
      </w:r>
      <w:r>
        <w:rPr>
          <w:spacing w:val="-34"/>
        </w:rPr>
        <w:t> </w:t>
      </w:r>
      <w:r>
        <w:rPr/>
        <w:t>förstå</w:t>
      </w:r>
      <w:r>
        <w:rPr>
          <w:spacing w:val="-34"/>
        </w:rPr>
        <w:t> </w:t>
      </w:r>
      <w:r>
        <w:rPr>
          <w:spacing w:val="-3"/>
        </w:rPr>
        <w:t>att</w:t>
      </w:r>
      <w:r>
        <w:rPr>
          <w:spacing w:val="-34"/>
        </w:rPr>
        <w:t> </w:t>
      </w:r>
      <w:r>
        <w:rPr/>
        <w:t>det</w:t>
      </w:r>
      <w:r>
        <w:rPr>
          <w:spacing w:val="-33"/>
        </w:rPr>
        <w:t> </w:t>
      </w:r>
      <w:r>
        <w:rPr/>
        <w:t>är</w:t>
      </w:r>
      <w:r>
        <w:rPr>
          <w:spacing w:val="-34"/>
        </w:rPr>
        <w:t> </w:t>
      </w:r>
      <w:r>
        <w:rPr>
          <w:spacing w:val="-3"/>
        </w:rPr>
        <w:t>ett</w:t>
      </w:r>
      <w:r>
        <w:rPr>
          <w:spacing w:val="-34"/>
        </w:rPr>
        <w:t> </w:t>
      </w:r>
      <w:r>
        <w:rPr/>
        <w:t>genomsnitt,</w:t>
      </w:r>
      <w:r>
        <w:rPr>
          <w:spacing w:val="-34"/>
        </w:rPr>
        <w:t> </w:t>
      </w:r>
      <w:r>
        <w:rPr/>
        <w:t>vilket</w:t>
      </w:r>
      <w:r>
        <w:rPr>
          <w:spacing w:val="-34"/>
        </w:rPr>
        <w:t> </w:t>
      </w:r>
      <w:r>
        <w:rPr/>
        <w:t>innebär</w:t>
      </w:r>
      <w:r>
        <w:rPr>
          <w:spacing w:val="-33"/>
        </w:rPr>
        <w:t> </w:t>
      </w:r>
      <w:r>
        <w:rPr>
          <w:spacing w:val="-3"/>
        </w:rPr>
        <w:t>att</w:t>
      </w:r>
      <w:r>
        <w:rPr>
          <w:spacing w:val="-34"/>
        </w:rPr>
        <w:t> </w:t>
      </w:r>
      <w:r>
        <w:rPr/>
        <w:t>unga idrottare tränar mindre än tre timmar om dagen medan den vuxne</w:t>
      </w:r>
      <w:r>
        <w:rPr>
          <w:spacing w:val="-7"/>
        </w:rPr>
        <w:t> </w:t>
      </w:r>
      <w:r>
        <w:rPr/>
        <w:t>elitidrottaren</w:t>
      </w:r>
      <w:r>
        <w:rPr>
          <w:spacing w:val="-7"/>
        </w:rPr>
        <w:t> </w:t>
      </w:r>
      <w:r>
        <w:rPr/>
        <w:t>ofta</w:t>
      </w:r>
      <w:r>
        <w:rPr>
          <w:spacing w:val="-6"/>
        </w:rPr>
        <w:t> </w:t>
      </w:r>
      <w:r>
        <w:rPr/>
        <w:t>tränar</w:t>
      </w:r>
      <w:r>
        <w:rPr>
          <w:spacing w:val="-7"/>
        </w:rPr>
        <w:t> </w:t>
      </w:r>
      <w:r>
        <w:rPr/>
        <w:t>mer</w:t>
      </w:r>
      <w:r>
        <w:rPr>
          <w:spacing w:val="-7"/>
        </w:rPr>
        <w:t> </w:t>
      </w:r>
      <w:r>
        <w:rPr/>
        <w:t>än</w:t>
      </w:r>
      <w:r>
        <w:rPr>
          <w:spacing w:val="-6"/>
        </w:rPr>
        <w:t> </w:t>
      </w:r>
      <w:r>
        <w:rPr/>
        <w:t>tre</w:t>
      </w:r>
      <w:r>
        <w:rPr>
          <w:spacing w:val="-7"/>
        </w:rPr>
        <w:t> </w:t>
      </w:r>
      <w:r>
        <w:rPr/>
        <w:t>timmar</w:t>
      </w:r>
      <w:r>
        <w:rPr>
          <w:spacing w:val="-7"/>
        </w:rPr>
        <w:t> </w:t>
      </w:r>
      <w:r>
        <w:rPr/>
        <w:t>om</w:t>
      </w:r>
      <w:r>
        <w:rPr>
          <w:spacing w:val="-6"/>
        </w:rPr>
        <w:t> </w:t>
      </w:r>
      <w:r>
        <w:rPr/>
        <w:t>dagen. Samtidigt</w:t>
      </w:r>
      <w:r>
        <w:rPr>
          <w:spacing w:val="-20"/>
        </w:rPr>
        <w:t> </w:t>
      </w:r>
      <w:r>
        <w:rPr/>
        <w:t>är</w:t>
      </w:r>
      <w:r>
        <w:rPr>
          <w:spacing w:val="-19"/>
        </w:rPr>
        <w:t> </w:t>
      </w:r>
      <w:r>
        <w:rPr/>
        <w:t>det</w:t>
      </w:r>
      <w:r>
        <w:rPr>
          <w:spacing w:val="-20"/>
        </w:rPr>
        <w:t> </w:t>
      </w:r>
      <w:r>
        <w:rPr/>
        <w:t>inte</w:t>
      </w:r>
      <w:r>
        <w:rPr>
          <w:spacing w:val="-19"/>
        </w:rPr>
        <w:t> </w:t>
      </w:r>
      <w:r>
        <w:rPr/>
        <w:t>uppdelat</w:t>
      </w:r>
      <w:r>
        <w:rPr>
          <w:spacing w:val="-19"/>
        </w:rPr>
        <w:t> </w:t>
      </w:r>
      <w:r>
        <w:rPr/>
        <w:t>mellan</w:t>
      </w:r>
      <w:r>
        <w:rPr>
          <w:spacing w:val="-20"/>
        </w:rPr>
        <w:t> </w:t>
      </w:r>
      <w:r>
        <w:rPr/>
        <w:t>vilka</w:t>
      </w:r>
      <w:r>
        <w:rPr>
          <w:spacing w:val="-19"/>
        </w:rPr>
        <w:t> </w:t>
      </w:r>
      <w:r>
        <w:rPr/>
        <w:t>timmar</w:t>
      </w:r>
      <w:r>
        <w:rPr>
          <w:spacing w:val="-20"/>
        </w:rPr>
        <w:t> </w:t>
      </w:r>
      <w:r>
        <w:rPr/>
        <w:t>som</w:t>
      </w:r>
      <w:r>
        <w:rPr>
          <w:spacing w:val="-19"/>
        </w:rPr>
        <w:t> </w:t>
      </w:r>
      <w:r>
        <w:rPr/>
        <w:t>är</w:t>
      </w:r>
      <w:r>
        <w:rPr>
          <w:spacing w:val="-19"/>
        </w:rPr>
        <w:t> </w:t>
      </w:r>
      <w:r>
        <w:rPr/>
        <w:t>skol­ idrott,</w:t>
      </w:r>
      <w:r>
        <w:rPr>
          <w:spacing w:val="-25"/>
        </w:rPr>
        <w:t> </w:t>
      </w:r>
      <w:r>
        <w:rPr/>
        <w:t>idrott</w:t>
      </w:r>
      <w:r>
        <w:rPr>
          <w:spacing w:val="-25"/>
        </w:rPr>
        <w:t> </w:t>
      </w:r>
      <w:r>
        <w:rPr/>
        <w:t>i</w:t>
      </w:r>
      <w:r>
        <w:rPr>
          <w:spacing w:val="-25"/>
        </w:rPr>
        <w:t> </w:t>
      </w:r>
      <w:r>
        <w:rPr/>
        <w:t>förening</w:t>
      </w:r>
      <w:r>
        <w:rPr>
          <w:spacing w:val="-25"/>
        </w:rPr>
        <w:t> </w:t>
      </w:r>
      <w:r>
        <w:rPr/>
        <w:t>eller</w:t>
      </w:r>
      <w:r>
        <w:rPr>
          <w:spacing w:val="-25"/>
        </w:rPr>
        <w:t> </w:t>
      </w:r>
      <w:r>
        <w:rPr/>
        <w:t>spontanidrott,</w:t>
      </w:r>
      <w:r>
        <w:rPr>
          <w:spacing w:val="-25"/>
        </w:rPr>
        <w:t> </w:t>
      </w:r>
      <w:r>
        <w:rPr/>
        <w:t>utan</w:t>
      </w:r>
      <w:r>
        <w:rPr>
          <w:spacing w:val="-25"/>
        </w:rPr>
        <w:t> </w:t>
      </w:r>
      <w:r>
        <w:rPr/>
        <w:t>det</w:t>
      </w:r>
      <w:r>
        <w:rPr>
          <w:spacing w:val="-25"/>
        </w:rPr>
        <w:t> </w:t>
      </w:r>
      <w:r>
        <w:rPr/>
        <w:t>är</w:t>
      </w:r>
      <w:r>
        <w:rPr>
          <w:spacing w:val="-25"/>
        </w:rPr>
        <w:t> </w:t>
      </w:r>
      <w:r>
        <w:rPr/>
        <w:t>summan av alla som är av</w:t>
      </w:r>
      <w:r>
        <w:rPr>
          <w:spacing w:val="-24"/>
        </w:rPr>
        <w:t> </w:t>
      </w:r>
      <w:r>
        <w:rPr/>
        <w:t>intresse.</w:t>
      </w:r>
    </w:p>
    <w:p>
      <w:pPr>
        <w:pStyle w:val="BodyText"/>
        <w:rPr>
          <w:sz w:val="20"/>
        </w:rPr>
      </w:pPr>
    </w:p>
    <w:p>
      <w:pPr>
        <w:pStyle w:val="BodyText"/>
        <w:spacing w:line="292" w:lineRule="auto"/>
        <w:ind w:left="1133"/>
        <w:jc w:val="both"/>
      </w:pPr>
      <w:r>
        <w:rPr/>
        <w:t>Detta bekräftas av </w:t>
      </w:r>
      <w:r>
        <w:rPr>
          <w:rFonts w:ascii="Arial" w:hAnsi="Arial"/>
          <w:i/>
        </w:rPr>
        <w:t>The Path to Excellence</w:t>
      </w:r>
      <w:r>
        <w:rPr/>
        <w:t>, som beskriver utvecklingen av olympiska idrottare i USA mellan åren 1984– 1998.</w:t>
      </w:r>
      <w:r>
        <w:rPr>
          <w:spacing w:val="-11"/>
        </w:rPr>
        <w:t> </w:t>
      </w:r>
      <w:r>
        <w:rPr/>
        <w:t>Resultaten</w:t>
      </w:r>
      <w:r>
        <w:rPr>
          <w:spacing w:val="-10"/>
        </w:rPr>
        <w:t> </w:t>
      </w:r>
      <w:r>
        <w:rPr/>
        <w:t>visar</w:t>
      </w:r>
      <w:r>
        <w:rPr>
          <w:spacing w:val="-10"/>
        </w:rPr>
        <w:t> </w:t>
      </w:r>
      <w:r>
        <w:rPr>
          <w:spacing w:val="-3"/>
        </w:rPr>
        <w:t>att</w:t>
      </w:r>
      <w:r>
        <w:rPr>
          <w:spacing w:val="-10"/>
        </w:rPr>
        <w:t> </w:t>
      </w:r>
      <w:r>
        <w:rPr/>
        <w:t>det</w:t>
      </w:r>
      <w:r>
        <w:rPr>
          <w:spacing w:val="-10"/>
        </w:rPr>
        <w:t> </w:t>
      </w:r>
      <w:r>
        <w:rPr/>
        <w:t>krävs</w:t>
      </w:r>
      <w:r>
        <w:rPr>
          <w:spacing w:val="-10"/>
        </w:rPr>
        <w:t> </w:t>
      </w:r>
      <w:r>
        <w:rPr/>
        <w:t>i</w:t>
      </w:r>
      <w:r>
        <w:rPr>
          <w:spacing w:val="-10"/>
        </w:rPr>
        <w:t> </w:t>
      </w:r>
      <w:r>
        <w:rPr/>
        <w:t>genomsnitt</w:t>
      </w:r>
      <w:r>
        <w:rPr>
          <w:spacing w:val="-10"/>
        </w:rPr>
        <w:t> </w:t>
      </w:r>
      <w:r>
        <w:rPr>
          <w:spacing w:val="-4"/>
        </w:rPr>
        <w:t>12–13</w:t>
      </w:r>
      <w:r>
        <w:rPr>
          <w:spacing w:val="-11"/>
        </w:rPr>
        <w:t> </w:t>
      </w:r>
      <w:r>
        <w:rPr/>
        <w:t>års</w:t>
      </w:r>
      <w:r>
        <w:rPr>
          <w:spacing w:val="-10"/>
        </w:rPr>
        <w:t> </w:t>
      </w:r>
      <w:r>
        <w:rPr/>
        <w:t>trä­ ning</w:t>
      </w:r>
      <w:r>
        <w:rPr>
          <w:spacing w:val="-14"/>
        </w:rPr>
        <w:t> </w:t>
      </w:r>
      <w:r>
        <w:rPr>
          <w:spacing w:val="-3"/>
        </w:rPr>
        <w:t>och</w:t>
      </w:r>
      <w:r>
        <w:rPr>
          <w:spacing w:val="-13"/>
        </w:rPr>
        <w:t> </w:t>
      </w:r>
      <w:r>
        <w:rPr/>
        <w:t>utveckling</w:t>
      </w:r>
      <w:r>
        <w:rPr>
          <w:spacing w:val="-13"/>
        </w:rPr>
        <w:t> </w:t>
      </w:r>
      <w:r>
        <w:rPr/>
        <w:t>för</w:t>
      </w:r>
      <w:r>
        <w:rPr>
          <w:spacing w:val="-14"/>
        </w:rPr>
        <w:t> </w:t>
      </w:r>
      <w:r>
        <w:rPr>
          <w:spacing w:val="-3"/>
        </w:rPr>
        <w:t>att</w:t>
      </w:r>
      <w:r>
        <w:rPr>
          <w:spacing w:val="-13"/>
        </w:rPr>
        <w:t> </w:t>
      </w:r>
      <w:r>
        <w:rPr/>
        <w:t>nå</w:t>
      </w:r>
      <w:r>
        <w:rPr>
          <w:spacing w:val="-13"/>
        </w:rPr>
        <w:t> </w:t>
      </w:r>
      <w:r>
        <w:rPr/>
        <w:t>olympisk</w:t>
      </w:r>
      <w:r>
        <w:rPr>
          <w:spacing w:val="-14"/>
        </w:rPr>
        <w:t> </w:t>
      </w:r>
      <w:r>
        <w:rPr/>
        <w:t>nivå,</w:t>
      </w:r>
      <w:r>
        <w:rPr>
          <w:spacing w:val="-13"/>
        </w:rPr>
        <w:t> </w:t>
      </w:r>
      <w:r>
        <w:rPr/>
        <w:t>samt</w:t>
      </w:r>
      <w:r>
        <w:rPr>
          <w:spacing w:val="-13"/>
        </w:rPr>
        <w:t> </w:t>
      </w:r>
      <w:r>
        <w:rPr>
          <w:spacing w:val="-3"/>
        </w:rPr>
        <w:t>att</w:t>
      </w:r>
      <w:r>
        <w:rPr>
          <w:spacing w:val="-13"/>
        </w:rPr>
        <w:t> </w:t>
      </w:r>
      <w:r>
        <w:rPr/>
        <w:t>det</w:t>
      </w:r>
      <w:r>
        <w:rPr>
          <w:spacing w:val="-14"/>
        </w:rPr>
        <w:t> </w:t>
      </w:r>
      <w:r>
        <w:rPr/>
        <w:t>krävs en progression i träningsmängd under lång tid (USOC</w:t>
      </w:r>
      <w:r>
        <w:rPr>
          <w:spacing w:val="-4"/>
        </w:rPr>
        <w:t> </w:t>
      </w:r>
      <w:r>
        <w:rPr/>
        <w:t>2000).</w:t>
      </w:r>
    </w:p>
    <w:p>
      <w:pPr>
        <w:pStyle w:val="BodyText"/>
        <w:spacing w:before="3"/>
        <w:rPr>
          <w:sz w:val="20"/>
        </w:rPr>
      </w:pPr>
    </w:p>
    <w:p>
      <w:pPr>
        <w:pStyle w:val="BodyText"/>
        <w:spacing w:line="292" w:lineRule="auto" w:before="1"/>
        <w:ind w:left="1133"/>
        <w:jc w:val="both"/>
      </w:pPr>
      <w:r>
        <w:rPr/>
        <w:t>Denna regel är inte något som är unikt för om du ska bli bäst inom</w:t>
      </w:r>
      <w:r>
        <w:rPr>
          <w:spacing w:val="-7"/>
        </w:rPr>
        <w:t> </w:t>
      </w:r>
      <w:r>
        <w:rPr/>
        <w:t>idrottens</w:t>
      </w:r>
      <w:r>
        <w:rPr>
          <w:spacing w:val="-5"/>
        </w:rPr>
        <w:t> </w:t>
      </w:r>
      <w:r>
        <w:rPr/>
        <w:t>värld,</w:t>
      </w:r>
      <w:r>
        <w:rPr>
          <w:spacing w:val="-6"/>
        </w:rPr>
        <w:t> </w:t>
      </w:r>
      <w:r>
        <w:rPr/>
        <w:t>utan</w:t>
      </w:r>
      <w:r>
        <w:rPr>
          <w:spacing w:val="-7"/>
        </w:rPr>
        <w:t> </w:t>
      </w:r>
      <w:r>
        <w:rPr/>
        <w:t>det</w:t>
      </w:r>
      <w:r>
        <w:rPr>
          <w:spacing w:val="-5"/>
        </w:rPr>
        <w:t> </w:t>
      </w:r>
      <w:r>
        <w:rPr/>
        <w:t>finns</w:t>
      </w:r>
      <w:r>
        <w:rPr>
          <w:spacing w:val="-6"/>
        </w:rPr>
        <w:t> </w:t>
      </w:r>
      <w:r>
        <w:rPr/>
        <w:t>samma</w:t>
      </w:r>
      <w:r>
        <w:rPr>
          <w:spacing w:val="-6"/>
        </w:rPr>
        <w:t> </w:t>
      </w:r>
      <w:r>
        <w:rPr/>
        <w:t>”förberedelsetid”</w:t>
      </w:r>
    </w:p>
    <w:p>
      <w:pPr>
        <w:pStyle w:val="BodyText"/>
        <w:spacing w:before="3"/>
        <w:rPr>
          <w:sz w:val="22"/>
        </w:rPr>
      </w:pPr>
      <w:r>
        <w:rPr/>
        <w:br w:type="column"/>
      </w:r>
      <w:r>
        <w:rPr>
          <w:sz w:val="22"/>
        </w:rPr>
      </w:r>
    </w:p>
    <w:p>
      <w:pPr>
        <w:pStyle w:val="BodyText"/>
        <w:spacing w:line="292" w:lineRule="auto"/>
        <w:ind w:left="242" w:right="1131"/>
        <w:jc w:val="both"/>
      </w:pPr>
      <w:r>
        <w:rPr/>
        <w:t>inom områden som musik, matematik </w:t>
      </w:r>
      <w:r>
        <w:rPr>
          <w:spacing w:val="-3"/>
        </w:rPr>
        <w:t>och </w:t>
      </w:r>
      <w:r>
        <w:rPr/>
        <w:t>medicin (Ericsson et al. 1993). Med denna vetskap kommer också en förståelse för</w:t>
      </w:r>
      <w:r>
        <w:rPr>
          <w:spacing w:val="-23"/>
        </w:rPr>
        <w:t> </w:t>
      </w:r>
      <w:r>
        <w:rPr>
          <w:spacing w:val="-3"/>
        </w:rPr>
        <w:t>att</w:t>
      </w:r>
      <w:r>
        <w:rPr>
          <w:spacing w:val="-23"/>
        </w:rPr>
        <w:t> </w:t>
      </w:r>
      <w:r>
        <w:rPr/>
        <w:t>utveckling</w:t>
      </w:r>
      <w:r>
        <w:rPr>
          <w:spacing w:val="-23"/>
        </w:rPr>
        <w:t> </w:t>
      </w:r>
      <w:r>
        <w:rPr/>
        <w:t>mot</w:t>
      </w:r>
      <w:r>
        <w:rPr>
          <w:spacing w:val="-22"/>
        </w:rPr>
        <w:t> </w:t>
      </w:r>
      <w:r>
        <w:rPr/>
        <w:t>toppnivåer</w:t>
      </w:r>
      <w:r>
        <w:rPr>
          <w:spacing w:val="-23"/>
        </w:rPr>
        <w:t> </w:t>
      </w:r>
      <w:r>
        <w:rPr/>
        <w:t>inom</w:t>
      </w:r>
      <w:r>
        <w:rPr>
          <w:spacing w:val="-23"/>
        </w:rPr>
        <w:t> </w:t>
      </w:r>
      <w:r>
        <w:rPr/>
        <w:t>valt</w:t>
      </w:r>
      <w:r>
        <w:rPr>
          <w:spacing w:val="-23"/>
        </w:rPr>
        <w:t> </w:t>
      </w:r>
      <w:r>
        <w:rPr/>
        <w:t>område</w:t>
      </w:r>
      <w:r>
        <w:rPr>
          <w:spacing w:val="-22"/>
        </w:rPr>
        <w:t> </w:t>
      </w:r>
      <w:r>
        <w:rPr/>
        <w:t>tar</w:t>
      </w:r>
      <w:r>
        <w:rPr>
          <w:spacing w:val="-23"/>
        </w:rPr>
        <w:t> </w:t>
      </w:r>
      <w:r>
        <w:rPr/>
        <w:t>lång</w:t>
      </w:r>
      <w:r>
        <w:rPr>
          <w:spacing w:val="-23"/>
        </w:rPr>
        <w:t> </w:t>
      </w:r>
      <w:r>
        <w:rPr/>
        <w:t>tid, samt </w:t>
      </w:r>
      <w:r>
        <w:rPr>
          <w:spacing w:val="-3"/>
        </w:rPr>
        <w:t>att </w:t>
      </w:r>
      <w:r>
        <w:rPr/>
        <w:t>det inte finns några lätta genvägar till</w:t>
      </w:r>
      <w:r>
        <w:rPr>
          <w:spacing w:val="-15"/>
        </w:rPr>
        <w:t> </w:t>
      </w:r>
      <w:r>
        <w:rPr/>
        <w:t>internationell toppidrott.</w:t>
      </w:r>
      <w:r>
        <w:rPr>
          <w:spacing w:val="-20"/>
        </w:rPr>
        <w:t> </w:t>
      </w:r>
      <w:r>
        <w:rPr/>
        <w:t>Men</w:t>
      </w:r>
      <w:r>
        <w:rPr>
          <w:spacing w:val="-19"/>
        </w:rPr>
        <w:t> </w:t>
      </w:r>
      <w:r>
        <w:rPr/>
        <w:t>det</w:t>
      </w:r>
      <w:r>
        <w:rPr>
          <w:spacing w:val="-19"/>
        </w:rPr>
        <w:t> </w:t>
      </w:r>
      <w:r>
        <w:rPr/>
        <w:t>kräver</w:t>
      </w:r>
      <w:r>
        <w:rPr>
          <w:spacing w:val="-19"/>
        </w:rPr>
        <w:t> </w:t>
      </w:r>
      <w:r>
        <w:rPr/>
        <w:t>en</w:t>
      </w:r>
      <w:r>
        <w:rPr>
          <w:spacing w:val="-19"/>
        </w:rPr>
        <w:t> </w:t>
      </w:r>
      <w:r>
        <w:rPr/>
        <w:t>noga</w:t>
      </w:r>
      <w:r>
        <w:rPr>
          <w:spacing w:val="-19"/>
        </w:rPr>
        <w:t> </w:t>
      </w:r>
      <w:r>
        <w:rPr/>
        <w:t>upplagd</w:t>
      </w:r>
      <w:r>
        <w:rPr>
          <w:spacing w:val="-19"/>
        </w:rPr>
        <w:t> </w:t>
      </w:r>
      <w:r>
        <w:rPr/>
        <w:t>tävlings­,</w:t>
      </w:r>
      <w:r>
        <w:rPr>
          <w:spacing w:val="-19"/>
        </w:rPr>
        <w:t> </w:t>
      </w:r>
      <w:r>
        <w:rPr/>
        <w:t>tränings­ </w:t>
      </w:r>
      <w:r>
        <w:rPr>
          <w:spacing w:val="-3"/>
        </w:rPr>
        <w:t>och </w:t>
      </w:r>
      <w:r>
        <w:rPr/>
        <w:t>återhämtningsplan (Smith</w:t>
      </w:r>
      <w:r>
        <w:rPr>
          <w:spacing w:val="-12"/>
        </w:rPr>
        <w:t> </w:t>
      </w:r>
      <w:r>
        <w:rPr/>
        <w:t>1986).</w:t>
      </w:r>
    </w:p>
    <w:p>
      <w:pPr>
        <w:pStyle w:val="BodyText"/>
        <w:spacing w:before="3"/>
        <w:rPr>
          <w:sz w:val="20"/>
        </w:rPr>
      </w:pPr>
    </w:p>
    <w:p>
      <w:pPr>
        <w:pStyle w:val="BodyText"/>
        <w:spacing w:line="292" w:lineRule="auto"/>
        <w:ind w:left="242" w:right="1131"/>
        <w:jc w:val="both"/>
      </w:pPr>
      <w:r>
        <w:rPr/>
        <w:t>Det</w:t>
      </w:r>
      <w:r>
        <w:rPr>
          <w:spacing w:val="-25"/>
        </w:rPr>
        <w:t> </w:t>
      </w:r>
      <w:r>
        <w:rPr/>
        <w:t>är</w:t>
      </w:r>
      <w:r>
        <w:rPr>
          <w:spacing w:val="-24"/>
        </w:rPr>
        <w:t> </w:t>
      </w:r>
      <w:r>
        <w:rPr>
          <w:spacing w:val="-3"/>
        </w:rPr>
        <w:t>dock</w:t>
      </w:r>
      <w:r>
        <w:rPr>
          <w:spacing w:val="-24"/>
        </w:rPr>
        <w:t> </w:t>
      </w:r>
      <w:r>
        <w:rPr/>
        <w:t>viktigt</w:t>
      </w:r>
      <w:r>
        <w:rPr>
          <w:spacing w:val="-24"/>
        </w:rPr>
        <w:t> </w:t>
      </w:r>
      <w:r>
        <w:rPr>
          <w:spacing w:val="-3"/>
        </w:rPr>
        <w:t>att</w:t>
      </w:r>
      <w:r>
        <w:rPr>
          <w:spacing w:val="-24"/>
        </w:rPr>
        <w:t> </w:t>
      </w:r>
      <w:r>
        <w:rPr/>
        <w:t>påpeka</w:t>
      </w:r>
      <w:r>
        <w:rPr>
          <w:spacing w:val="-24"/>
        </w:rPr>
        <w:t> </w:t>
      </w:r>
      <w:r>
        <w:rPr>
          <w:spacing w:val="-3"/>
        </w:rPr>
        <w:t>att</w:t>
      </w:r>
      <w:r>
        <w:rPr>
          <w:spacing w:val="-25"/>
        </w:rPr>
        <w:t> </w:t>
      </w:r>
      <w:r>
        <w:rPr/>
        <w:t>en</w:t>
      </w:r>
      <w:r>
        <w:rPr>
          <w:spacing w:val="-24"/>
        </w:rPr>
        <w:t> </w:t>
      </w:r>
      <w:r>
        <w:rPr/>
        <w:t>allsidig,</w:t>
      </w:r>
      <w:r>
        <w:rPr>
          <w:spacing w:val="-24"/>
        </w:rPr>
        <w:t> </w:t>
      </w:r>
      <w:r>
        <w:rPr/>
        <w:t>grundläggande</w:t>
      </w:r>
      <w:r>
        <w:rPr>
          <w:spacing w:val="-24"/>
        </w:rPr>
        <w:t> </w:t>
      </w:r>
      <w:r>
        <w:rPr/>
        <w:t>trä­ ning</w:t>
      </w:r>
      <w:r>
        <w:rPr>
          <w:spacing w:val="-12"/>
        </w:rPr>
        <w:t> </w:t>
      </w:r>
      <w:r>
        <w:rPr/>
        <w:t>framför</w:t>
      </w:r>
      <w:r>
        <w:rPr>
          <w:spacing w:val="-11"/>
        </w:rPr>
        <w:t> </w:t>
      </w:r>
      <w:r>
        <w:rPr/>
        <w:t>en</w:t>
      </w:r>
      <w:r>
        <w:rPr>
          <w:spacing w:val="-11"/>
        </w:rPr>
        <w:t> </w:t>
      </w:r>
      <w:r>
        <w:rPr/>
        <w:t>för</w:t>
      </w:r>
      <w:r>
        <w:rPr>
          <w:spacing w:val="-11"/>
        </w:rPr>
        <w:t> </w:t>
      </w:r>
      <w:r>
        <w:rPr/>
        <w:t>tidig</w:t>
      </w:r>
      <w:r>
        <w:rPr>
          <w:spacing w:val="-12"/>
        </w:rPr>
        <w:t> </w:t>
      </w:r>
      <w:r>
        <w:rPr/>
        <w:t>specialisering</w:t>
      </w:r>
      <w:r>
        <w:rPr>
          <w:spacing w:val="-11"/>
        </w:rPr>
        <w:t> </w:t>
      </w:r>
      <w:r>
        <w:rPr/>
        <w:t>är</w:t>
      </w:r>
      <w:r>
        <w:rPr>
          <w:spacing w:val="-11"/>
        </w:rPr>
        <w:t> </w:t>
      </w:r>
      <w:r>
        <w:rPr>
          <w:spacing w:val="-3"/>
        </w:rPr>
        <w:t>att</w:t>
      </w:r>
      <w:r>
        <w:rPr>
          <w:spacing w:val="-11"/>
        </w:rPr>
        <w:t> </w:t>
      </w:r>
      <w:r>
        <w:rPr/>
        <w:t>föredra.</w:t>
      </w:r>
      <w:r>
        <w:rPr>
          <w:spacing w:val="-11"/>
        </w:rPr>
        <w:t> </w:t>
      </w:r>
      <w:r>
        <w:rPr/>
        <w:t>I</w:t>
      </w:r>
      <w:r>
        <w:rPr>
          <w:spacing w:val="-12"/>
        </w:rPr>
        <w:t> </w:t>
      </w:r>
      <w:r>
        <w:rPr/>
        <w:t>Sverige visar</w:t>
      </w:r>
      <w:r>
        <w:rPr>
          <w:spacing w:val="-27"/>
        </w:rPr>
        <w:t> </w:t>
      </w:r>
      <w:r>
        <w:rPr/>
        <w:t>en</w:t>
      </w:r>
      <w:r>
        <w:rPr>
          <w:spacing w:val="-27"/>
        </w:rPr>
        <w:t> </w:t>
      </w:r>
      <w:r>
        <w:rPr/>
        <w:t>studie</w:t>
      </w:r>
      <w:r>
        <w:rPr>
          <w:spacing w:val="-27"/>
        </w:rPr>
        <w:t> </w:t>
      </w:r>
      <w:r>
        <w:rPr/>
        <w:t>om</w:t>
      </w:r>
      <w:r>
        <w:rPr>
          <w:spacing w:val="-26"/>
        </w:rPr>
        <w:t> </w:t>
      </w:r>
      <w:r>
        <w:rPr/>
        <w:t>vägen</w:t>
      </w:r>
      <w:r>
        <w:rPr>
          <w:spacing w:val="-27"/>
        </w:rPr>
        <w:t> </w:t>
      </w:r>
      <w:r>
        <w:rPr/>
        <w:t>till</w:t>
      </w:r>
      <w:r>
        <w:rPr>
          <w:spacing w:val="-27"/>
        </w:rPr>
        <w:t> </w:t>
      </w:r>
      <w:r>
        <w:rPr/>
        <w:t>landslaget,</w:t>
      </w:r>
      <w:r>
        <w:rPr>
          <w:spacing w:val="-26"/>
        </w:rPr>
        <w:t> </w:t>
      </w:r>
      <w:r>
        <w:rPr>
          <w:spacing w:val="-3"/>
        </w:rPr>
        <w:t>att</w:t>
      </w:r>
      <w:r>
        <w:rPr>
          <w:spacing w:val="-27"/>
        </w:rPr>
        <w:t> </w:t>
      </w:r>
      <w:r>
        <w:rPr/>
        <w:t>framgångsrika</w:t>
      </w:r>
      <w:r>
        <w:rPr>
          <w:spacing w:val="-27"/>
        </w:rPr>
        <w:t> </w:t>
      </w:r>
      <w:r>
        <w:rPr/>
        <w:t>idrot­ tare</w:t>
      </w:r>
      <w:r>
        <w:rPr>
          <w:spacing w:val="-22"/>
        </w:rPr>
        <w:t> </w:t>
      </w:r>
      <w:r>
        <w:rPr/>
        <w:t>debuterar</w:t>
      </w:r>
      <w:r>
        <w:rPr>
          <w:spacing w:val="-21"/>
        </w:rPr>
        <w:t> </w:t>
      </w:r>
      <w:r>
        <w:rPr/>
        <w:t>i</w:t>
      </w:r>
      <w:r>
        <w:rPr>
          <w:spacing w:val="-21"/>
        </w:rPr>
        <w:t> </w:t>
      </w:r>
      <w:r>
        <w:rPr/>
        <w:t>huvudidrotten</w:t>
      </w:r>
      <w:r>
        <w:rPr>
          <w:spacing w:val="-21"/>
        </w:rPr>
        <w:t> </w:t>
      </w:r>
      <w:r>
        <w:rPr/>
        <w:t>vanligtvis</w:t>
      </w:r>
      <w:r>
        <w:rPr>
          <w:spacing w:val="-21"/>
        </w:rPr>
        <w:t> </w:t>
      </w:r>
      <w:r>
        <w:rPr/>
        <w:t>under</w:t>
      </w:r>
      <w:r>
        <w:rPr>
          <w:spacing w:val="-21"/>
        </w:rPr>
        <w:t> </w:t>
      </w:r>
      <w:r>
        <w:rPr/>
        <w:t>lågstadieålder, medan</w:t>
      </w:r>
      <w:r>
        <w:rPr>
          <w:spacing w:val="-31"/>
        </w:rPr>
        <w:t> </w:t>
      </w:r>
      <w:r>
        <w:rPr/>
        <w:t>ålder</w:t>
      </w:r>
      <w:r>
        <w:rPr>
          <w:spacing w:val="-30"/>
        </w:rPr>
        <w:t> </w:t>
      </w:r>
      <w:r>
        <w:rPr/>
        <w:t>för</w:t>
      </w:r>
      <w:r>
        <w:rPr>
          <w:spacing w:val="-30"/>
        </w:rPr>
        <w:t> </w:t>
      </w:r>
      <w:r>
        <w:rPr/>
        <w:t>specialisering</w:t>
      </w:r>
      <w:r>
        <w:rPr>
          <w:spacing w:val="-30"/>
        </w:rPr>
        <w:t> </w:t>
      </w:r>
      <w:r>
        <w:rPr/>
        <w:t>på</w:t>
      </w:r>
      <w:r>
        <w:rPr>
          <w:spacing w:val="-30"/>
        </w:rPr>
        <w:t> </w:t>
      </w:r>
      <w:r>
        <w:rPr/>
        <w:t>valda</w:t>
      </w:r>
      <w:r>
        <w:rPr>
          <w:spacing w:val="-30"/>
        </w:rPr>
        <w:t> </w:t>
      </w:r>
      <w:r>
        <w:rPr/>
        <w:t>idrott</w:t>
      </w:r>
      <w:r>
        <w:rPr>
          <w:spacing w:val="-30"/>
        </w:rPr>
        <w:t> </w:t>
      </w:r>
      <w:r>
        <w:rPr/>
        <w:t>varierar</w:t>
      </w:r>
      <w:r>
        <w:rPr>
          <w:spacing w:val="-30"/>
        </w:rPr>
        <w:t> </w:t>
      </w:r>
      <w:r>
        <w:rPr/>
        <w:t>från</w:t>
      </w:r>
      <w:r>
        <w:rPr>
          <w:spacing w:val="-30"/>
        </w:rPr>
        <w:t> </w:t>
      </w:r>
      <w:r>
        <w:rPr>
          <w:spacing w:val="-10"/>
        </w:rPr>
        <w:t>11</w:t>
      </w:r>
      <w:r>
        <w:rPr>
          <w:spacing w:val="-30"/>
        </w:rPr>
        <w:t> </w:t>
      </w:r>
      <w:r>
        <w:rPr/>
        <w:t>till </w:t>
      </w:r>
      <w:r>
        <w:rPr>
          <w:spacing w:val="-5"/>
        </w:rPr>
        <w:t>16 </w:t>
      </w:r>
      <w:r>
        <w:rPr/>
        <w:t>år (Carlsson</w:t>
      </w:r>
      <w:r>
        <w:rPr>
          <w:spacing w:val="-8"/>
        </w:rPr>
        <w:t> </w:t>
      </w:r>
      <w:r>
        <w:rPr/>
        <w:t>1991).</w:t>
      </w:r>
    </w:p>
    <w:p>
      <w:pPr>
        <w:pStyle w:val="BodyText"/>
        <w:spacing w:before="3"/>
        <w:rPr>
          <w:sz w:val="20"/>
        </w:rPr>
      </w:pPr>
    </w:p>
    <w:p>
      <w:pPr>
        <w:pStyle w:val="BodyText"/>
        <w:spacing w:line="292" w:lineRule="auto"/>
        <w:ind w:left="242" w:right="1131"/>
        <w:jc w:val="both"/>
      </w:pPr>
      <w:r>
        <w:rPr/>
        <w:t>Om</w:t>
      </w:r>
      <w:r>
        <w:rPr>
          <w:spacing w:val="-31"/>
        </w:rPr>
        <w:t> </w:t>
      </w:r>
      <w:r>
        <w:rPr/>
        <w:t>idrottare</w:t>
      </w:r>
      <w:r>
        <w:rPr>
          <w:spacing w:val="-31"/>
        </w:rPr>
        <w:t> </w:t>
      </w:r>
      <w:r>
        <w:rPr/>
        <w:t>börjar</w:t>
      </w:r>
      <w:r>
        <w:rPr>
          <w:spacing w:val="-30"/>
        </w:rPr>
        <w:t> </w:t>
      </w:r>
      <w:r>
        <w:rPr/>
        <w:t>specialisera</w:t>
      </w:r>
      <w:r>
        <w:rPr>
          <w:spacing w:val="-31"/>
        </w:rPr>
        <w:t> </w:t>
      </w:r>
      <w:r>
        <w:rPr/>
        <w:t>sig</w:t>
      </w:r>
      <w:r>
        <w:rPr>
          <w:spacing w:val="-30"/>
        </w:rPr>
        <w:t> </w:t>
      </w:r>
      <w:r>
        <w:rPr/>
        <w:t>tidigt</w:t>
      </w:r>
      <w:r>
        <w:rPr>
          <w:spacing w:val="-31"/>
        </w:rPr>
        <w:t> </w:t>
      </w:r>
      <w:r>
        <w:rPr/>
        <w:t>i</w:t>
      </w:r>
      <w:r>
        <w:rPr>
          <w:spacing w:val="-31"/>
        </w:rPr>
        <w:t> </w:t>
      </w:r>
      <w:r>
        <w:rPr/>
        <w:t>idrotter</w:t>
      </w:r>
      <w:r>
        <w:rPr>
          <w:spacing w:val="-30"/>
        </w:rPr>
        <w:t> </w:t>
      </w:r>
      <w:r>
        <w:rPr/>
        <w:t>kan</w:t>
      </w:r>
      <w:r>
        <w:rPr>
          <w:spacing w:val="-31"/>
        </w:rPr>
        <w:t> </w:t>
      </w:r>
      <w:r>
        <w:rPr/>
        <w:t>det</w:t>
      </w:r>
      <w:r>
        <w:rPr>
          <w:spacing w:val="-30"/>
        </w:rPr>
        <w:t> </w:t>
      </w:r>
      <w:r>
        <w:rPr/>
        <w:t>med­ verka</w:t>
      </w:r>
      <w:r>
        <w:rPr>
          <w:spacing w:val="-20"/>
        </w:rPr>
        <w:t> </w:t>
      </w:r>
      <w:r>
        <w:rPr/>
        <w:t>till</w:t>
      </w:r>
      <w:r>
        <w:rPr>
          <w:spacing w:val="-20"/>
        </w:rPr>
        <w:t> </w:t>
      </w:r>
      <w:r>
        <w:rPr>
          <w:spacing w:val="-3"/>
        </w:rPr>
        <w:t>att</w:t>
      </w:r>
      <w:r>
        <w:rPr>
          <w:spacing w:val="-20"/>
        </w:rPr>
        <w:t> </w:t>
      </w:r>
      <w:r>
        <w:rPr/>
        <w:t>en</w:t>
      </w:r>
      <w:r>
        <w:rPr>
          <w:spacing w:val="-19"/>
        </w:rPr>
        <w:t> </w:t>
      </w:r>
      <w:r>
        <w:rPr/>
        <w:t>del</w:t>
      </w:r>
      <w:r>
        <w:rPr>
          <w:spacing w:val="-20"/>
        </w:rPr>
        <w:t> </w:t>
      </w:r>
      <w:r>
        <w:rPr/>
        <w:t>känner</w:t>
      </w:r>
      <w:r>
        <w:rPr>
          <w:spacing w:val="-20"/>
        </w:rPr>
        <w:t> </w:t>
      </w:r>
      <w:r>
        <w:rPr/>
        <w:t>sig</w:t>
      </w:r>
      <w:r>
        <w:rPr>
          <w:spacing w:val="-19"/>
        </w:rPr>
        <w:t> </w:t>
      </w:r>
      <w:r>
        <w:rPr/>
        <w:t>utbrända,</w:t>
      </w:r>
      <w:r>
        <w:rPr>
          <w:spacing w:val="-20"/>
        </w:rPr>
        <w:t> </w:t>
      </w:r>
      <w:r>
        <w:rPr/>
        <w:t>väljer</w:t>
      </w:r>
      <w:r>
        <w:rPr>
          <w:spacing w:val="-20"/>
        </w:rPr>
        <w:t> </w:t>
      </w:r>
      <w:r>
        <w:rPr/>
        <w:t>bort</w:t>
      </w:r>
      <w:r>
        <w:rPr>
          <w:spacing w:val="-20"/>
        </w:rPr>
        <w:t> </w:t>
      </w:r>
      <w:r>
        <w:rPr/>
        <w:t>idrotten</w:t>
      </w:r>
      <w:r>
        <w:rPr>
          <w:spacing w:val="-19"/>
        </w:rPr>
        <w:t> </w:t>
      </w:r>
      <w:r>
        <w:rPr/>
        <w:t>el­ ler</w:t>
      </w:r>
      <w:r>
        <w:rPr>
          <w:spacing w:val="-9"/>
        </w:rPr>
        <w:t> </w:t>
      </w:r>
      <w:r>
        <w:rPr/>
        <w:t>blir</w:t>
      </w:r>
      <w:r>
        <w:rPr>
          <w:spacing w:val="-9"/>
        </w:rPr>
        <w:t> </w:t>
      </w:r>
      <w:r>
        <w:rPr/>
        <w:t>skadade.</w:t>
      </w:r>
      <w:r>
        <w:rPr>
          <w:spacing w:val="-8"/>
        </w:rPr>
        <w:t> </w:t>
      </w:r>
      <w:r>
        <w:rPr/>
        <w:t>Figur</w:t>
      </w:r>
      <w:r>
        <w:rPr>
          <w:spacing w:val="-9"/>
        </w:rPr>
        <w:t> </w:t>
      </w:r>
      <w:r>
        <w:rPr/>
        <w:t>3</w:t>
      </w:r>
      <w:r>
        <w:rPr>
          <w:spacing w:val="-8"/>
        </w:rPr>
        <w:t> </w:t>
      </w:r>
      <w:r>
        <w:rPr>
          <w:spacing w:val="-3"/>
        </w:rPr>
        <w:t>och</w:t>
      </w:r>
      <w:r>
        <w:rPr>
          <w:spacing w:val="-9"/>
        </w:rPr>
        <w:t> </w:t>
      </w:r>
      <w:r>
        <w:rPr/>
        <w:t>4</w:t>
      </w:r>
      <w:r>
        <w:rPr>
          <w:spacing w:val="-8"/>
        </w:rPr>
        <w:t> </w:t>
      </w:r>
      <w:r>
        <w:rPr/>
        <w:t>visar</w:t>
      </w:r>
      <w:r>
        <w:rPr>
          <w:spacing w:val="-9"/>
        </w:rPr>
        <w:t> </w:t>
      </w:r>
      <w:r>
        <w:rPr>
          <w:spacing w:val="-3"/>
        </w:rPr>
        <w:t>att</w:t>
      </w:r>
      <w:r>
        <w:rPr>
          <w:spacing w:val="-9"/>
        </w:rPr>
        <w:t> </w:t>
      </w:r>
      <w:r>
        <w:rPr/>
        <w:t>allsidig,</w:t>
      </w:r>
      <w:r>
        <w:rPr>
          <w:spacing w:val="-8"/>
        </w:rPr>
        <w:t> </w:t>
      </w:r>
      <w:r>
        <w:rPr/>
        <w:t>grundläggande träning</w:t>
      </w:r>
      <w:r>
        <w:rPr>
          <w:spacing w:val="-6"/>
        </w:rPr>
        <w:t> </w:t>
      </w:r>
      <w:r>
        <w:rPr/>
        <w:t>i</w:t>
      </w:r>
      <w:r>
        <w:rPr>
          <w:spacing w:val="-5"/>
        </w:rPr>
        <w:t> </w:t>
      </w:r>
      <w:r>
        <w:rPr/>
        <w:t>tidiga</w:t>
      </w:r>
      <w:r>
        <w:rPr>
          <w:spacing w:val="-5"/>
        </w:rPr>
        <w:t> </w:t>
      </w:r>
      <w:r>
        <w:rPr/>
        <w:t>år</w:t>
      </w:r>
      <w:r>
        <w:rPr>
          <w:spacing w:val="-5"/>
        </w:rPr>
        <w:t> </w:t>
      </w:r>
      <w:r>
        <w:rPr/>
        <w:t>jämfört</w:t>
      </w:r>
      <w:r>
        <w:rPr>
          <w:spacing w:val="-6"/>
        </w:rPr>
        <w:t> </w:t>
      </w:r>
      <w:r>
        <w:rPr/>
        <w:t>med</w:t>
      </w:r>
      <w:r>
        <w:rPr>
          <w:spacing w:val="-5"/>
        </w:rPr>
        <w:t> </w:t>
      </w:r>
      <w:r>
        <w:rPr/>
        <w:t>tidig</w:t>
      </w:r>
      <w:r>
        <w:rPr>
          <w:spacing w:val="-5"/>
        </w:rPr>
        <w:t> </w:t>
      </w:r>
      <w:r>
        <w:rPr/>
        <w:t>specialisering</w:t>
      </w:r>
      <w:r>
        <w:rPr>
          <w:spacing w:val="-5"/>
        </w:rPr>
        <w:t> </w:t>
      </w:r>
      <w:r>
        <w:rPr/>
        <w:t>resulterar</w:t>
      </w:r>
      <w:r>
        <w:rPr>
          <w:spacing w:val="-6"/>
        </w:rPr>
        <w:t> </w:t>
      </w:r>
      <w:r>
        <w:rPr/>
        <w:t>i betydligt</w:t>
      </w:r>
      <w:r>
        <w:rPr>
          <w:spacing w:val="-15"/>
        </w:rPr>
        <w:t> </w:t>
      </w:r>
      <w:r>
        <w:rPr/>
        <w:t>färre</w:t>
      </w:r>
      <w:r>
        <w:rPr>
          <w:spacing w:val="-14"/>
        </w:rPr>
        <w:t> </w:t>
      </w:r>
      <w:r>
        <w:rPr/>
        <w:t>skador</w:t>
      </w:r>
      <w:r>
        <w:rPr>
          <w:spacing w:val="-14"/>
        </w:rPr>
        <w:t> </w:t>
      </w:r>
      <w:r>
        <w:rPr>
          <w:spacing w:val="-3"/>
        </w:rPr>
        <w:t>och</w:t>
      </w:r>
      <w:r>
        <w:rPr>
          <w:spacing w:val="-14"/>
        </w:rPr>
        <w:t> </w:t>
      </w:r>
      <w:r>
        <w:rPr/>
        <w:t>bättre</w:t>
      </w:r>
      <w:r>
        <w:rPr>
          <w:spacing w:val="-15"/>
        </w:rPr>
        <w:t> </w:t>
      </w:r>
      <w:r>
        <w:rPr/>
        <w:t>resultat</w:t>
      </w:r>
      <w:r>
        <w:rPr>
          <w:spacing w:val="-14"/>
        </w:rPr>
        <w:t> </w:t>
      </w:r>
      <w:r>
        <w:rPr/>
        <w:t>(Worobiew</w:t>
      </w:r>
      <w:r>
        <w:rPr>
          <w:spacing w:val="-14"/>
        </w:rPr>
        <w:t> </w:t>
      </w:r>
      <w:r>
        <w:rPr/>
        <w:t>1983).</w:t>
      </w:r>
    </w:p>
    <w:p>
      <w:pPr>
        <w:spacing w:after="0" w:line="292" w:lineRule="auto"/>
        <w:jc w:val="both"/>
        <w:sectPr>
          <w:type w:val="continuous"/>
          <w:pgSz w:w="11910" w:h="16840"/>
          <w:pgMar w:top="300" w:bottom="280" w:left="0" w:right="0"/>
          <w:cols w:num="2" w:equalWidth="0">
            <w:col w:w="5812" w:space="40"/>
            <w:col w:w="6058"/>
          </w:cols>
        </w:sectPr>
      </w:pPr>
    </w:p>
    <w:p>
      <w:pPr>
        <w:rPr>
          <w:sz w:val="2"/>
          <w:szCs w:val="2"/>
        </w:rPr>
      </w:pPr>
      <w:r>
        <w:rPr/>
        <w:pict>
          <v:shape style="position:absolute;margin-left:530.085022pt;margin-top:806.561096pt;width:8.1pt;height:9.7pt;mso-position-horizontal-relative:page;mso-position-vertical-relative:page;z-index:-95488" type="#_x0000_t202" filled="false" stroked="false">
            <v:textbox inset="0,0,0,0">
              <w:txbxContent>
                <w:p>
                  <w:pPr>
                    <w:spacing w:before="3"/>
                    <w:ind w:left="0" w:right="0" w:firstLine="0"/>
                    <w:jc w:val="left"/>
                    <w:rPr>
                      <w:sz w:val="16"/>
                    </w:rPr>
                  </w:pPr>
                  <w:r>
                    <w:rPr>
                      <w:spacing w:val="-8"/>
                      <w:w w:val="105"/>
                      <w:sz w:val="16"/>
                    </w:rPr>
                    <w:t>13</w:t>
                  </w:r>
                </w:p>
              </w:txbxContent>
            </v:textbox>
            <w10:wrap type="none"/>
          </v:shape>
        </w:pict>
      </w:r>
      <w:r>
        <w:rPr/>
        <w:drawing>
          <wp:anchor distT="0" distB="0" distL="0" distR="0" allowOverlap="1" layoutInCell="1" locked="0" behindDoc="0" simplePos="0" relativeHeight="2224">
            <wp:simplePos x="0" y="0"/>
            <wp:positionH relativeFrom="page">
              <wp:posOffset>0</wp:posOffset>
            </wp:positionH>
            <wp:positionV relativeFrom="page">
              <wp:posOffset>7391996</wp:posOffset>
            </wp:positionV>
            <wp:extent cx="7559992" cy="3300006"/>
            <wp:effectExtent l="0" t="0" r="0" b="0"/>
            <wp:wrapNone/>
            <wp:docPr id="13" name="image34.jpeg" descr=""/>
            <wp:cNvGraphicFramePr>
              <a:graphicFrameLocks noChangeAspect="1"/>
            </wp:cNvGraphicFramePr>
            <a:graphic>
              <a:graphicData uri="http://schemas.openxmlformats.org/drawingml/2006/picture">
                <pic:pic>
                  <pic:nvPicPr>
                    <pic:cNvPr id="14" name="image34.jpeg"/>
                    <pic:cNvPicPr/>
                  </pic:nvPicPr>
                  <pic:blipFill>
                    <a:blip r:embed="rId41" cstate="print"/>
                    <a:stretch>
                      <a:fillRect/>
                    </a:stretch>
                  </pic:blipFill>
                  <pic:spPr>
                    <a:xfrm>
                      <a:off x="0" y="0"/>
                      <a:ext cx="7559992" cy="3300006"/>
                    </a:xfrm>
                    <a:prstGeom prst="rect">
                      <a:avLst/>
                    </a:prstGeom>
                  </pic:spPr>
                </pic:pic>
              </a:graphicData>
            </a:graphic>
          </wp:anchor>
        </w:drawing>
      </w:r>
    </w:p>
    <w:p>
      <w:pPr>
        <w:spacing w:after="0"/>
        <w:rPr>
          <w:sz w:val="2"/>
          <w:szCs w:val="2"/>
        </w:rPr>
        <w:sectPr>
          <w:type w:val="continuous"/>
          <w:pgSz w:w="11910" w:h="16840"/>
          <w:pgMar w:top="30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p>
      <w:pPr>
        <w:spacing w:line="288" w:lineRule="auto" w:before="0"/>
        <w:ind w:left="8317" w:right="1133" w:firstLine="0"/>
        <w:jc w:val="left"/>
        <w:rPr>
          <w:rFonts w:ascii="Arial" w:hAnsi="Arial"/>
          <w:i/>
          <w:sz w:val="16"/>
        </w:rPr>
      </w:pPr>
      <w:r>
        <w:rPr/>
        <w:pict>
          <v:group style="position:absolute;margin-left:56.693001pt;margin-top:-118.028099pt;width:351.65pt;height:202.55pt;mso-position-horizontal-relative:page;mso-position-vertical-relative:paragraph;z-index:2680" coordorigin="1134,-2361" coordsize="7033,4051">
            <v:rect style="position:absolute;left:1138;top:-2356;width:7023;height:4041" filled="false" stroked="true" strokeweight=".5pt" strokecolor="#000000">
              <v:stroke dashstyle="solid"/>
            </v:rect>
            <v:rect style="position:absolute;left:1686;top:-2035;width:6095;height:3076" filled="true" fillcolor="#d9dadb" stroked="false">
              <v:fill type="solid"/>
            </v:rect>
            <v:line style="position:absolute" from="1650,-2030" to="1695,-2030" stroked="true" strokeweight=".5pt" strokecolor="#000000">
              <v:stroke dashstyle="solid"/>
            </v:line>
            <v:line style="position:absolute" from="1650,-1723" to="1695,-1723" stroked="true" strokeweight=".5pt" strokecolor="#000000">
              <v:stroke dashstyle="solid"/>
            </v:line>
            <v:line style="position:absolute" from="1650,-1415" to="1695,-1415" stroked="true" strokeweight=".5pt" strokecolor="#000000">
              <v:stroke dashstyle="solid"/>
            </v:line>
            <v:line style="position:absolute" from="1650,-1108" to="1695,-1108" stroked="true" strokeweight=".5pt" strokecolor="#000000">
              <v:stroke dashstyle="solid"/>
            </v:line>
            <v:line style="position:absolute" from="1650,-801" to="1695,-801" stroked="true" strokeweight=".5pt" strokecolor="#000000">
              <v:stroke dashstyle="solid"/>
            </v:line>
            <v:line style="position:absolute" from="1650,-494" to="1695,-494" stroked="true" strokeweight=".5pt" strokecolor="#000000">
              <v:stroke dashstyle="solid"/>
            </v:line>
            <v:line style="position:absolute" from="1650,-187" to="1695,-187" stroked="true" strokeweight=".5pt" strokecolor="#000000">
              <v:stroke dashstyle="solid"/>
            </v:line>
            <v:line style="position:absolute" from="1650,120" to="1695,120" stroked="true" strokeweight=".5pt" strokecolor="#000000">
              <v:stroke dashstyle="solid"/>
            </v:line>
            <v:line style="position:absolute" from="1650,427" to="1695,427" stroked="true" strokeweight=".5pt" strokecolor="#000000">
              <v:stroke dashstyle="solid"/>
            </v:line>
            <v:line style="position:absolute" from="1650,734" to="1695,734" stroked="true" strokeweight=".5pt" strokecolor="#000000">
              <v:stroke dashstyle="solid"/>
            </v:line>
            <v:line style="position:absolute" from="1650,1041" to="1695,1041" stroked="true" strokeweight=".5pt" strokecolor="#000000">
              <v:stroke dashstyle="solid"/>
            </v:line>
            <v:line style="position:absolute" from="2367,1081" to="2367,1036" stroked="true" strokeweight=".5pt" strokecolor="#000000">
              <v:stroke dashstyle="solid"/>
            </v:line>
            <v:line style="position:absolute" from="1691,1081" to="1691,1036" stroked="true" strokeweight=".5pt" strokecolor="#000000">
              <v:stroke dashstyle="solid"/>
            </v:line>
            <v:line style="position:absolute" from="3043,1081" to="3043,1036" stroked="true" strokeweight=".5pt" strokecolor="#000000">
              <v:stroke dashstyle="solid"/>
            </v:line>
            <v:line style="position:absolute" from="3719,1081" to="3719,1036" stroked="true" strokeweight=".5pt" strokecolor="#000000">
              <v:stroke dashstyle="solid"/>
            </v:line>
            <v:line style="position:absolute" from="4395,1081" to="4395,1036" stroked="true" strokeweight=".5pt" strokecolor="#000000">
              <v:stroke dashstyle="solid"/>
            </v:line>
            <v:line style="position:absolute" from="5072,1081" to="5072,1036" stroked="true" strokeweight=".5pt" strokecolor="#000000">
              <v:stroke dashstyle="solid"/>
            </v:line>
            <v:line style="position:absolute" from="5748,1081" to="5748,1036" stroked="true" strokeweight=".5pt" strokecolor="#000000">
              <v:stroke dashstyle="solid"/>
            </v:line>
            <v:line style="position:absolute" from="6424,1081" to="6424,1036" stroked="true" strokeweight=".5pt" strokecolor="#000000">
              <v:stroke dashstyle="solid"/>
            </v:line>
            <v:line style="position:absolute" from="7100,1081" to="7100,1036" stroked="true" strokeweight=".5pt" strokecolor="#000000">
              <v:stroke dashstyle="solid"/>
            </v:line>
            <v:line style="position:absolute" from="7776,1081" to="7776,1036" stroked="true" strokeweight=".5pt" strokecolor="#000000">
              <v:stroke dashstyle="solid"/>
            </v:line>
            <v:shape style="position:absolute;left:1701;top:-1407;width:5393;height:2438" coordorigin="1701,-1407" coordsize="5393,2438" path="m1701,1031l1780,1029,1865,1025,1954,1019,2044,1010,2134,1000,2219,990,2298,978,2367,967,2447,951,2532,928,2619,902,2707,872,2792,841,2873,810,2946,781,3010,755,3062,733,3114,712,3179,688,3253,659,3335,627,3420,591,3506,551,3591,509,3670,463,3742,414,3836,332,3892,275,3954,210,4018,141,4084,70,4148,-2,4211,-72,4269,-137,4321,-195,4366,-243,4401,-280,4437,-317,4482,-365,4536,-423,4595,-488,4659,-557,4725,-629,4792,-700,4858,-769,4921,-832,4979,-888,5031,-934,5141,-1008,5214,-1042,5291,-1070,5372,-1092,5453,-1109,5534,-1121,5614,-1128,5690,-1131,5762,-1130,5847,-1129,5945,-1130,6048,-1132,6152,-1136,6248,-1140,6332,-1144,6396,-1148,6473,-1161,6537,-1182,6622,-1212,6717,-1247,6817,-1285,6912,-1323,6995,-1358,7059,-1387,7094,-1407e" filled="false" stroked="true" strokeweight="1.5pt" strokecolor="#e42618">
              <v:path arrowok="t"/>
              <v:stroke dashstyle="solid"/>
            </v:shape>
            <v:shape style="position:absolute;left:1701;top:-1322;width:5415;height:2353" coordorigin="1701,-1322" coordsize="5415,2353" path="m1701,1031l1773,1018,1853,1003,1938,986,2026,968,2112,950,2194,931,2269,914,2332,897,2459,854,2544,820,2635,782,2726,741,2814,700,2895,660,2966,624,3023,594,3099,545,3155,506,3226,457,3306,401,3391,341,3477,282,3557,226,3628,178,3684,140,3763,96,3828,68,3910,35,4003,-2,4100,-42,4196,-82,4283,-121,4356,-157,4408,-188,4498,-266,4554,-321,4615,-384,4680,-451,4746,-520,4812,-589,4877,-654,4939,-714,4996,-766,5046,-806,5147,-860,5220,-889,5303,-919,5391,-950,5480,-979,5565,-1005,5642,-1028,5707,-1047,5811,-1071,5891,-1085,5985,-1100,6088,-1114,6190,-1129,6285,-1141,6364,-1152,6421,-1159,6473,-1167,6550,-1183,6643,-1203,6745,-1226,6848,-1250,6945,-1273,7026,-1294,7086,-1311,7115,-1322e" filled="false" stroked="true" strokeweight="1.5pt" strokecolor="#000000">
              <v:path arrowok="t"/>
              <v:stroke dashstyle="solid"/>
            </v:shape>
            <v:line style="position:absolute" from="1957,-1754" to="2229,-1754" stroked="true" strokeweight=".96pt" strokecolor="#e42618">
              <v:stroke dashstyle="solid"/>
            </v:line>
            <v:line style="position:absolute" from="1957,-1472" to="2229,-1472" stroked="true" strokeweight=".96pt" strokecolor="#0063a3">
              <v:stroke dashstyle="solid"/>
            </v:line>
            <v:shape style="position:absolute;left:1701;top:216;width:5415;height:815" coordorigin="1701,216" coordsize="5415,815" path="m1701,1031l1768,1003,1843,971,1925,936,2009,899,2094,861,2177,824,2254,787,2323,752,2381,719,2435,686,2500,643,2572,595,2651,542,2731,489,2811,438,2887,393,2956,355,3015,328,3134,309,3215,307,3301,307,3390,310,3477,315,3560,320,3633,325,3695,328,3799,328,3880,323,3976,316,4080,308,4182,300,4275,294,4351,289,4401,287,4444,287,4506,288,4584,288,4672,289,4765,290,4858,290,4947,290,5025,289,5089,287,5152,283,5232,275,5322,265,5416,254,5510,243,5597,233,5673,224,5732,218,5769,216,5805,217,5864,220,5939,224,6026,228,6119,234,6213,239,6303,244,6383,248,6449,251,6625,249,6846,236,7035,223,7115,216e" filled="false" stroked="true" strokeweight="1.5pt" strokecolor="#0063a3">
              <v:path arrowok="t"/>
              <v:stroke dashstyle="solid"/>
            </v:shape>
            <v:shape style="position:absolute;left:1701;top:-1090;width:5415;height:2121" coordorigin="1701,-1089" coordsize="5415,2121" path="m1701,1031l1760,975,1824,915,1891,853,1959,788,2028,723,2095,658,2160,595,2221,535,2276,480,2325,430,2396,351,2456,267,2493,212,2533,149,2576,81,2621,8,2669,-69,2718,-146,2768,-225,2819,-302,2870,-377,2920,-449,2969,-515,3016,-575,3062,-627,3137,-705,3211,-774,3282,-833,3352,-885,3420,-930,3487,-967,3553,-999,3617,-1026,3680,-1048,3742,-1067,3829,-1084,3918,-1089,4007,-1086,4094,-1075,4177,-1059,4252,-1040,4319,-1019,4415,-982,4523,-929,4597,-891,4680,-850,4768,-807,4856,-765,4942,-726,5020,-694,5089,-670,5152,-651,5218,-633,5288,-615,5360,-597,5435,-579,5513,-562,5592,-544,5673,-525,5755,-507,5837,-488,5917,-471,5996,-455,6073,-440,6148,-427,6222,-414,6295,-404,6366,-394,6435,-386,6628,-374,6852,-368,7038,-365,7115,-365e" filled="false" stroked="true" strokeweight="1.5pt" strokecolor="#87888a">
              <v:path arrowok="t"/>
              <v:stroke dashstyle="solid"/>
            </v:shape>
            <v:shape style="position:absolute;left:1691;top:-2035;width:6090;height:3076" coordorigin="1692,-2035" coordsize="6090,3076" path="m1692,-2035l1692,1041,7781,1041e" filled="false" stroked="true" strokeweight=".5pt" strokecolor="#000000">
              <v:path arrowok="t"/>
              <v:stroke dashstyle="solid"/>
            </v:shape>
            <v:shape style="position:absolute;left:5482;top:1304;width:2354;height:350" type="#_x0000_t202" filled="false" stroked="false">
              <v:textbox inset="0,0,0,0">
                <w:txbxContent>
                  <w:p>
                    <w:pPr>
                      <w:spacing w:before="2"/>
                      <w:ind w:left="1252" w:right="0" w:firstLine="0"/>
                      <w:jc w:val="left"/>
                      <w:rPr>
                        <w:b/>
                        <w:sz w:val="14"/>
                      </w:rPr>
                    </w:pPr>
                    <w:r>
                      <w:rPr>
                        <w:b/>
                        <w:w w:val="105"/>
                        <w:sz w:val="14"/>
                      </w:rPr>
                      <w:t>antal</w:t>
                    </w:r>
                    <w:r>
                      <w:rPr>
                        <w:b/>
                        <w:spacing w:val="-4"/>
                        <w:w w:val="105"/>
                        <w:sz w:val="14"/>
                      </w:rPr>
                      <w:t> </w:t>
                    </w:r>
                    <w:r>
                      <w:rPr>
                        <w:b/>
                        <w:w w:val="105"/>
                        <w:sz w:val="14"/>
                      </w:rPr>
                      <w:t>träningsår</w:t>
                    </w:r>
                  </w:p>
                  <w:p>
                    <w:pPr>
                      <w:spacing w:before="18"/>
                      <w:ind w:left="0" w:right="0" w:firstLine="0"/>
                      <w:jc w:val="left"/>
                      <w:rPr>
                        <w:sz w:val="14"/>
                      </w:rPr>
                    </w:pPr>
                    <w:r>
                      <w:rPr>
                        <w:w w:val="105"/>
                        <w:sz w:val="14"/>
                      </w:rPr>
                      <w:t>(år 1 var barnen i genomsnitt 11</w:t>
                    </w:r>
                    <w:r>
                      <w:rPr>
                        <w:spacing w:val="-29"/>
                        <w:w w:val="105"/>
                        <w:sz w:val="14"/>
                      </w:rPr>
                      <w:t> </w:t>
                    </w:r>
                    <w:r>
                      <w:rPr>
                        <w:w w:val="105"/>
                        <w:sz w:val="14"/>
                      </w:rPr>
                      <w:t>år)</w:t>
                    </w:r>
                  </w:p>
                </w:txbxContent>
              </v:textbox>
              <w10:wrap type="none"/>
            </v:shape>
            <v:shape style="position:absolute;left:7726;top:1117;width:109;height:190" type="#_x0000_t202" filled="false" stroked="false">
              <v:textbox inset="0,0,0,0">
                <w:txbxContent>
                  <w:p>
                    <w:pPr>
                      <w:spacing w:line="185" w:lineRule="exact" w:before="0"/>
                      <w:ind w:left="0" w:right="0" w:firstLine="0"/>
                      <w:jc w:val="left"/>
                      <w:rPr>
                        <w:sz w:val="16"/>
                      </w:rPr>
                    </w:pPr>
                    <w:r>
                      <w:rPr>
                        <w:w w:val="106"/>
                        <w:sz w:val="16"/>
                      </w:rPr>
                      <w:t>9</w:t>
                    </w:r>
                  </w:p>
                </w:txbxContent>
              </v:textbox>
              <w10:wrap type="none"/>
            </v:shape>
            <v:shape style="position:absolute;left:7051;top:1117;width:109;height:190" type="#_x0000_t202" filled="false" stroked="false">
              <v:textbox inset="0,0,0,0">
                <w:txbxContent>
                  <w:p>
                    <w:pPr>
                      <w:spacing w:line="185" w:lineRule="exact" w:before="0"/>
                      <w:ind w:left="0" w:right="0" w:firstLine="0"/>
                      <w:jc w:val="left"/>
                      <w:rPr>
                        <w:sz w:val="16"/>
                      </w:rPr>
                    </w:pPr>
                    <w:r>
                      <w:rPr>
                        <w:w w:val="106"/>
                        <w:sz w:val="16"/>
                      </w:rPr>
                      <w:t>8</w:t>
                    </w:r>
                  </w:p>
                </w:txbxContent>
              </v:textbox>
              <w10:wrap type="none"/>
            </v:shape>
            <v:shape style="position:absolute;left:6376;top:1117;width:109;height:190" type="#_x0000_t202" filled="false" stroked="false">
              <v:textbox inset="0,0,0,0">
                <w:txbxContent>
                  <w:p>
                    <w:pPr>
                      <w:spacing w:line="185" w:lineRule="exact" w:before="0"/>
                      <w:ind w:left="0" w:right="0" w:firstLine="0"/>
                      <w:jc w:val="left"/>
                      <w:rPr>
                        <w:sz w:val="16"/>
                      </w:rPr>
                    </w:pPr>
                    <w:r>
                      <w:rPr>
                        <w:w w:val="106"/>
                        <w:sz w:val="16"/>
                      </w:rPr>
                      <w:t>7</w:t>
                    </w:r>
                  </w:p>
                </w:txbxContent>
              </v:textbox>
              <w10:wrap type="none"/>
            </v:shape>
            <v:shape style="position:absolute;left:5701;top:1117;width:109;height:190" type="#_x0000_t202" filled="false" stroked="false">
              <v:textbox inset="0,0,0,0">
                <w:txbxContent>
                  <w:p>
                    <w:pPr>
                      <w:spacing w:line="185" w:lineRule="exact" w:before="0"/>
                      <w:ind w:left="0" w:right="0" w:firstLine="0"/>
                      <w:jc w:val="left"/>
                      <w:rPr>
                        <w:sz w:val="16"/>
                      </w:rPr>
                    </w:pPr>
                    <w:r>
                      <w:rPr>
                        <w:w w:val="106"/>
                        <w:sz w:val="16"/>
                      </w:rPr>
                      <w:t>6</w:t>
                    </w:r>
                  </w:p>
                </w:txbxContent>
              </v:textbox>
              <w10:wrap type="none"/>
            </v:shape>
            <v:shape style="position:absolute;left:5026;top:1117;width:109;height:190" type="#_x0000_t202" filled="false" stroked="false">
              <v:textbox inset="0,0,0,0">
                <w:txbxContent>
                  <w:p>
                    <w:pPr>
                      <w:spacing w:line="185" w:lineRule="exact" w:before="0"/>
                      <w:ind w:left="0" w:right="0" w:firstLine="0"/>
                      <w:jc w:val="left"/>
                      <w:rPr>
                        <w:sz w:val="16"/>
                      </w:rPr>
                    </w:pPr>
                    <w:r>
                      <w:rPr>
                        <w:w w:val="106"/>
                        <w:sz w:val="16"/>
                      </w:rPr>
                      <w:t>5</w:t>
                    </w:r>
                  </w:p>
                </w:txbxContent>
              </v:textbox>
              <w10:wrap type="none"/>
            </v:shape>
            <v:shape style="position:absolute;left:4351;top:1117;width:109;height:190" type="#_x0000_t202" filled="false" stroked="false">
              <v:textbox inset="0,0,0,0">
                <w:txbxContent>
                  <w:p>
                    <w:pPr>
                      <w:spacing w:line="185" w:lineRule="exact" w:before="0"/>
                      <w:ind w:left="0" w:right="0" w:firstLine="0"/>
                      <w:jc w:val="left"/>
                      <w:rPr>
                        <w:sz w:val="16"/>
                      </w:rPr>
                    </w:pPr>
                    <w:r>
                      <w:rPr>
                        <w:w w:val="106"/>
                        <w:sz w:val="16"/>
                      </w:rPr>
                      <w:t>4</w:t>
                    </w:r>
                  </w:p>
                </w:txbxContent>
              </v:textbox>
              <w10:wrap type="none"/>
            </v:shape>
            <v:shape style="position:absolute;left:3676;top:1117;width:109;height:190" type="#_x0000_t202" filled="false" stroked="false">
              <v:textbox inset="0,0,0,0">
                <w:txbxContent>
                  <w:p>
                    <w:pPr>
                      <w:spacing w:line="185" w:lineRule="exact" w:before="0"/>
                      <w:ind w:left="0" w:right="0" w:firstLine="0"/>
                      <w:jc w:val="left"/>
                      <w:rPr>
                        <w:sz w:val="16"/>
                      </w:rPr>
                    </w:pPr>
                    <w:r>
                      <w:rPr>
                        <w:w w:val="106"/>
                        <w:sz w:val="16"/>
                      </w:rPr>
                      <w:t>3</w:t>
                    </w:r>
                  </w:p>
                </w:txbxContent>
              </v:textbox>
              <w10:wrap type="none"/>
            </v:shape>
            <v:shape style="position:absolute;left:3001;top:1117;width:109;height:190" type="#_x0000_t202" filled="false" stroked="false">
              <v:textbox inset="0,0,0,0">
                <w:txbxContent>
                  <w:p>
                    <w:pPr>
                      <w:spacing w:line="185" w:lineRule="exact" w:before="0"/>
                      <w:ind w:left="0" w:right="0" w:firstLine="0"/>
                      <w:jc w:val="left"/>
                      <w:rPr>
                        <w:sz w:val="16"/>
                      </w:rPr>
                    </w:pPr>
                    <w:r>
                      <w:rPr>
                        <w:w w:val="106"/>
                        <w:sz w:val="16"/>
                      </w:rPr>
                      <w:t>2</w:t>
                    </w:r>
                  </w:p>
                </w:txbxContent>
              </v:textbox>
              <w10:wrap type="none"/>
            </v:shape>
            <v:shape style="position:absolute;left:2326;top:1117;width:109;height:190" type="#_x0000_t202" filled="false" stroked="false">
              <v:textbox inset="0,0,0,0">
                <w:txbxContent>
                  <w:p>
                    <w:pPr>
                      <w:spacing w:line="185" w:lineRule="exact" w:before="0"/>
                      <w:ind w:left="0" w:right="0" w:firstLine="0"/>
                      <w:jc w:val="left"/>
                      <w:rPr>
                        <w:sz w:val="16"/>
                      </w:rPr>
                    </w:pPr>
                    <w:r>
                      <w:rPr>
                        <w:w w:val="106"/>
                        <w:sz w:val="16"/>
                      </w:rPr>
                      <w:t>1</w:t>
                    </w:r>
                  </w:p>
                </w:txbxContent>
              </v:textbox>
              <w10:wrap type="none"/>
            </v:shape>
            <v:shape style="position:absolute;left:1651;top:1117;width:109;height:190" type="#_x0000_t202" filled="false" stroked="false">
              <v:textbox inset="0,0,0,0">
                <w:txbxContent>
                  <w:p>
                    <w:pPr>
                      <w:spacing w:line="185" w:lineRule="exact" w:before="0"/>
                      <w:ind w:left="0" w:right="0" w:firstLine="0"/>
                      <w:jc w:val="left"/>
                      <w:rPr>
                        <w:sz w:val="16"/>
                      </w:rPr>
                    </w:pPr>
                    <w:r>
                      <w:rPr>
                        <w:w w:val="106"/>
                        <w:sz w:val="16"/>
                      </w:rPr>
                      <w:t>0</w:t>
                    </w:r>
                  </w:p>
                </w:txbxContent>
              </v:textbox>
              <w10:wrap type="none"/>
            </v:shape>
            <v:shape style="position:absolute;left:2288;top:-1404;width:1237;height:131" type="#_x0000_t202" filled="false" stroked="false">
              <v:textbox inset="0,0,0,0">
                <w:txbxContent>
                  <w:p>
                    <w:pPr>
                      <w:spacing w:line="128" w:lineRule="exact" w:before="0"/>
                      <w:ind w:left="0" w:right="0" w:firstLine="0"/>
                      <w:jc w:val="left"/>
                      <w:rPr>
                        <w:sz w:val="11"/>
                      </w:rPr>
                    </w:pPr>
                    <w:r>
                      <w:rPr>
                        <w:w w:val="110"/>
                        <w:sz w:val="11"/>
                      </w:rPr>
                      <w:t>Grundläggande träning</w:t>
                    </w:r>
                  </w:p>
                </w:txbxContent>
              </v:textbox>
              <w10:wrap type="none"/>
            </v:shape>
            <v:shape style="position:absolute;left:1957;top:-1544;width:719;height:236" type="#_x0000_t202" filled="false" stroked="false">
              <v:textbox inset="0,0,0,0">
                <w:txbxContent>
                  <w:p>
                    <w:pPr>
                      <w:tabs>
                        <w:tab w:pos="272" w:val="left" w:leader="none"/>
                      </w:tabs>
                      <w:spacing w:line="128" w:lineRule="exact" w:before="0"/>
                      <w:ind w:left="0" w:right="0" w:firstLine="0"/>
                      <w:jc w:val="left"/>
                      <w:rPr>
                        <w:sz w:val="11"/>
                      </w:rPr>
                    </w:pPr>
                    <w:r>
                      <w:rPr>
                        <w:w w:val="92"/>
                        <w:position w:val="-8"/>
                        <w:sz w:val="16"/>
                        <w:u w:val="single" w:color="87888A"/>
                      </w:rPr>
                      <w:t> </w:t>
                    </w:r>
                    <w:r>
                      <w:rPr>
                        <w:position w:val="-8"/>
                        <w:sz w:val="16"/>
                        <w:u w:val="single" w:color="87888A"/>
                      </w:rPr>
                      <w:tab/>
                    </w:r>
                    <w:r>
                      <w:rPr>
                        <w:spacing w:val="11"/>
                        <w:position w:val="-8"/>
                        <w:sz w:val="16"/>
                      </w:rPr>
                      <w:t> </w:t>
                    </w:r>
                    <w:r>
                      <w:rPr>
                        <w:w w:val="110"/>
                        <w:sz w:val="11"/>
                      </w:rPr>
                      <w:t>Skador</w:t>
                    </w:r>
                  </w:p>
                </w:txbxContent>
              </v:textbox>
              <w10:wrap type="none"/>
            </v:shape>
            <v:shape style="position:absolute;left:2288;top:-1684;width:748;height:131" type="#_x0000_t202" filled="false" stroked="false">
              <v:textbox inset="0,0,0,0">
                <w:txbxContent>
                  <w:p>
                    <w:pPr>
                      <w:spacing w:line="128" w:lineRule="exact" w:before="0"/>
                      <w:ind w:left="0" w:right="0" w:firstLine="0"/>
                      <w:jc w:val="left"/>
                      <w:rPr>
                        <w:sz w:val="11"/>
                      </w:rPr>
                    </w:pPr>
                    <w:r>
                      <w:rPr>
                        <w:sz w:val="11"/>
                      </w:rPr>
                      <w:t>Idrottsresultat</w:t>
                    </w:r>
                  </w:p>
                </w:txbxContent>
              </v:textbox>
              <w10:wrap type="none"/>
            </v:shape>
            <v:shape style="position:absolute;left:6930;top:-1833;width:557;height:170" type="#_x0000_t202" filled="false" stroked="false">
              <v:textbox inset="0,0,0,0">
                <w:txbxContent>
                  <w:p>
                    <w:pPr>
                      <w:spacing w:before="2"/>
                      <w:ind w:left="0" w:right="0" w:firstLine="0"/>
                      <w:jc w:val="left"/>
                      <w:rPr>
                        <w:b/>
                        <w:sz w:val="14"/>
                      </w:rPr>
                    </w:pPr>
                    <w:r>
                      <w:rPr>
                        <w:b/>
                        <w:w w:val="110"/>
                        <w:sz w:val="14"/>
                      </w:rPr>
                      <w:t>grupp 1</w:t>
                    </w:r>
                  </w:p>
                </w:txbxContent>
              </v:textbox>
              <w10:wrap type="none"/>
            </v:shape>
            <v:shape style="position:absolute;left:1957;top:-1824;width:1453;height:208" type="#_x0000_t202" filled="false" stroked="false">
              <v:textbox inset="0,0,0,0">
                <w:txbxContent>
                  <w:p>
                    <w:pPr>
                      <w:tabs>
                        <w:tab w:pos="272" w:val="left" w:leader="none"/>
                      </w:tabs>
                      <w:spacing w:line="128" w:lineRule="exact" w:before="0"/>
                      <w:ind w:left="0" w:right="0" w:firstLine="0"/>
                      <w:jc w:val="left"/>
                      <w:rPr>
                        <w:sz w:val="11"/>
                      </w:rPr>
                    </w:pPr>
                    <w:r>
                      <w:rPr>
                        <w:w w:val="92"/>
                        <w:position w:val="-5"/>
                        <w:sz w:val="16"/>
                        <w:u w:val="single"/>
                      </w:rPr>
                      <w:t> </w:t>
                    </w:r>
                    <w:r>
                      <w:rPr>
                        <w:position w:val="-5"/>
                        <w:sz w:val="16"/>
                        <w:u w:val="single"/>
                      </w:rPr>
                      <w:tab/>
                    </w:r>
                    <w:r>
                      <w:rPr>
                        <w:spacing w:val="11"/>
                        <w:position w:val="-5"/>
                        <w:sz w:val="16"/>
                      </w:rPr>
                      <w:t> </w:t>
                    </w:r>
                    <w:r>
                      <w:rPr>
                        <w:w w:val="105"/>
                        <w:sz w:val="11"/>
                      </w:rPr>
                      <w:t>Specialiserad</w:t>
                    </w:r>
                    <w:r>
                      <w:rPr>
                        <w:spacing w:val="7"/>
                        <w:w w:val="105"/>
                        <w:sz w:val="11"/>
                      </w:rPr>
                      <w:t> </w:t>
                    </w:r>
                    <w:r>
                      <w:rPr>
                        <w:w w:val="105"/>
                        <w:sz w:val="11"/>
                      </w:rPr>
                      <w:t>träning</w:t>
                    </w:r>
                  </w:p>
                </w:txbxContent>
              </v:textbox>
              <w10:wrap type="none"/>
            </v:shape>
            <v:shape style="position:absolute;left:1497;top:-1807;width:109;height:2965" type="#_x0000_t202" filled="false" stroked="false">
              <v:textbox inset="0,0,0,0">
                <w:txbxContent>
                  <w:p>
                    <w:pPr>
                      <w:spacing w:line="185" w:lineRule="exact" w:before="0"/>
                      <w:ind w:left="0" w:right="0" w:firstLine="0"/>
                      <w:jc w:val="left"/>
                      <w:rPr>
                        <w:sz w:val="16"/>
                      </w:rPr>
                    </w:pPr>
                    <w:r>
                      <w:rPr>
                        <w:w w:val="106"/>
                        <w:sz w:val="16"/>
                      </w:rPr>
                      <w:t>9</w:t>
                    </w:r>
                  </w:p>
                  <w:p>
                    <w:pPr>
                      <w:spacing w:before="122"/>
                      <w:ind w:left="0" w:right="0" w:firstLine="0"/>
                      <w:jc w:val="left"/>
                      <w:rPr>
                        <w:sz w:val="16"/>
                      </w:rPr>
                    </w:pPr>
                    <w:r>
                      <w:rPr>
                        <w:w w:val="106"/>
                        <w:sz w:val="16"/>
                      </w:rPr>
                      <w:t>8</w:t>
                    </w:r>
                  </w:p>
                  <w:p>
                    <w:pPr>
                      <w:spacing w:before="123"/>
                      <w:ind w:left="0" w:right="0" w:firstLine="0"/>
                      <w:jc w:val="left"/>
                      <w:rPr>
                        <w:sz w:val="16"/>
                      </w:rPr>
                    </w:pPr>
                    <w:r>
                      <w:rPr>
                        <w:w w:val="106"/>
                        <w:sz w:val="16"/>
                      </w:rPr>
                      <w:t>7</w:t>
                    </w:r>
                  </w:p>
                  <w:p>
                    <w:pPr>
                      <w:spacing w:before="122"/>
                      <w:ind w:left="0" w:right="0" w:firstLine="0"/>
                      <w:jc w:val="left"/>
                      <w:rPr>
                        <w:sz w:val="16"/>
                      </w:rPr>
                    </w:pPr>
                    <w:r>
                      <w:rPr>
                        <w:w w:val="106"/>
                        <w:sz w:val="16"/>
                      </w:rPr>
                      <w:t>6</w:t>
                    </w:r>
                  </w:p>
                  <w:p>
                    <w:pPr>
                      <w:spacing w:before="123"/>
                      <w:ind w:left="0" w:right="0" w:firstLine="0"/>
                      <w:jc w:val="left"/>
                      <w:rPr>
                        <w:sz w:val="16"/>
                      </w:rPr>
                    </w:pPr>
                    <w:r>
                      <w:rPr>
                        <w:w w:val="106"/>
                        <w:sz w:val="16"/>
                      </w:rPr>
                      <w:t>5</w:t>
                    </w:r>
                  </w:p>
                  <w:p>
                    <w:pPr>
                      <w:spacing w:before="122"/>
                      <w:ind w:left="0" w:right="0" w:firstLine="0"/>
                      <w:jc w:val="left"/>
                      <w:rPr>
                        <w:sz w:val="16"/>
                      </w:rPr>
                    </w:pPr>
                    <w:r>
                      <w:rPr>
                        <w:w w:val="106"/>
                        <w:sz w:val="16"/>
                      </w:rPr>
                      <w:t>4</w:t>
                    </w:r>
                  </w:p>
                  <w:p>
                    <w:pPr>
                      <w:spacing w:before="123"/>
                      <w:ind w:left="0" w:right="0" w:firstLine="0"/>
                      <w:jc w:val="left"/>
                      <w:rPr>
                        <w:sz w:val="16"/>
                      </w:rPr>
                    </w:pPr>
                    <w:r>
                      <w:rPr>
                        <w:w w:val="106"/>
                        <w:sz w:val="16"/>
                      </w:rPr>
                      <w:t>3</w:t>
                    </w:r>
                  </w:p>
                  <w:p>
                    <w:pPr>
                      <w:spacing w:before="122"/>
                      <w:ind w:left="0" w:right="0" w:firstLine="0"/>
                      <w:jc w:val="left"/>
                      <w:rPr>
                        <w:sz w:val="16"/>
                      </w:rPr>
                    </w:pPr>
                    <w:r>
                      <w:rPr>
                        <w:w w:val="106"/>
                        <w:sz w:val="16"/>
                      </w:rPr>
                      <w:t>2</w:t>
                    </w:r>
                  </w:p>
                  <w:p>
                    <w:pPr>
                      <w:spacing w:before="123"/>
                      <w:ind w:left="0" w:right="0" w:firstLine="0"/>
                      <w:jc w:val="left"/>
                      <w:rPr>
                        <w:sz w:val="16"/>
                      </w:rPr>
                    </w:pPr>
                    <w:r>
                      <w:rPr>
                        <w:w w:val="106"/>
                        <w:sz w:val="16"/>
                      </w:rPr>
                      <w:t>1</w:t>
                    </w:r>
                  </w:p>
                  <w:p>
                    <w:pPr>
                      <w:spacing w:before="123"/>
                      <w:ind w:left="0" w:right="0" w:firstLine="0"/>
                      <w:jc w:val="left"/>
                      <w:rPr>
                        <w:sz w:val="16"/>
                      </w:rPr>
                    </w:pPr>
                    <w:r>
                      <w:rPr>
                        <w:w w:val="106"/>
                        <w:sz w:val="16"/>
                      </w:rPr>
                      <w:t>0</w:t>
                    </w:r>
                  </w:p>
                </w:txbxContent>
              </v:textbox>
              <w10:wrap type="none"/>
            </v:shape>
            <v:shape style="position:absolute;left:1417;top:-2291;width:990;height:366" type="#_x0000_t202" filled="false" stroked="false">
              <v:textbox inset="0,0,0,0">
                <w:txbxContent>
                  <w:p>
                    <w:pPr>
                      <w:spacing w:before="2"/>
                      <w:ind w:left="28" w:right="0" w:firstLine="0"/>
                      <w:jc w:val="left"/>
                      <w:rPr>
                        <w:b/>
                        <w:sz w:val="14"/>
                      </w:rPr>
                    </w:pPr>
                    <w:r>
                      <w:rPr>
                        <w:b/>
                        <w:sz w:val="14"/>
                      </w:rPr>
                      <w:t>arbiträr enhet</w:t>
                    </w:r>
                  </w:p>
                  <w:p>
                    <w:pPr>
                      <w:spacing w:before="10"/>
                      <w:ind w:left="0" w:right="0" w:firstLine="0"/>
                      <w:jc w:val="left"/>
                      <w:rPr>
                        <w:sz w:val="16"/>
                      </w:rPr>
                    </w:pPr>
                    <w:r>
                      <w:rPr>
                        <w:w w:val="105"/>
                        <w:sz w:val="16"/>
                      </w:rPr>
                      <w:t>10</w:t>
                    </w:r>
                  </w:p>
                </w:txbxContent>
              </v:textbox>
              <w10:wrap type="none"/>
            </v:shape>
            <w10:wrap type="none"/>
          </v:group>
        </w:pict>
      </w:r>
      <w:r>
        <w:rPr>
          <w:rFonts w:ascii="Arial" w:hAnsi="Arial"/>
          <w:i/>
          <w:sz w:val="16"/>
        </w:rPr>
        <w:t>Figur 3. 80 unga idrottstalanger </w:t>
      </w:r>
      <w:r>
        <w:rPr>
          <w:rFonts w:ascii="Arial" w:hAnsi="Arial"/>
          <w:i/>
          <w:sz w:val="16"/>
        </w:rPr>
        <w:t>följda under sju år, delade i två grupper med 40 i varje. Grupp 1: grundläggande träning med successiv introduktion till delar</w:t>
      </w:r>
    </w:p>
    <w:p>
      <w:pPr>
        <w:spacing w:line="288" w:lineRule="auto" w:before="0"/>
        <w:ind w:left="8317" w:right="1133" w:firstLine="0"/>
        <w:jc w:val="left"/>
        <w:rPr>
          <w:rFonts w:ascii="Arial" w:hAnsi="Arial"/>
          <w:i/>
          <w:sz w:val="16"/>
        </w:rPr>
      </w:pPr>
      <w:r>
        <w:rPr/>
        <w:pict>
          <v:group style="position:absolute;margin-left:56.693001pt;margin-top:46.512905pt;width:351.65pt;height:202.55pt;mso-position-horizontal-relative:page;mso-position-vertical-relative:paragraph;z-index:3136" coordorigin="1134,930" coordsize="7033,4051">
            <v:rect style="position:absolute;left:1138;top:935;width:7023;height:4041" filled="false" stroked="true" strokeweight=".5pt" strokecolor="#000000">
              <v:stroke dashstyle="solid"/>
            </v:rect>
            <v:rect style="position:absolute;left:1686;top:1256;width:6095;height:3076" filled="true" fillcolor="#d9dadb" stroked="false">
              <v:fill type="solid"/>
            </v:rect>
            <v:line style="position:absolute" from="1650,1261" to="1695,1261" stroked="true" strokeweight=".5pt" strokecolor="#000000">
              <v:stroke dashstyle="solid"/>
            </v:line>
            <v:line style="position:absolute" from="1650,1568" to="1695,1568" stroked="true" strokeweight=".5pt" strokecolor="#000000">
              <v:stroke dashstyle="solid"/>
            </v:line>
            <v:line style="position:absolute" from="1650,1875" to="1695,1875" stroked="true" strokeweight=".5pt" strokecolor="#000000">
              <v:stroke dashstyle="solid"/>
            </v:line>
            <v:line style="position:absolute" from="1650,2182" to="1695,2182" stroked="true" strokeweight=".5pt" strokecolor="#000000">
              <v:stroke dashstyle="solid"/>
            </v:line>
            <v:line style="position:absolute" from="1650,2489" to="1695,2489" stroked="true" strokeweight=".5pt" strokecolor="#000000">
              <v:stroke dashstyle="solid"/>
            </v:line>
            <v:line style="position:absolute" from="1650,2797" to="1695,2797" stroked="true" strokeweight=".5pt" strokecolor="#000000">
              <v:stroke dashstyle="solid"/>
            </v:line>
            <v:line style="position:absolute" from="1650,3104" to="1695,3104" stroked="true" strokeweight=".5pt" strokecolor="#000000">
              <v:stroke dashstyle="solid"/>
            </v:line>
            <v:line style="position:absolute" from="1650,3411" to="1695,3411" stroked="true" strokeweight=".5pt" strokecolor="#000000">
              <v:stroke dashstyle="solid"/>
            </v:line>
            <v:line style="position:absolute" from="1650,3718" to="1695,3718" stroked="true" strokeweight=".5pt" strokecolor="#000000">
              <v:stroke dashstyle="solid"/>
            </v:line>
            <v:line style="position:absolute" from="1650,4025" to="1695,4025" stroked="true" strokeweight=".5pt" strokecolor="#000000">
              <v:stroke dashstyle="solid"/>
            </v:line>
            <v:line style="position:absolute" from="1650,4332" to="1695,4332" stroked="true" strokeweight=".5pt" strokecolor="#000000">
              <v:stroke dashstyle="solid"/>
            </v:line>
            <v:line style="position:absolute" from="2367,4372" to="2367,4327" stroked="true" strokeweight=".5pt" strokecolor="#000000">
              <v:stroke dashstyle="solid"/>
            </v:line>
            <v:line style="position:absolute" from="1691,4372" to="1691,4327" stroked="true" strokeweight=".5pt" strokecolor="#000000">
              <v:stroke dashstyle="solid"/>
            </v:line>
            <v:line style="position:absolute" from="3043,4372" to="3043,4327" stroked="true" strokeweight=".5pt" strokecolor="#000000">
              <v:stroke dashstyle="solid"/>
            </v:line>
            <v:line style="position:absolute" from="3719,4372" to="3719,4327" stroked="true" strokeweight=".5pt" strokecolor="#000000">
              <v:stroke dashstyle="solid"/>
            </v:line>
            <v:line style="position:absolute" from="4395,4372" to="4395,4327" stroked="true" strokeweight=".5pt" strokecolor="#000000">
              <v:stroke dashstyle="solid"/>
            </v:line>
            <v:line style="position:absolute" from="5072,4372" to="5072,4327" stroked="true" strokeweight=".5pt" strokecolor="#000000">
              <v:stroke dashstyle="solid"/>
            </v:line>
            <v:line style="position:absolute" from="5748,4372" to="5748,4327" stroked="true" strokeweight=".5pt" strokecolor="#000000">
              <v:stroke dashstyle="solid"/>
            </v:line>
            <v:line style="position:absolute" from="6424,4372" to="6424,4327" stroked="true" strokeweight=".5pt" strokecolor="#000000">
              <v:stroke dashstyle="solid"/>
            </v:line>
            <v:line style="position:absolute" from="7100,4372" to="7100,4327" stroked="true" strokeweight=".5pt" strokecolor="#000000">
              <v:stroke dashstyle="solid"/>
            </v:line>
            <v:line style="position:absolute" from="7776,4372" to="7776,4327" stroked="true" strokeweight=".5pt" strokecolor="#000000">
              <v:stroke dashstyle="solid"/>
            </v:line>
            <v:line style="position:absolute" from="1957,1537" to="2229,1537" stroked="true" strokeweight=".96pt" strokecolor="#e42618">
              <v:stroke dashstyle="solid"/>
            </v:line>
            <v:line style="position:absolute" from="1957,1819" to="2229,1819" stroked="true" strokeweight=".96pt" strokecolor="#0063a3">
              <v:stroke dashstyle="solid"/>
            </v:line>
            <v:shape style="position:absolute;left:1699;top:1792;width:5415;height:2525" coordorigin="1700,1793" coordsize="5415,2525" path="m1700,4317l1742,4276,1792,4227,1850,4171,1913,4111,1979,4047,2046,3981,2113,3914,2177,3847,2237,3781,2292,3719,2338,3660,2375,3607,2408,3551,2445,3487,2484,3416,2525,3340,2568,3259,2612,3175,2656,3088,2700,3001,2744,2915,2786,2830,2827,2748,2867,2671,2903,2599,2937,2533,2967,2475,3015,2388,3091,2293,3156,2250,3229,2228,3316,2224,3393,2231,3490,2245,3589,2262,3675,2278,3730,2286,3780,2290,3846,2293,3924,2296,4009,2297,4098,2297,4186,2296,4270,2292,4346,2287,4410,2280,4473,2267,4546,2245,4626,2217,4711,2186,4796,2153,4879,2122,4957,2096,5027,2076,5151,2061,5231,2061,5320,2062,5415,2065,5510,2068,5601,2069,5684,2069,5754,2065,5815,2057,5887,2043,5966,2026,6050,2006,6136,1985,6219,1963,6298,1943,6369,1926,6428,1912,6602,1879,6831,1840,7029,1807,7114,1793e" filled="false" stroked="true" strokeweight="1.5pt" strokecolor="#e42618">
              <v:path arrowok="t"/>
              <v:stroke dashstyle="solid"/>
            </v:shape>
            <v:shape style="position:absolute;left:1699;top:2371;width:5420;height:1946" coordorigin="1700,2371" coordsize="5420,1946" path="m1700,4317l1757,4270,1821,4216,1890,4158,1962,4097,2035,4034,2107,3972,2176,3912,2240,3856,2297,3805,2344,3761,2417,3685,2459,3633,2505,3571,2555,3502,2607,3427,2661,3348,2715,3267,2769,3186,2821,3107,2872,3031,2919,2960,2963,2897,3001,2842,3061,2768,3113,2715,3171,2660,3234,2607,3300,2555,3369,2506,3440,2463,3512,2426,3584,2398,3655,2379,3724,2371,3800,2372,3878,2378,3957,2388,4036,2402,4114,2419,4190,2437,4264,2457,4336,2476,4404,2496,4476,2517,4558,2541,4646,2567,4736,2593,4824,2619,4908,2643,4982,2663,5044,2679,5153,2697,5223,2701,5299,2703,5378,2705,5459,2707,5541,2711,5620,2717,5695,2728,5765,2745,5933,2792,6156,2850,6350,2900,6434,2921,7120,3108e" filled="false" stroked="true" strokeweight="1.5pt" strokecolor="#000000">
              <v:path arrowok="t"/>
              <v:stroke dashstyle="solid"/>
            </v:shape>
            <v:shape style="position:absolute;left:1699;top:2206;width:5432;height:2111" coordorigin="1700,2207" coordsize="5432,2111" path="m1700,4317l1761,4279,1833,4236,1912,4189,1996,4139,2080,4089,2161,4039,2237,3992,2302,3948,2355,3910,2419,3850,2505,3752,2559,3688,2619,3617,2683,3542,2747,3465,2811,3388,2873,3315,2930,3247,2981,3188,3023,3139,3089,3065,3133,3017,3186,2961,3245,2898,3309,2832,3376,2764,3443,2698,3509,2635,3572,2577,3630,2527,3681,2488,3782,2436,3841,2419,3902,2408,3967,2403,4036,2401,4112,2402,4196,2404,4289,2406,4393,2405,4499,2403,4599,2401,4693,2399,4779,2397,4858,2395,4930,2395,4995,2395,5052,2396,5102,2399,5164,2405,5244,2412,5337,2421,5436,2429,5534,2437,5626,2443,5705,2446,5765,2446,5826,2440,5901,2425,5985,2405,6073,2382,6162,2358,6247,2334,6325,2312,6390,2296,6598,2266,6830,2240,7040,2217,7131,2207e" filled="false" stroked="true" strokeweight="1.5pt" strokecolor="#0063a3">
              <v:path arrowok="t"/>
              <v:stroke dashstyle="solid"/>
            </v:shape>
            <v:shape style="position:absolute;left:1699;top:2470;width:5409;height:1847" coordorigin="1700,2471" coordsize="5409,1847" path="m1700,4317l1779,4303,1862,4288,1947,4272,2033,4257,2116,4242,2196,4227,2268,4214,2333,4201,2386,4191,2442,4180,2513,4167,2595,4153,2684,4136,2775,4118,2863,4099,2945,4079,3016,4059,3115,4017,3177,3984,3253,3945,3338,3900,3427,3855,3516,3812,3599,3775,3672,3747,3730,3732,3801,3723,3889,3717,3982,3712,4067,3710,4132,3709,4202,3705,4276,3693,4347,3672,4404,3641,4457,3598,4514,3548,4573,3491,4634,3430,4696,3367,4759,3302,4820,3239,4881,3178,4939,3121,4993,3071,5044,3028,5169,2954,5254,2924,5343,2903,5433,2889,5519,2879,5599,2872,5669,2865,5765,2843,5854,2792,5919,2754,5993,2711,6073,2665,6156,2619,6237,2577,6314,2541,6382,2513,6525,2482,6613,2474,6702,2471,6791,2472,6878,2476,6961,2483,7038,2493,7108,2503e" filled="false" stroked="true" strokeweight="1.5pt" strokecolor="#87888a">
              <v:path arrowok="t"/>
              <v:stroke dashstyle="solid"/>
            </v:shape>
            <v:shape style="position:absolute;left:1691;top:1256;width:6090;height:3076" coordorigin="1692,1256" coordsize="6090,3076" path="m1692,1256l1692,4332,7781,4332e" filled="false" stroked="true" strokeweight=".5pt" strokecolor="#000000">
              <v:path arrowok="t"/>
              <v:stroke dashstyle="solid"/>
            </v:shape>
            <v:shape style="position:absolute;left:5482;top:4595;width:2354;height:350" type="#_x0000_t202" filled="false" stroked="false">
              <v:textbox inset="0,0,0,0">
                <w:txbxContent>
                  <w:p>
                    <w:pPr>
                      <w:spacing w:before="2"/>
                      <w:ind w:left="1252" w:right="0" w:firstLine="0"/>
                      <w:jc w:val="left"/>
                      <w:rPr>
                        <w:b/>
                        <w:sz w:val="14"/>
                      </w:rPr>
                    </w:pPr>
                    <w:r>
                      <w:rPr>
                        <w:b/>
                        <w:w w:val="105"/>
                        <w:sz w:val="14"/>
                      </w:rPr>
                      <w:t>antal</w:t>
                    </w:r>
                    <w:r>
                      <w:rPr>
                        <w:b/>
                        <w:spacing w:val="-4"/>
                        <w:w w:val="105"/>
                        <w:sz w:val="14"/>
                      </w:rPr>
                      <w:t> </w:t>
                    </w:r>
                    <w:r>
                      <w:rPr>
                        <w:b/>
                        <w:w w:val="105"/>
                        <w:sz w:val="14"/>
                      </w:rPr>
                      <w:t>träningsår</w:t>
                    </w:r>
                  </w:p>
                  <w:p>
                    <w:pPr>
                      <w:spacing w:before="18"/>
                      <w:ind w:left="0" w:right="0" w:firstLine="0"/>
                      <w:jc w:val="left"/>
                      <w:rPr>
                        <w:sz w:val="14"/>
                      </w:rPr>
                    </w:pPr>
                    <w:r>
                      <w:rPr>
                        <w:w w:val="105"/>
                        <w:sz w:val="14"/>
                      </w:rPr>
                      <w:t>(år 1 var barnen i genomsnitt 11</w:t>
                    </w:r>
                    <w:r>
                      <w:rPr>
                        <w:spacing w:val="-29"/>
                        <w:w w:val="105"/>
                        <w:sz w:val="14"/>
                      </w:rPr>
                      <w:t> </w:t>
                    </w:r>
                    <w:r>
                      <w:rPr>
                        <w:w w:val="105"/>
                        <w:sz w:val="14"/>
                      </w:rPr>
                      <w:t>år)</w:t>
                    </w:r>
                  </w:p>
                </w:txbxContent>
              </v:textbox>
              <w10:wrap type="none"/>
            </v:shape>
            <v:shape style="position:absolute;left:7726;top:4408;width:109;height:190" type="#_x0000_t202" filled="false" stroked="false">
              <v:textbox inset="0,0,0,0">
                <w:txbxContent>
                  <w:p>
                    <w:pPr>
                      <w:spacing w:line="185" w:lineRule="exact" w:before="0"/>
                      <w:ind w:left="0" w:right="0" w:firstLine="0"/>
                      <w:jc w:val="left"/>
                      <w:rPr>
                        <w:sz w:val="16"/>
                      </w:rPr>
                    </w:pPr>
                    <w:r>
                      <w:rPr>
                        <w:w w:val="106"/>
                        <w:sz w:val="16"/>
                      </w:rPr>
                      <w:t>9</w:t>
                    </w:r>
                  </w:p>
                </w:txbxContent>
              </v:textbox>
              <w10:wrap type="none"/>
            </v:shape>
            <v:shape style="position:absolute;left:7051;top:4408;width:109;height:190" type="#_x0000_t202" filled="false" stroked="false">
              <v:textbox inset="0,0,0,0">
                <w:txbxContent>
                  <w:p>
                    <w:pPr>
                      <w:spacing w:line="185" w:lineRule="exact" w:before="0"/>
                      <w:ind w:left="0" w:right="0" w:firstLine="0"/>
                      <w:jc w:val="left"/>
                      <w:rPr>
                        <w:sz w:val="16"/>
                      </w:rPr>
                    </w:pPr>
                    <w:r>
                      <w:rPr>
                        <w:w w:val="106"/>
                        <w:sz w:val="16"/>
                      </w:rPr>
                      <w:t>8</w:t>
                    </w:r>
                  </w:p>
                </w:txbxContent>
              </v:textbox>
              <w10:wrap type="none"/>
            </v:shape>
            <v:shape style="position:absolute;left:6376;top:4408;width:109;height:190" type="#_x0000_t202" filled="false" stroked="false">
              <v:textbox inset="0,0,0,0">
                <w:txbxContent>
                  <w:p>
                    <w:pPr>
                      <w:spacing w:line="185" w:lineRule="exact" w:before="0"/>
                      <w:ind w:left="0" w:right="0" w:firstLine="0"/>
                      <w:jc w:val="left"/>
                      <w:rPr>
                        <w:sz w:val="16"/>
                      </w:rPr>
                    </w:pPr>
                    <w:r>
                      <w:rPr>
                        <w:w w:val="106"/>
                        <w:sz w:val="16"/>
                      </w:rPr>
                      <w:t>7</w:t>
                    </w:r>
                  </w:p>
                </w:txbxContent>
              </v:textbox>
              <w10:wrap type="none"/>
            </v:shape>
            <v:shape style="position:absolute;left:5701;top:4408;width:109;height:190" type="#_x0000_t202" filled="false" stroked="false">
              <v:textbox inset="0,0,0,0">
                <w:txbxContent>
                  <w:p>
                    <w:pPr>
                      <w:spacing w:line="185" w:lineRule="exact" w:before="0"/>
                      <w:ind w:left="0" w:right="0" w:firstLine="0"/>
                      <w:jc w:val="left"/>
                      <w:rPr>
                        <w:sz w:val="16"/>
                      </w:rPr>
                    </w:pPr>
                    <w:r>
                      <w:rPr>
                        <w:w w:val="106"/>
                        <w:sz w:val="16"/>
                      </w:rPr>
                      <w:t>6</w:t>
                    </w:r>
                  </w:p>
                </w:txbxContent>
              </v:textbox>
              <w10:wrap type="none"/>
            </v:shape>
            <v:shape style="position:absolute;left:5026;top:4408;width:109;height:190" type="#_x0000_t202" filled="false" stroked="false">
              <v:textbox inset="0,0,0,0">
                <w:txbxContent>
                  <w:p>
                    <w:pPr>
                      <w:spacing w:line="185" w:lineRule="exact" w:before="0"/>
                      <w:ind w:left="0" w:right="0" w:firstLine="0"/>
                      <w:jc w:val="left"/>
                      <w:rPr>
                        <w:sz w:val="16"/>
                      </w:rPr>
                    </w:pPr>
                    <w:r>
                      <w:rPr>
                        <w:w w:val="106"/>
                        <w:sz w:val="16"/>
                      </w:rPr>
                      <w:t>5</w:t>
                    </w:r>
                  </w:p>
                </w:txbxContent>
              </v:textbox>
              <w10:wrap type="none"/>
            </v:shape>
            <v:shape style="position:absolute;left:4351;top:4408;width:109;height:190" type="#_x0000_t202" filled="false" stroked="false">
              <v:textbox inset="0,0,0,0">
                <w:txbxContent>
                  <w:p>
                    <w:pPr>
                      <w:spacing w:line="185" w:lineRule="exact" w:before="0"/>
                      <w:ind w:left="0" w:right="0" w:firstLine="0"/>
                      <w:jc w:val="left"/>
                      <w:rPr>
                        <w:sz w:val="16"/>
                      </w:rPr>
                    </w:pPr>
                    <w:r>
                      <w:rPr>
                        <w:w w:val="106"/>
                        <w:sz w:val="16"/>
                      </w:rPr>
                      <w:t>4</w:t>
                    </w:r>
                  </w:p>
                </w:txbxContent>
              </v:textbox>
              <w10:wrap type="none"/>
            </v:shape>
            <v:shape style="position:absolute;left:3676;top:4408;width:109;height:190" type="#_x0000_t202" filled="false" stroked="false">
              <v:textbox inset="0,0,0,0">
                <w:txbxContent>
                  <w:p>
                    <w:pPr>
                      <w:spacing w:line="185" w:lineRule="exact" w:before="0"/>
                      <w:ind w:left="0" w:right="0" w:firstLine="0"/>
                      <w:jc w:val="left"/>
                      <w:rPr>
                        <w:sz w:val="16"/>
                      </w:rPr>
                    </w:pPr>
                    <w:r>
                      <w:rPr>
                        <w:w w:val="106"/>
                        <w:sz w:val="16"/>
                      </w:rPr>
                      <w:t>3</w:t>
                    </w:r>
                  </w:p>
                </w:txbxContent>
              </v:textbox>
              <w10:wrap type="none"/>
            </v:shape>
            <v:shape style="position:absolute;left:3001;top:4408;width:109;height:190" type="#_x0000_t202" filled="false" stroked="false">
              <v:textbox inset="0,0,0,0">
                <w:txbxContent>
                  <w:p>
                    <w:pPr>
                      <w:spacing w:line="185" w:lineRule="exact" w:before="0"/>
                      <w:ind w:left="0" w:right="0" w:firstLine="0"/>
                      <w:jc w:val="left"/>
                      <w:rPr>
                        <w:sz w:val="16"/>
                      </w:rPr>
                    </w:pPr>
                    <w:r>
                      <w:rPr>
                        <w:w w:val="106"/>
                        <w:sz w:val="16"/>
                      </w:rPr>
                      <w:t>2</w:t>
                    </w:r>
                  </w:p>
                </w:txbxContent>
              </v:textbox>
              <w10:wrap type="none"/>
            </v:shape>
            <v:shape style="position:absolute;left:2326;top:4408;width:109;height:190" type="#_x0000_t202" filled="false" stroked="false">
              <v:textbox inset="0,0,0,0">
                <w:txbxContent>
                  <w:p>
                    <w:pPr>
                      <w:spacing w:line="185" w:lineRule="exact" w:before="0"/>
                      <w:ind w:left="0" w:right="0" w:firstLine="0"/>
                      <w:jc w:val="left"/>
                      <w:rPr>
                        <w:sz w:val="16"/>
                      </w:rPr>
                    </w:pPr>
                    <w:r>
                      <w:rPr>
                        <w:w w:val="106"/>
                        <w:sz w:val="16"/>
                      </w:rPr>
                      <w:t>1</w:t>
                    </w:r>
                  </w:p>
                </w:txbxContent>
              </v:textbox>
              <w10:wrap type="none"/>
            </v:shape>
            <v:shape style="position:absolute;left:1651;top:4408;width:109;height:190" type="#_x0000_t202" filled="false" stroked="false">
              <v:textbox inset="0,0,0,0">
                <w:txbxContent>
                  <w:p>
                    <w:pPr>
                      <w:spacing w:line="185" w:lineRule="exact" w:before="0"/>
                      <w:ind w:left="0" w:right="0" w:firstLine="0"/>
                      <w:jc w:val="left"/>
                      <w:rPr>
                        <w:sz w:val="16"/>
                      </w:rPr>
                    </w:pPr>
                    <w:r>
                      <w:rPr>
                        <w:w w:val="106"/>
                        <w:sz w:val="16"/>
                      </w:rPr>
                      <w:t>0</w:t>
                    </w:r>
                  </w:p>
                </w:txbxContent>
              </v:textbox>
              <w10:wrap type="none"/>
            </v:shape>
            <v:shape style="position:absolute;left:2288;top:1886;width:1237;height:131" type="#_x0000_t202" filled="false" stroked="false">
              <v:textbox inset="0,0,0,0">
                <w:txbxContent>
                  <w:p>
                    <w:pPr>
                      <w:spacing w:line="128" w:lineRule="exact" w:before="0"/>
                      <w:ind w:left="0" w:right="0" w:firstLine="0"/>
                      <w:jc w:val="left"/>
                      <w:rPr>
                        <w:sz w:val="11"/>
                      </w:rPr>
                    </w:pPr>
                    <w:r>
                      <w:rPr>
                        <w:w w:val="110"/>
                        <w:sz w:val="11"/>
                      </w:rPr>
                      <w:t>Grundläggande träning</w:t>
                    </w:r>
                  </w:p>
                </w:txbxContent>
              </v:textbox>
              <w10:wrap type="none"/>
            </v:shape>
            <v:shape style="position:absolute;left:1957;top:1746;width:719;height:236" type="#_x0000_t202" filled="false" stroked="false">
              <v:textbox inset="0,0,0,0">
                <w:txbxContent>
                  <w:p>
                    <w:pPr>
                      <w:tabs>
                        <w:tab w:pos="272" w:val="left" w:leader="none"/>
                      </w:tabs>
                      <w:spacing w:line="128" w:lineRule="exact" w:before="0"/>
                      <w:ind w:left="0" w:right="0" w:firstLine="0"/>
                      <w:jc w:val="left"/>
                      <w:rPr>
                        <w:sz w:val="11"/>
                      </w:rPr>
                    </w:pPr>
                    <w:r>
                      <w:rPr>
                        <w:w w:val="92"/>
                        <w:position w:val="-8"/>
                        <w:sz w:val="16"/>
                        <w:u w:val="single" w:color="87888A"/>
                      </w:rPr>
                      <w:t> </w:t>
                    </w:r>
                    <w:r>
                      <w:rPr>
                        <w:position w:val="-8"/>
                        <w:sz w:val="16"/>
                        <w:u w:val="single" w:color="87888A"/>
                      </w:rPr>
                      <w:tab/>
                    </w:r>
                    <w:r>
                      <w:rPr>
                        <w:spacing w:val="11"/>
                        <w:position w:val="-8"/>
                        <w:sz w:val="16"/>
                      </w:rPr>
                      <w:t> </w:t>
                    </w:r>
                    <w:r>
                      <w:rPr>
                        <w:w w:val="110"/>
                        <w:sz w:val="11"/>
                      </w:rPr>
                      <w:t>Skador</w:t>
                    </w:r>
                  </w:p>
                </w:txbxContent>
              </v:textbox>
              <w10:wrap type="none"/>
            </v:shape>
            <v:shape style="position:absolute;left:2288;top:1606;width:748;height:131" type="#_x0000_t202" filled="false" stroked="false">
              <v:textbox inset="0,0,0,0">
                <w:txbxContent>
                  <w:p>
                    <w:pPr>
                      <w:spacing w:line="128" w:lineRule="exact" w:before="0"/>
                      <w:ind w:left="0" w:right="0" w:firstLine="0"/>
                      <w:jc w:val="left"/>
                      <w:rPr>
                        <w:sz w:val="11"/>
                      </w:rPr>
                    </w:pPr>
                    <w:r>
                      <w:rPr>
                        <w:sz w:val="11"/>
                      </w:rPr>
                      <w:t>Idrottsresultat</w:t>
                    </w:r>
                  </w:p>
                </w:txbxContent>
              </v:textbox>
              <w10:wrap type="none"/>
            </v:shape>
            <v:shape style="position:absolute;left:6930;top:1458;width:557;height:170" type="#_x0000_t202" filled="false" stroked="false">
              <v:textbox inset="0,0,0,0">
                <w:txbxContent>
                  <w:p>
                    <w:pPr>
                      <w:spacing w:before="2"/>
                      <w:ind w:left="0" w:right="0" w:firstLine="0"/>
                      <w:jc w:val="left"/>
                      <w:rPr>
                        <w:b/>
                        <w:sz w:val="14"/>
                      </w:rPr>
                    </w:pPr>
                    <w:r>
                      <w:rPr>
                        <w:b/>
                        <w:w w:val="110"/>
                        <w:sz w:val="14"/>
                      </w:rPr>
                      <w:t>grupp 2</w:t>
                    </w:r>
                  </w:p>
                </w:txbxContent>
              </v:textbox>
              <w10:wrap type="none"/>
            </v:shape>
            <v:shape style="position:absolute;left:1957;top:1466;width:1453;height:208" type="#_x0000_t202" filled="false" stroked="false">
              <v:textbox inset="0,0,0,0">
                <w:txbxContent>
                  <w:p>
                    <w:pPr>
                      <w:tabs>
                        <w:tab w:pos="272" w:val="left" w:leader="none"/>
                      </w:tabs>
                      <w:spacing w:line="128" w:lineRule="exact" w:before="0"/>
                      <w:ind w:left="0" w:right="0" w:firstLine="0"/>
                      <w:jc w:val="left"/>
                      <w:rPr>
                        <w:sz w:val="11"/>
                      </w:rPr>
                    </w:pPr>
                    <w:r>
                      <w:rPr>
                        <w:w w:val="92"/>
                        <w:position w:val="-5"/>
                        <w:sz w:val="16"/>
                        <w:u w:val="single"/>
                      </w:rPr>
                      <w:t> </w:t>
                    </w:r>
                    <w:r>
                      <w:rPr>
                        <w:position w:val="-5"/>
                        <w:sz w:val="16"/>
                        <w:u w:val="single"/>
                      </w:rPr>
                      <w:tab/>
                    </w:r>
                    <w:r>
                      <w:rPr>
                        <w:spacing w:val="11"/>
                        <w:position w:val="-5"/>
                        <w:sz w:val="16"/>
                      </w:rPr>
                      <w:t> </w:t>
                    </w:r>
                    <w:r>
                      <w:rPr>
                        <w:w w:val="105"/>
                        <w:sz w:val="11"/>
                      </w:rPr>
                      <w:t>Specialiserad</w:t>
                    </w:r>
                    <w:r>
                      <w:rPr>
                        <w:spacing w:val="7"/>
                        <w:w w:val="105"/>
                        <w:sz w:val="11"/>
                      </w:rPr>
                      <w:t> </w:t>
                    </w:r>
                    <w:r>
                      <w:rPr>
                        <w:w w:val="105"/>
                        <w:sz w:val="11"/>
                      </w:rPr>
                      <w:t>träning</w:t>
                    </w:r>
                  </w:p>
                </w:txbxContent>
              </v:textbox>
              <w10:wrap type="none"/>
            </v:shape>
            <v:shape style="position:absolute;left:1497;top:1484;width:109;height:2965" type="#_x0000_t202" filled="false" stroked="false">
              <v:textbox inset="0,0,0,0">
                <w:txbxContent>
                  <w:p>
                    <w:pPr>
                      <w:spacing w:line="185" w:lineRule="exact" w:before="0"/>
                      <w:ind w:left="0" w:right="0" w:firstLine="0"/>
                      <w:jc w:val="left"/>
                      <w:rPr>
                        <w:sz w:val="16"/>
                      </w:rPr>
                    </w:pPr>
                    <w:r>
                      <w:rPr>
                        <w:w w:val="106"/>
                        <w:sz w:val="16"/>
                      </w:rPr>
                      <w:t>9</w:t>
                    </w:r>
                  </w:p>
                  <w:p>
                    <w:pPr>
                      <w:spacing w:before="122"/>
                      <w:ind w:left="0" w:right="0" w:firstLine="0"/>
                      <w:jc w:val="left"/>
                      <w:rPr>
                        <w:sz w:val="16"/>
                      </w:rPr>
                    </w:pPr>
                    <w:r>
                      <w:rPr>
                        <w:w w:val="106"/>
                        <w:sz w:val="16"/>
                      </w:rPr>
                      <w:t>8</w:t>
                    </w:r>
                  </w:p>
                  <w:p>
                    <w:pPr>
                      <w:spacing w:before="123"/>
                      <w:ind w:left="0" w:right="0" w:firstLine="0"/>
                      <w:jc w:val="left"/>
                      <w:rPr>
                        <w:sz w:val="16"/>
                      </w:rPr>
                    </w:pPr>
                    <w:r>
                      <w:rPr>
                        <w:w w:val="106"/>
                        <w:sz w:val="16"/>
                      </w:rPr>
                      <w:t>7</w:t>
                    </w:r>
                  </w:p>
                  <w:p>
                    <w:pPr>
                      <w:spacing w:before="122"/>
                      <w:ind w:left="0" w:right="0" w:firstLine="0"/>
                      <w:jc w:val="left"/>
                      <w:rPr>
                        <w:sz w:val="16"/>
                      </w:rPr>
                    </w:pPr>
                    <w:r>
                      <w:rPr>
                        <w:w w:val="106"/>
                        <w:sz w:val="16"/>
                      </w:rPr>
                      <w:t>6</w:t>
                    </w:r>
                  </w:p>
                  <w:p>
                    <w:pPr>
                      <w:spacing w:before="123"/>
                      <w:ind w:left="0" w:right="0" w:firstLine="0"/>
                      <w:jc w:val="left"/>
                      <w:rPr>
                        <w:sz w:val="16"/>
                      </w:rPr>
                    </w:pPr>
                    <w:r>
                      <w:rPr>
                        <w:w w:val="106"/>
                        <w:sz w:val="16"/>
                      </w:rPr>
                      <w:t>5</w:t>
                    </w:r>
                  </w:p>
                  <w:p>
                    <w:pPr>
                      <w:spacing w:before="122"/>
                      <w:ind w:left="0" w:right="0" w:firstLine="0"/>
                      <w:jc w:val="left"/>
                      <w:rPr>
                        <w:sz w:val="16"/>
                      </w:rPr>
                    </w:pPr>
                    <w:r>
                      <w:rPr>
                        <w:w w:val="106"/>
                        <w:sz w:val="16"/>
                      </w:rPr>
                      <w:t>4</w:t>
                    </w:r>
                  </w:p>
                  <w:p>
                    <w:pPr>
                      <w:spacing w:before="123"/>
                      <w:ind w:left="0" w:right="0" w:firstLine="0"/>
                      <w:jc w:val="left"/>
                      <w:rPr>
                        <w:sz w:val="16"/>
                      </w:rPr>
                    </w:pPr>
                    <w:r>
                      <w:rPr>
                        <w:w w:val="106"/>
                        <w:sz w:val="16"/>
                      </w:rPr>
                      <w:t>3</w:t>
                    </w:r>
                  </w:p>
                  <w:p>
                    <w:pPr>
                      <w:spacing w:before="122"/>
                      <w:ind w:left="0" w:right="0" w:firstLine="0"/>
                      <w:jc w:val="left"/>
                      <w:rPr>
                        <w:sz w:val="16"/>
                      </w:rPr>
                    </w:pPr>
                    <w:r>
                      <w:rPr>
                        <w:w w:val="106"/>
                        <w:sz w:val="16"/>
                      </w:rPr>
                      <w:t>2</w:t>
                    </w:r>
                  </w:p>
                  <w:p>
                    <w:pPr>
                      <w:spacing w:before="123"/>
                      <w:ind w:left="0" w:right="0" w:firstLine="0"/>
                      <w:jc w:val="left"/>
                      <w:rPr>
                        <w:sz w:val="16"/>
                      </w:rPr>
                    </w:pPr>
                    <w:r>
                      <w:rPr>
                        <w:w w:val="106"/>
                        <w:sz w:val="16"/>
                      </w:rPr>
                      <w:t>1</w:t>
                    </w:r>
                  </w:p>
                  <w:p>
                    <w:pPr>
                      <w:spacing w:before="123"/>
                      <w:ind w:left="0" w:right="0" w:firstLine="0"/>
                      <w:jc w:val="left"/>
                      <w:rPr>
                        <w:sz w:val="16"/>
                      </w:rPr>
                    </w:pPr>
                    <w:r>
                      <w:rPr>
                        <w:w w:val="106"/>
                        <w:sz w:val="16"/>
                      </w:rPr>
                      <w:t>0</w:t>
                    </w:r>
                  </w:p>
                </w:txbxContent>
              </v:textbox>
              <w10:wrap type="none"/>
            </v:shape>
            <v:shape style="position:absolute;left:1417;top:1000;width:990;height:366" type="#_x0000_t202" filled="false" stroked="false">
              <v:textbox inset="0,0,0,0">
                <w:txbxContent>
                  <w:p>
                    <w:pPr>
                      <w:spacing w:before="2"/>
                      <w:ind w:left="28" w:right="0" w:firstLine="0"/>
                      <w:jc w:val="left"/>
                      <w:rPr>
                        <w:b/>
                        <w:sz w:val="14"/>
                      </w:rPr>
                    </w:pPr>
                    <w:r>
                      <w:rPr>
                        <w:b/>
                        <w:sz w:val="14"/>
                      </w:rPr>
                      <w:t>arbiträr enhet</w:t>
                    </w:r>
                  </w:p>
                  <w:p>
                    <w:pPr>
                      <w:spacing w:before="10"/>
                      <w:ind w:left="0" w:right="0" w:firstLine="0"/>
                      <w:jc w:val="left"/>
                      <w:rPr>
                        <w:sz w:val="16"/>
                      </w:rPr>
                    </w:pPr>
                    <w:r>
                      <w:rPr>
                        <w:w w:val="105"/>
                        <w:sz w:val="16"/>
                      </w:rPr>
                      <w:t>10</w:t>
                    </w:r>
                  </w:p>
                </w:txbxContent>
              </v:textbox>
              <w10:wrap type="none"/>
            </v:shape>
            <w10:wrap type="none"/>
          </v:group>
        </w:pict>
      </w:r>
      <w:r>
        <w:rPr>
          <w:rFonts w:ascii="Arial" w:hAnsi="Arial"/>
          <w:i/>
          <w:sz w:val="16"/>
        </w:rPr>
        <w:t>i specialträningen. 11 utövare </w:t>
      </w:r>
      <w:r>
        <w:rPr>
          <w:rFonts w:ascii="Arial" w:hAnsi="Arial"/>
          <w:i/>
          <w:sz w:val="16"/>
        </w:rPr>
        <w:t>nådde landslagsnivå. 33,8 % fick skador.</w:t>
      </w: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pStyle w:val="BodyText"/>
        <w:rPr>
          <w:rFonts w:ascii="Arial"/>
          <w:i/>
          <w:sz w:val="18"/>
        </w:rPr>
      </w:pPr>
    </w:p>
    <w:p>
      <w:pPr>
        <w:spacing w:line="288" w:lineRule="auto" w:before="154"/>
        <w:ind w:left="8319" w:right="1107" w:firstLine="0"/>
        <w:jc w:val="left"/>
        <w:rPr>
          <w:rFonts w:ascii="Arial" w:hAnsi="Arial"/>
          <w:i/>
          <w:sz w:val="16"/>
        </w:rPr>
      </w:pPr>
      <w:r>
        <w:rPr>
          <w:rFonts w:ascii="Arial" w:hAnsi="Arial"/>
          <w:i/>
          <w:sz w:val="16"/>
        </w:rPr>
        <w:t>Figur 4. 80 unga idrottstalanger </w:t>
      </w:r>
      <w:r>
        <w:rPr>
          <w:rFonts w:ascii="Arial" w:hAnsi="Arial"/>
          <w:i/>
          <w:sz w:val="16"/>
        </w:rPr>
        <w:t>följda under sju år, delade i två grupper med 40 i varje. Grupp 2: specialiserad träning utan hjälp- medel och bara få inslag av grund- läggande träning. 2 utövare nådde landslagsnivå. 66,2 % fick skador.</w:t>
      </w:r>
    </w:p>
    <w:p>
      <w:pPr>
        <w:pStyle w:val="BodyText"/>
        <w:rPr>
          <w:rFonts w:ascii="Arial"/>
          <w:i/>
          <w:sz w:val="20"/>
        </w:rPr>
      </w:pPr>
    </w:p>
    <w:p>
      <w:pPr>
        <w:pStyle w:val="BodyText"/>
        <w:spacing w:before="7"/>
        <w:rPr>
          <w:rFonts w:ascii="Arial"/>
          <w:i/>
          <w:sz w:val="21"/>
        </w:rPr>
      </w:pPr>
    </w:p>
    <w:p>
      <w:pPr>
        <w:spacing w:after="0"/>
        <w:rPr>
          <w:rFonts w:ascii="Arial"/>
          <w:sz w:val="21"/>
        </w:rPr>
        <w:sectPr>
          <w:headerReference w:type="even" r:id="rId42"/>
          <w:headerReference w:type="default" r:id="rId43"/>
          <w:footerReference w:type="even" r:id="rId44"/>
          <w:footerReference w:type="default" r:id="rId45"/>
          <w:pgSz w:w="11910" w:h="16840"/>
          <w:pgMar w:header="0" w:footer="507" w:top="1100" w:bottom="700" w:left="0" w:right="0"/>
          <w:pgNumType w:start="14"/>
        </w:sectPr>
      </w:pPr>
    </w:p>
    <w:p>
      <w:pPr>
        <w:pStyle w:val="Heading6"/>
        <w:tabs>
          <w:tab w:pos="5810" w:val="left" w:leader="none"/>
        </w:tabs>
        <w:spacing w:before="104"/>
        <w:ind w:left="1133"/>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1"/>
          <w:numId w:val="8"/>
        </w:numPr>
        <w:tabs>
          <w:tab w:pos="1701" w:val="left" w:leader="none"/>
        </w:tabs>
        <w:spacing w:line="240" w:lineRule="auto" w:before="99" w:after="0"/>
        <w:ind w:left="1700" w:right="0" w:hanging="226"/>
        <w:jc w:val="left"/>
        <w:rPr>
          <w:sz w:val="17"/>
        </w:rPr>
      </w:pPr>
      <w:r>
        <w:rPr>
          <w:sz w:val="17"/>
        </w:rPr>
        <w:t>Vänta</w:t>
      </w:r>
      <w:r>
        <w:rPr>
          <w:spacing w:val="-11"/>
          <w:sz w:val="17"/>
        </w:rPr>
        <w:t> </w:t>
      </w:r>
      <w:r>
        <w:rPr>
          <w:sz w:val="17"/>
        </w:rPr>
        <w:t>med</w:t>
      </w:r>
      <w:r>
        <w:rPr>
          <w:spacing w:val="-11"/>
          <w:sz w:val="17"/>
        </w:rPr>
        <w:t> </w:t>
      </w:r>
      <w:r>
        <w:rPr>
          <w:sz w:val="17"/>
        </w:rPr>
        <w:t>specialisering</w:t>
      </w:r>
      <w:r>
        <w:rPr>
          <w:spacing w:val="-10"/>
          <w:sz w:val="17"/>
        </w:rPr>
        <w:t> </w:t>
      </w:r>
      <w:r>
        <w:rPr>
          <w:sz w:val="17"/>
        </w:rPr>
        <w:t>till</w:t>
      </w:r>
      <w:r>
        <w:rPr>
          <w:spacing w:val="-11"/>
          <w:sz w:val="17"/>
        </w:rPr>
        <w:t> </w:t>
      </w:r>
      <w:r>
        <w:rPr>
          <w:spacing w:val="-3"/>
          <w:sz w:val="17"/>
        </w:rPr>
        <w:t>rätt</w:t>
      </w:r>
      <w:r>
        <w:rPr>
          <w:spacing w:val="-10"/>
          <w:sz w:val="17"/>
        </w:rPr>
        <w:t> </w:t>
      </w:r>
      <w:r>
        <w:rPr>
          <w:sz w:val="17"/>
        </w:rPr>
        <w:t>tillfälle;</w:t>
      </w:r>
    </w:p>
    <w:p>
      <w:pPr>
        <w:pStyle w:val="ListParagraph"/>
        <w:numPr>
          <w:ilvl w:val="1"/>
          <w:numId w:val="8"/>
        </w:numPr>
        <w:tabs>
          <w:tab w:pos="1701" w:val="left" w:leader="none"/>
        </w:tabs>
        <w:spacing w:line="292" w:lineRule="auto" w:before="99" w:after="0"/>
        <w:ind w:left="1700" w:right="367" w:hanging="226"/>
        <w:jc w:val="left"/>
        <w:rPr>
          <w:sz w:val="17"/>
        </w:rPr>
      </w:pPr>
      <w:r>
        <w:rPr>
          <w:sz w:val="17"/>
        </w:rPr>
        <w:t>Fokusera på idrottsgenerella färdigheter innan tillväxtspurten</w:t>
      </w:r>
      <w:r>
        <w:rPr>
          <w:spacing w:val="-26"/>
          <w:sz w:val="17"/>
        </w:rPr>
        <w:t> </w:t>
      </w:r>
      <w:r>
        <w:rPr>
          <w:sz w:val="17"/>
        </w:rPr>
        <w:t>tar</w:t>
      </w:r>
      <w:r>
        <w:rPr>
          <w:spacing w:val="-26"/>
          <w:sz w:val="17"/>
        </w:rPr>
        <w:t> </w:t>
      </w:r>
      <w:r>
        <w:rPr>
          <w:sz w:val="17"/>
        </w:rPr>
        <w:t>fart</w:t>
      </w:r>
      <w:r>
        <w:rPr>
          <w:spacing w:val="-26"/>
          <w:sz w:val="17"/>
        </w:rPr>
        <w:t> </w:t>
      </w:r>
      <w:r>
        <w:rPr>
          <w:sz w:val="17"/>
        </w:rPr>
        <w:t>i</w:t>
      </w:r>
      <w:r>
        <w:rPr>
          <w:spacing w:val="-26"/>
          <w:sz w:val="17"/>
        </w:rPr>
        <w:t> </w:t>
      </w:r>
      <w:r>
        <w:rPr>
          <w:sz w:val="17"/>
        </w:rPr>
        <w:t>samband</w:t>
      </w:r>
      <w:r>
        <w:rPr>
          <w:spacing w:val="-26"/>
          <w:sz w:val="17"/>
        </w:rPr>
        <w:t> </w:t>
      </w:r>
      <w:r>
        <w:rPr>
          <w:sz w:val="17"/>
        </w:rPr>
        <w:t>med</w:t>
      </w:r>
      <w:r>
        <w:rPr>
          <w:spacing w:val="-26"/>
          <w:sz w:val="17"/>
        </w:rPr>
        <w:t> </w:t>
      </w:r>
      <w:r>
        <w:rPr>
          <w:sz w:val="17"/>
        </w:rPr>
        <w:t>puberteten;</w:t>
      </w:r>
    </w:p>
    <w:p>
      <w:pPr>
        <w:pStyle w:val="ListParagraph"/>
        <w:numPr>
          <w:ilvl w:val="1"/>
          <w:numId w:val="8"/>
        </w:numPr>
        <w:tabs>
          <w:tab w:pos="1701" w:val="left" w:leader="none"/>
        </w:tabs>
        <w:spacing w:line="292" w:lineRule="auto" w:before="55" w:after="0"/>
        <w:ind w:left="1700" w:right="163" w:hanging="226"/>
        <w:jc w:val="left"/>
        <w:rPr>
          <w:sz w:val="17"/>
        </w:rPr>
      </w:pPr>
      <w:r>
        <w:rPr>
          <w:sz w:val="17"/>
        </w:rPr>
        <w:t>Gå över till specialisering i innebandy efter tillväxtspurten.</w:t>
      </w:r>
      <w:r>
        <w:rPr>
          <w:spacing w:val="-19"/>
          <w:sz w:val="17"/>
        </w:rPr>
        <w:t> </w:t>
      </w:r>
      <w:r>
        <w:rPr>
          <w:sz w:val="17"/>
        </w:rPr>
        <w:t>Positionsspecialisering</w:t>
      </w:r>
      <w:r>
        <w:rPr>
          <w:spacing w:val="-18"/>
          <w:sz w:val="17"/>
        </w:rPr>
        <w:t> </w:t>
      </w:r>
      <w:r>
        <w:rPr>
          <w:sz w:val="17"/>
        </w:rPr>
        <w:t>ska</w:t>
      </w:r>
      <w:r>
        <w:rPr>
          <w:spacing w:val="-18"/>
          <w:sz w:val="17"/>
        </w:rPr>
        <w:t> </w:t>
      </w:r>
      <w:r>
        <w:rPr>
          <w:sz w:val="17"/>
        </w:rPr>
        <w:t>ske</w:t>
      </w:r>
      <w:r>
        <w:rPr>
          <w:spacing w:val="-18"/>
          <w:sz w:val="17"/>
        </w:rPr>
        <w:t> </w:t>
      </w:r>
      <w:r>
        <w:rPr>
          <w:sz w:val="17"/>
        </w:rPr>
        <w:t>under </w:t>
      </w:r>
      <w:r>
        <w:rPr>
          <w:spacing w:val="-4"/>
          <w:sz w:val="17"/>
        </w:rPr>
        <w:t>Träna </w:t>
      </w:r>
      <w:r>
        <w:rPr>
          <w:sz w:val="17"/>
        </w:rPr>
        <w:t>för </w:t>
      </w:r>
      <w:r>
        <w:rPr>
          <w:spacing w:val="-3"/>
          <w:sz w:val="17"/>
        </w:rPr>
        <w:t>att </w:t>
      </w:r>
      <w:r>
        <w:rPr>
          <w:sz w:val="17"/>
        </w:rPr>
        <w:t>tävla</w:t>
      </w:r>
      <w:r>
        <w:rPr>
          <w:spacing w:val="-19"/>
          <w:sz w:val="17"/>
        </w:rPr>
        <w:t> </w:t>
      </w:r>
      <w:r>
        <w:rPr>
          <w:sz w:val="17"/>
        </w:rPr>
        <w:t>nivån;</w:t>
      </w:r>
    </w:p>
    <w:p>
      <w:pPr>
        <w:pStyle w:val="ListParagraph"/>
        <w:numPr>
          <w:ilvl w:val="1"/>
          <w:numId w:val="8"/>
        </w:numPr>
        <w:tabs>
          <w:tab w:pos="1701" w:val="left" w:leader="none"/>
        </w:tabs>
        <w:spacing w:line="292" w:lineRule="auto" w:before="55" w:after="0"/>
        <w:ind w:left="1700" w:right="407" w:hanging="226"/>
        <w:jc w:val="left"/>
        <w:rPr>
          <w:sz w:val="17"/>
        </w:rPr>
      </w:pPr>
      <w:r>
        <w:rPr>
          <w:spacing w:val="-3"/>
          <w:sz w:val="17"/>
        </w:rPr>
        <w:t>Träning</w:t>
      </w:r>
      <w:r>
        <w:rPr>
          <w:spacing w:val="-23"/>
          <w:sz w:val="17"/>
        </w:rPr>
        <w:t> </w:t>
      </w:r>
      <w:r>
        <w:rPr>
          <w:sz w:val="17"/>
        </w:rPr>
        <w:t>inkluderar</w:t>
      </w:r>
      <w:r>
        <w:rPr>
          <w:spacing w:val="-23"/>
          <w:sz w:val="17"/>
        </w:rPr>
        <w:t> </w:t>
      </w:r>
      <w:r>
        <w:rPr>
          <w:sz w:val="17"/>
        </w:rPr>
        <w:t>många</w:t>
      </w:r>
      <w:r>
        <w:rPr>
          <w:spacing w:val="-22"/>
          <w:sz w:val="17"/>
        </w:rPr>
        <w:t> </w:t>
      </w:r>
      <w:r>
        <w:rPr>
          <w:sz w:val="17"/>
        </w:rPr>
        <w:t>positiva</w:t>
      </w:r>
      <w:r>
        <w:rPr>
          <w:spacing w:val="-23"/>
          <w:sz w:val="17"/>
        </w:rPr>
        <w:t> </w:t>
      </w:r>
      <w:r>
        <w:rPr>
          <w:sz w:val="17"/>
        </w:rPr>
        <w:t>repetitioner</w:t>
      </w:r>
      <w:r>
        <w:rPr>
          <w:spacing w:val="-22"/>
          <w:sz w:val="17"/>
        </w:rPr>
        <w:t> </w:t>
      </w:r>
      <w:r>
        <w:rPr>
          <w:sz w:val="17"/>
        </w:rPr>
        <w:t>av färdigheterna</w:t>
      </w:r>
      <w:r>
        <w:rPr>
          <w:spacing w:val="-9"/>
          <w:sz w:val="17"/>
        </w:rPr>
        <w:t> </w:t>
      </w:r>
      <w:r>
        <w:rPr>
          <w:sz w:val="17"/>
        </w:rPr>
        <w:t>som</w:t>
      </w:r>
      <w:r>
        <w:rPr>
          <w:spacing w:val="-9"/>
          <w:sz w:val="17"/>
        </w:rPr>
        <w:t> </w:t>
      </w:r>
      <w:r>
        <w:rPr>
          <w:sz w:val="17"/>
        </w:rPr>
        <w:t>används</w:t>
      </w:r>
      <w:r>
        <w:rPr>
          <w:spacing w:val="-8"/>
          <w:sz w:val="17"/>
        </w:rPr>
        <w:t> </w:t>
      </w:r>
      <w:r>
        <w:rPr>
          <w:sz w:val="17"/>
        </w:rPr>
        <w:t>i</w:t>
      </w:r>
      <w:r>
        <w:rPr>
          <w:spacing w:val="-9"/>
          <w:sz w:val="17"/>
        </w:rPr>
        <w:t> </w:t>
      </w:r>
      <w:r>
        <w:rPr>
          <w:sz w:val="17"/>
        </w:rPr>
        <w:t>spelet.</w:t>
      </w:r>
      <w:r>
        <w:rPr>
          <w:spacing w:val="-8"/>
          <w:sz w:val="17"/>
        </w:rPr>
        <w:t> </w:t>
      </w:r>
      <w:r>
        <w:rPr>
          <w:sz w:val="17"/>
        </w:rPr>
        <w:t>Egen</w:t>
      </w:r>
      <w:r>
        <w:rPr>
          <w:spacing w:val="-9"/>
          <w:sz w:val="17"/>
        </w:rPr>
        <w:t> </w:t>
      </w:r>
      <w:r>
        <w:rPr>
          <w:sz w:val="17"/>
        </w:rPr>
        <w:t>träning har</w:t>
      </w:r>
      <w:r>
        <w:rPr>
          <w:spacing w:val="-20"/>
          <w:sz w:val="17"/>
        </w:rPr>
        <w:t> </w:t>
      </w:r>
      <w:r>
        <w:rPr>
          <w:sz w:val="17"/>
        </w:rPr>
        <w:t>alltid</w:t>
      </w:r>
      <w:r>
        <w:rPr>
          <w:spacing w:val="-20"/>
          <w:sz w:val="17"/>
        </w:rPr>
        <w:t> </w:t>
      </w:r>
      <w:r>
        <w:rPr>
          <w:sz w:val="17"/>
        </w:rPr>
        <w:t>varit</w:t>
      </w:r>
      <w:r>
        <w:rPr>
          <w:spacing w:val="-20"/>
          <w:sz w:val="17"/>
        </w:rPr>
        <w:t> </w:t>
      </w:r>
      <w:r>
        <w:rPr>
          <w:sz w:val="17"/>
        </w:rPr>
        <w:t>en</w:t>
      </w:r>
      <w:r>
        <w:rPr>
          <w:spacing w:val="-20"/>
          <w:sz w:val="17"/>
        </w:rPr>
        <w:t> </w:t>
      </w:r>
      <w:r>
        <w:rPr>
          <w:spacing w:val="-4"/>
          <w:sz w:val="17"/>
        </w:rPr>
        <w:t>nyckel</w:t>
      </w:r>
      <w:r>
        <w:rPr>
          <w:spacing w:val="-20"/>
          <w:sz w:val="17"/>
        </w:rPr>
        <w:t> </w:t>
      </w:r>
      <w:r>
        <w:rPr>
          <w:sz w:val="17"/>
        </w:rPr>
        <w:t>till</w:t>
      </w:r>
      <w:r>
        <w:rPr>
          <w:spacing w:val="-20"/>
          <w:sz w:val="17"/>
        </w:rPr>
        <w:t> </w:t>
      </w:r>
      <w:r>
        <w:rPr>
          <w:spacing w:val="-3"/>
          <w:sz w:val="17"/>
        </w:rPr>
        <w:t>att</w:t>
      </w:r>
      <w:r>
        <w:rPr>
          <w:spacing w:val="-20"/>
          <w:sz w:val="17"/>
        </w:rPr>
        <w:t> </w:t>
      </w:r>
      <w:r>
        <w:rPr>
          <w:sz w:val="17"/>
        </w:rPr>
        <w:t>bli</w:t>
      </w:r>
      <w:r>
        <w:rPr>
          <w:spacing w:val="-20"/>
          <w:sz w:val="17"/>
        </w:rPr>
        <w:t> </w:t>
      </w:r>
      <w:r>
        <w:rPr>
          <w:sz w:val="17"/>
        </w:rPr>
        <w:t>bäst</w:t>
      </w:r>
      <w:r>
        <w:rPr>
          <w:spacing w:val="-20"/>
          <w:sz w:val="17"/>
        </w:rPr>
        <w:t> </w:t>
      </w:r>
      <w:r>
        <w:rPr>
          <w:sz w:val="17"/>
        </w:rPr>
        <w:t>inom</w:t>
      </w:r>
      <w:r>
        <w:rPr>
          <w:spacing w:val="-20"/>
          <w:sz w:val="17"/>
        </w:rPr>
        <w:t> </w:t>
      </w:r>
      <w:r>
        <w:rPr>
          <w:sz w:val="17"/>
        </w:rPr>
        <w:t>dessa områden;</w:t>
      </w:r>
    </w:p>
    <w:p>
      <w:pPr>
        <w:pStyle w:val="ListParagraph"/>
        <w:numPr>
          <w:ilvl w:val="1"/>
          <w:numId w:val="8"/>
        </w:numPr>
        <w:tabs>
          <w:tab w:pos="1701" w:val="left" w:leader="none"/>
        </w:tabs>
        <w:spacing w:line="292" w:lineRule="auto" w:before="53" w:after="0"/>
        <w:ind w:left="1700" w:right="5" w:hanging="226"/>
        <w:jc w:val="left"/>
        <w:rPr>
          <w:sz w:val="17"/>
        </w:rPr>
      </w:pPr>
      <w:r>
        <w:rPr>
          <w:sz w:val="17"/>
        </w:rPr>
        <w:t>Skapa</w:t>
      </w:r>
      <w:r>
        <w:rPr>
          <w:spacing w:val="-26"/>
          <w:sz w:val="17"/>
        </w:rPr>
        <w:t> </w:t>
      </w:r>
      <w:r>
        <w:rPr>
          <w:sz w:val="17"/>
        </w:rPr>
        <w:t>relationer</w:t>
      </w:r>
      <w:r>
        <w:rPr>
          <w:spacing w:val="-25"/>
          <w:sz w:val="17"/>
        </w:rPr>
        <w:t> </w:t>
      </w:r>
      <w:r>
        <w:rPr>
          <w:sz w:val="17"/>
        </w:rPr>
        <w:t>med</w:t>
      </w:r>
      <w:r>
        <w:rPr>
          <w:spacing w:val="-26"/>
          <w:sz w:val="17"/>
        </w:rPr>
        <w:t> </w:t>
      </w:r>
      <w:r>
        <w:rPr>
          <w:sz w:val="17"/>
        </w:rPr>
        <w:t>andra</w:t>
      </w:r>
      <w:r>
        <w:rPr>
          <w:spacing w:val="-25"/>
          <w:sz w:val="17"/>
        </w:rPr>
        <w:t> </w:t>
      </w:r>
      <w:r>
        <w:rPr>
          <w:sz w:val="17"/>
        </w:rPr>
        <w:t>idrotter</w:t>
      </w:r>
      <w:r>
        <w:rPr>
          <w:spacing w:val="-25"/>
          <w:sz w:val="17"/>
        </w:rPr>
        <w:t> </w:t>
      </w:r>
      <w:r>
        <w:rPr>
          <w:sz w:val="17"/>
        </w:rPr>
        <w:t>i</w:t>
      </w:r>
      <w:r>
        <w:rPr>
          <w:spacing w:val="-26"/>
          <w:sz w:val="17"/>
        </w:rPr>
        <w:t> </w:t>
      </w:r>
      <w:r>
        <w:rPr>
          <w:sz w:val="17"/>
        </w:rPr>
        <w:t>syfte</w:t>
      </w:r>
      <w:r>
        <w:rPr>
          <w:spacing w:val="-25"/>
          <w:sz w:val="17"/>
        </w:rPr>
        <w:t> </w:t>
      </w:r>
      <w:r>
        <w:rPr>
          <w:spacing w:val="-3"/>
          <w:sz w:val="17"/>
        </w:rPr>
        <w:t>att</w:t>
      </w:r>
      <w:r>
        <w:rPr>
          <w:spacing w:val="-25"/>
          <w:sz w:val="17"/>
        </w:rPr>
        <w:t> </w:t>
      </w:r>
      <w:r>
        <w:rPr>
          <w:sz w:val="17"/>
        </w:rPr>
        <w:t>förhindra konkurrens om de yngre</w:t>
      </w:r>
      <w:r>
        <w:rPr>
          <w:spacing w:val="-19"/>
          <w:sz w:val="17"/>
        </w:rPr>
        <w:t> </w:t>
      </w:r>
      <w:r>
        <w:rPr>
          <w:sz w:val="17"/>
        </w:rPr>
        <w:t>utövarna;</w:t>
      </w:r>
    </w:p>
    <w:p>
      <w:pPr>
        <w:pStyle w:val="Heading6"/>
        <w:tabs>
          <w:tab w:pos="4920" w:val="left" w:leader="none"/>
        </w:tabs>
        <w:spacing w:before="104"/>
      </w:pPr>
      <w:r>
        <w:rPr>
          <w:b w:val="0"/>
        </w:rPr>
        <w:br w:type="column"/>
      </w: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0"/>
          <w:numId w:val="8"/>
        </w:numPr>
        <w:tabs>
          <w:tab w:pos="811" w:val="left" w:leader="none"/>
        </w:tabs>
        <w:spacing w:line="292" w:lineRule="auto" w:before="99" w:after="0"/>
        <w:ind w:left="810" w:right="1201" w:hanging="227"/>
        <w:jc w:val="left"/>
        <w:rPr>
          <w:sz w:val="17"/>
        </w:rPr>
      </w:pPr>
      <w:r>
        <w:rPr>
          <w:sz w:val="17"/>
        </w:rPr>
        <w:t>Varje</w:t>
      </w:r>
      <w:r>
        <w:rPr>
          <w:spacing w:val="-18"/>
          <w:sz w:val="17"/>
        </w:rPr>
        <w:t> </w:t>
      </w:r>
      <w:r>
        <w:rPr>
          <w:sz w:val="17"/>
        </w:rPr>
        <w:t>barn</w:t>
      </w:r>
      <w:r>
        <w:rPr>
          <w:spacing w:val="-18"/>
          <w:sz w:val="17"/>
        </w:rPr>
        <w:t> </w:t>
      </w:r>
      <w:r>
        <w:rPr>
          <w:sz w:val="17"/>
        </w:rPr>
        <w:t>är</w:t>
      </w:r>
      <w:r>
        <w:rPr>
          <w:spacing w:val="-17"/>
          <w:sz w:val="17"/>
        </w:rPr>
        <w:t> </w:t>
      </w:r>
      <w:r>
        <w:rPr>
          <w:sz w:val="17"/>
        </w:rPr>
        <w:t>en</w:t>
      </w:r>
      <w:r>
        <w:rPr>
          <w:spacing w:val="-18"/>
          <w:sz w:val="17"/>
        </w:rPr>
        <w:t> </w:t>
      </w:r>
      <w:r>
        <w:rPr>
          <w:sz w:val="17"/>
        </w:rPr>
        <w:t>idrottare</w:t>
      </w:r>
      <w:r>
        <w:rPr>
          <w:spacing w:val="-17"/>
          <w:sz w:val="17"/>
        </w:rPr>
        <w:t> </w:t>
      </w:r>
      <w:r>
        <w:rPr>
          <w:sz w:val="17"/>
        </w:rPr>
        <w:t>som</w:t>
      </w:r>
      <w:r>
        <w:rPr>
          <w:spacing w:val="-18"/>
          <w:sz w:val="17"/>
        </w:rPr>
        <w:t> </w:t>
      </w:r>
      <w:r>
        <w:rPr>
          <w:sz w:val="17"/>
        </w:rPr>
        <w:t>behöver</w:t>
      </w:r>
      <w:r>
        <w:rPr>
          <w:spacing w:val="-17"/>
          <w:sz w:val="17"/>
        </w:rPr>
        <w:t> </w:t>
      </w:r>
      <w:r>
        <w:rPr>
          <w:sz w:val="17"/>
        </w:rPr>
        <w:t>grundläggande motoriska färdigheter, i syfte </w:t>
      </w:r>
      <w:r>
        <w:rPr>
          <w:spacing w:val="-3"/>
          <w:sz w:val="17"/>
        </w:rPr>
        <w:t>att </w:t>
      </w:r>
      <w:r>
        <w:rPr>
          <w:sz w:val="17"/>
        </w:rPr>
        <w:t>utveckla en uppskattning för fysisk aktivitet </w:t>
      </w:r>
      <w:r>
        <w:rPr>
          <w:spacing w:val="-3"/>
          <w:sz w:val="17"/>
        </w:rPr>
        <w:t>och </w:t>
      </w:r>
      <w:r>
        <w:rPr>
          <w:sz w:val="17"/>
        </w:rPr>
        <w:t>därigenom tillgodogöra sig dess</w:t>
      </w:r>
      <w:r>
        <w:rPr>
          <w:spacing w:val="-15"/>
          <w:sz w:val="17"/>
        </w:rPr>
        <w:t> </w:t>
      </w:r>
      <w:r>
        <w:rPr>
          <w:sz w:val="17"/>
        </w:rPr>
        <w:t>hälsofördelar;</w:t>
      </w:r>
    </w:p>
    <w:p>
      <w:pPr>
        <w:pStyle w:val="ListParagraph"/>
        <w:numPr>
          <w:ilvl w:val="0"/>
          <w:numId w:val="8"/>
        </w:numPr>
        <w:tabs>
          <w:tab w:pos="811" w:val="left" w:leader="none"/>
        </w:tabs>
        <w:spacing w:line="292" w:lineRule="auto" w:before="54" w:after="0"/>
        <w:ind w:left="810" w:right="1295" w:hanging="227"/>
        <w:jc w:val="left"/>
        <w:rPr>
          <w:sz w:val="17"/>
        </w:rPr>
      </w:pPr>
      <w:r>
        <w:rPr>
          <w:sz w:val="17"/>
        </w:rPr>
        <w:t>När</w:t>
      </w:r>
      <w:r>
        <w:rPr>
          <w:spacing w:val="-16"/>
          <w:sz w:val="17"/>
        </w:rPr>
        <w:t> </w:t>
      </w:r>
      <w:r>
        <w:rPr>
          <w:sz w:val="17"/>
        </w:rPr>
        <w:t>idrottare</w:t>
      </w:r>
      <w:r>
        <w:rPr>
          <w:spacing w:val="-15"/>
          <w:sz w:val="17"/>
        </w:rPr>
        <w:t> </w:t>
      </w:r>
      <w:r>
        <w:rPr>
          <w:sz w:val="17"/>
        </w:rPr>
        <w:t>når</w:t>
      </w:r>
      <w:r>
        <w:rPr>
          <w:spacing w:val="-15"/>
          <w:sz w:val="17"/>
        </w:rPr>
        <w:t> </w:t>
      </w:r>
      <w:r>
        <w:rPr>
          <w:sz w:val="17"/>
        </w:rPr>
        <w:t>nivån</w:t>
      </w:r>
      <w:r>
        <w:rPr>
          <w:spacing w:val="-15"/>
          <w:sz w:val="17"/>
        </w:rPr>
        <w:t> </w:t>
      </w:r>
      <w:r>
        <w:rPr>
          <w:sz w:val="17"/>
        </w:rPr>
        <w:t>där</w:t>
      </w:r>
      <w:r>
        <w:rPr>
          <w:spacing w:val="-15"/>
          <w:sz w:val="17"/>
        </w:rPr>
        <w:t> </w:t>
      </w:r>
      <w:r>
        <w:rPr>
          <w:sz w:val="17"/>
        </w:rPr>
        <w:t>de</w:t>
      </w:r>
      <w:r>
        <w:rPr>
          <w:spacing w:val="-15"/>
          <w:sz w:val="17"/>
        </w:rPr>
        <w:t> </w:t>
      </w:r>
      <w:r>
        <w:rPr>
          <w:sz w:val="17"/>
        </w:rPr>
        <w:t>måste</w:t>
      </w:r>
      <w:r>
        <w:rPr>
          <w:spacing w:val="-15"/>
          <w:sz w:val="17"/>
        </w:rPr>
        <w:t> </w:t>
      </w:r>
      <w:r>
        <w:rPr>
          <w:sz w:val="17"/>
        </w:rPr>
        <w:t>specialisera</w:t>
      </w:r>
      <w:r>
        <w:rPr>
          <w:spacing w:val="-15"/>
          <w:sz w:val="17"/>
        </w:rPr>
        <w:t> </w:t>
      </w:r>
      <w:r>
        <w:rPr>
          <w:sz w:val="17"/>
        </w:rPr>
        <w:t>sig, har</w:t>
      </w:r>
      <w:r>
        <w:rPr>
          <w:spacing w:val="-7"/>
          <w:sz w:val="17"/>
        </w:rPr>
        <w:t> </w:t>
      </w:r>
      <w:r>
        <w:rPr>
          <w:sz w:val="17"/>
        </w:rPr>
        <w:t>de</w:t>
      </w:r>
      <w:r>
        <w:rPr>
          <w:spacing w:val="-7"/>
          <w:sz w:val="17"/>
        </w:rPr>
        <w:t> </w:t>
      </w:r>
      <w:r>
        <w:rPr>
          <w:sz w:val="17"/>
        </w:rPr>
        <w:t>grunden</w:t>
      </w:r>
      <w:r>
        <w:rPr>
          <w:spacing w:val="-7"/>
          <w:sz w:val="17"/>
        </w:rPr>
        <w:t> </w:t>
      </w:r>
      <w:r>
        <w:rPr>
          <w:sz w:val="17"/>
        </w:rPr>
        <w:t>för</w:t>
      </w:r>
      <w:r>
        <w:rPr>
          <w:spacing w:val="-7"/>
          <w:sz w:val="17"/>
        </w:rPr>
        <w:t> </w:t>
      </w:r>
      <w:r>
        <w:rPr>
          <w:spacing w:val="-3"/>
          <w:sz w:val="17"/>
        </w:rPr>
        <w:t>att</w:t>
      </w:r>
      <w:r>
        <w:rPr>
          <w:spacing w:val="-7"/>
          <w:sz w:val="17"/>
        </w:rPr>
        <w:t> </w:t>
      </w:r>
      <w:r>
        <w:rPr>
          <w:spacing w:val="-3"/>
          <w:sz w:val="17"/>
        </w:rPr>
        <w:t>lyckas</w:t>
      </w:r>
      <w:r>
        <w:rPr>
          <w:spacing w:val="-6"/>
          <w:sz w:val="17"/>
        </w:rPr>
        <w:t> </w:t>
      </w:r>
      <w:r>
        <w:rPr>
          <w:sz w:val="17"/>
        </w:rPr>
        <w:t>på</w:t>
      </w:r>
      <w:r>
        <w:rPr>
          <w:spacing w:val="-7"/>
          <w:sz w:val="17"/>
        </w:rPr>
        <w:t> </w:t>
      </w:r>
      <w:r>
        <w:rPr>
          <w:sz w:val="17"/>
        </w:rPr>
        <w:t>högsta</w:t>
      </w:r>
      <w:r>
        <w:rPr>
          <w:spacing w:val="-7"/>
          <w:sz w:val="17"/>
        </w:rPr>
        <w:t> </w:t>
      </w:r>
      <w:r>
        <w:rPr>
          <w:sz w:val="17"/>
        </w:rPr>
        <w:t>nivå</w:t>
      </w:r>
      <w:r>
        <w:rPr>
          <w:spacing w:val="-7"/>
          <w:sz w:val="17"/>
        </w:rPr>
        <w:t> </w:t>
      </w:r>
      <w:r>
        <w:rPr>
          <w:spacing w:val="-3"/>
          <w:sz w:val="17"/>
        </w:rPr>
        <w:t>och</w:t>
      </w:r>
      <w:r>
        <w:rPr>
          <w:spacing w:val="-7"/>
          <w:sz w:val="17"/>
        </w:rPr>
        <w:t> </w:t>
      </w:r>
      <w:r>
        <w:rPr>
          <w:sz w:val="17"/>
        </w:rPr>
        <w:t>den mentala</w:t>
      </w:r>
      <w:r>
        <w:rPr>
          <w:spacing w:val="-21"/>
          <w:sz w:val="17"/>
        </w:rPr>
        <w:t> </w:t>
      </w:r>
      <w:r>
        <w:rPr>
          <w:sz w:val="17"/>
        </w:rPr>
        <w:t>kapaciteten</w:t>
      </w:r>
      <w:r>
        <w:rPr>
          <w:spacing w:val="-20"/>
          <w:sz w:val="17"/>
        </w:rPr>
        <w:t> </w:t>
      </w:r>
      <w:r>
        <w:rPr>
          <w:sz w:val="17"/>
        </w:rPr>
        <w:t>för</w:t>
      </w:r>
      <w:r>
        <w:rPr>
          <w:spacing w:val="-20"/>
          <w:sz w:val="17"/>
        </w:rPr>
        <w:t> </w:t>
      </w:r>
      <w:r>
        <w:rPr>
          <w:spacing w:val="-3"/>
          <w:sz w:val="17"/>
        </w:rPr>
        <w:t>att</w:t>
      </w:r>
      <w:r>
        <w:rPr>
          <w:spacing w:val="-21"/>
          <w:sz w:val="17"/>
        </w:rPr>
        <w:t> </w:t>
      </w:r>
      <w:r>
        <w:rPr>
          <w:sz w:val="17"/>
        </w:rPr>
        <w:t>klara</w:t>
      </w:r>
      <w:r>
        <w:rPr>
          <w:spacing w:val="-20"/>
          <w:sz w:val="17"/>
        </w:rPr>
        <w:t> </w:t>
      </w:r>
      <w:r>
        <w:rPr>
          <w:sz w:val="17"/>
        </w:rPr>
        <w:t>av</w:t>
      </w:r>
      <w:r>
        <w:rPr>
          <w:spacing w:val="-20"/>
          <w:sz w:val="17"/>
        </w:rPr>
        <w:t> </w:t>
      </w:r>
      <w:r>
        <w:rPr>
          <w:spacing w:val="-3"/>
          <w:sz w:val="17"/>
        </w:rPr>
        <w:t>att</w:t>
      </w:r>
      <w:r>
        <w:rPr>
          <w:spacing w:val="-20"/>
          <w:sz w:val="17"/>
        </w:rPr>
        <w:t> </w:t>
      </w:r>
      <w:r>
        <w:rPr>
          <w:sz w:val="17"/>
        </w:rPr>
        <w:t>lägga</w:t>
      </w:r>
      <w:r>
        <w:rPr>
          <w:spacing w:val="-21"/>
          <w:sz w:val="17"/>
        </w:rPr>
        <w:t> </w:t>
      </w:r>
      <w:r>
        <w:rPr>
          <w:sz w:val="17"/>
        </w:rPr>
        <w:t>den</w:t>
      </w:r>
      <w:r>
        <w:rPr>
          <w:spacing w:val="-20"/>
          <w:sz w:val="17"/>
        </w:rPr>
        <w:t> </w:t>
      </w:r>
      <w:r>
        <w:rPr>
          <w:sz w:val="17"/>
        </w:rPr>
        <w:t>tid </w:t>
      </w:r>
      <w:r>
        <w:rPr>
          <w:spacing w:val="-3"/>
          <w:sz w:val="17"/>
        </w:rPr>
        <w:t>och </w:t>
      </w:r>
      <w:r>
        <w:rPr>
          <w:sz w:val="17"/>
        </w:rPr>
        <w:t>energi som</w:t>
      </w:r>
      <w:r>
        <w:rPr>
          <w:spacing w:val="-8"/>
          <w:sz w:val="17"/>
        </w:rPr>
        <w:t> </w:t>
      </w:r>
      <w:r>
        <w:rPr>
          <w:sz w:val="17"/>
        </w:rPr>
        <w:t>krävs;</w:t>
      </w:r>
    </w:p>
    <w:p>
      <w:pPr>
        <w:pStyle w:val="ListParagraph"/>
        <w:numPr>
          <w:ilvl w:val="0"/>
          <w:numId w:val="8"/>
        </w:numPr>
        <w:tabs>
          <w:tab w:pos="811" w:val="left" w:leader="none"/>
        </w:tabs>
        <w:spacing w:line="292" w:lineRule="auto" w:before="53" w:after="0"/>
        <w:ind w:left="810" w:right="1529" w:hanging="227"/>
        <w:jc w:val="left"/>
        <w:rPr>
          <w:sz w:val="17"/>
        </w:rPr>
      </w:pPr>
      <w:r>
        <w:rPr>
          <w:sz w:val="17"/>
        </w:rPr>
        <w:t>Dåliga</w:t>
      </w:r>
      <w:r>
        <w:rPr>
          <w:spacing w:val="-16"/>
          <w:sz w:val="17"/>
        </w:rPr>
        <w:t> </w:t>
      </w:r>
      <w:r>
        <w:rPr>
          <w:sz w:val="17"/>
        </w:rPr>
        <w:t>beslut</w:t>
      </w:r>
      <w:r>
        <w:rPr>
          <w:spacing w:val="-16"/>
          <w:sz w:val="17"/>
        </w:rPr>
        <w:t> </w:t>
      </w:r>
      <w:r>
        <w:rPr>
          <w:sz w:val="17"/>
        </w:rPr>
        <w:t>görs</w:t>
      </w:r>
      <w:r>
        <w:rPr>
          <w:spacing w:val="-16"/>
          <w:sz w:val="17"/>
        </w:rPr>
        <w:t> </w:t>
      </w:r>
      <w:r>
        <w:rPr>
          <w:sz w:val="17"/>
        </w:rPr>
        <w:t>för</w:t>
      </w:r>
      <w:r>
        <w:rPr>
          <w:spacing w:val="-15"/>
          <w:sz w:val="17"/>
        </w:rPr>
        <w:t> </w:t>
      </w:r>
      <w:r>
        <w:rPr>
          <w:sz w:val="17"/>
        </w:rPr>
        <w:t>tidigt</w:t>
      </w:r>
      <w:r>
        <w:rPr>
          <w:spacing w:val="-16"/>
          <w:sz w:val="17"/>
        </w:rPr>
        <w:t> </w:t>
      </w:r>
      <w:r>
        <w:rPr>
          <w:sz w:val="17"/>
        </w:rPr>
        <w:t>i</w:t>
      </w:r>
      <w:r>
        <w:rPr>
          <w:spacing w:val="-16"/>
          <w:sz w:val="17"/>
        </w:rPr>
        <w:t> </w:t>
      </w:r>
      <w:r>
        <w:rPr>
          <w:spacing w:val="-3"/>
          <w:sz w:val="17"/>
        </w:rPr>
        <w:t>ett</w:t>
      </w:r>
      <w:r>
        <w:rPr>
          <w:spacing w:val="-15"/>
          <w:sz w:val="17"/>
        </w:rPr>
        <w:t> </w:t>
      </w:r>
      <w:r>
        <w:rPr>
          <w:sz w:val="17"/>
        </w:rPr>
        <w:t>barns</w:t>
      </w:r>
      <w:r>
        <w:rPr>
          <w:spacing w:val="-16"/>
          <w:sz w:val="17"/>
        </w:rPr>
        <w:t> </w:t>
      </w:r>
      <w:r>
        <w:rPr>
          <w:sz w:val="17"/>
        </w:rPr>
        <w:t>utveckling. Detta leder till färre antal idrottare som stannar kvar</w:t>
      </w:r>
      <w:r>
        <w:rPr>
          <w:spacing w:val="-20"/>
          <w:sz w:val="17"/>
        </w:rPr>
        <w:t> </w:t>
      </w:r>
      <w:r>
        <w:rPr>
          <w:sz w:val="17"/>
        </w:rPr>
        <w:t>inom</w:t>
      </w:r>
      <w:r>
        <w:rPr>
          <w:spacing w:val="-19"/>
          <w:sz w:val="17"/>
        </w:rPr>
        <w:t> </w:t>
      </w:r>
      <w:r>
        <w:rPr>
          <w:sz w:val="17"/>
        </w:rPr>
        <w:t>idrotten</w:t>
      </w:r>
      <w:r>
        <w:rPr>
          <w:spacing w:val="-19"/>
          <w:sz w:val="17"/>
        </w:rPr>
        <w:t> </w:t>
      </w:r>
      <w:r>
        <w:rPr>
          <w:sz w:val="17"/>
        </w:rPr>
        <w:t>i</w:t>
      </w:r>
      <w:r>
        <w:rPr>
          <w:spacing w:val="-20"/>
          <w:sz w:val="17"/>
        </w:rPr>
        <w:t> </w:t>
      </w:r>
      <w:r>
        <w:rPr>
          <w:sz w:val="17"/>
        </w:rPr>
        <w:t>senare</w:t>
      </w:r>
      <w:r>
        <w:rPr>
          <w:spacing w:val="-19"/>
          <w:sz w:val="17"/>
        </w:rPr>
        <w:t> </w:t>
      </w:r>
      <w:r>
        <w:rPr>
          <w:spacing w:val="-5"/>
          <w:sz w:val="17"/>
        </w:rPr>
        <w:t>år,</w:t>
      </w:r>
      <w:r>
        <w:rPr>
          <w:spacing w:val="-19"/>
          <w:sz w:val="17"/>
        </w:rPr>
        <w:t> </w:t>
      </w:r>
      <w:r>
        <w:rPr>
          <w:sz w:val="17"/>
        </w:rPr>
        <w:t>där</w:t>
      </w:r>
      <w:r>
        <w:rPr>
          <w:spacing w:val="-20"/>
          <w:sz w:val="17"/>
        </w:rPr>
        <w:t> </w:t>
      </w:r>
      <w:r>
        <w:rPr>
          <w:sz w:val="17"/>
        </w:rPr>
        <w:t>de</w:t>
      </w:r>
      <w:r>
        <w:rPr>
          <w:spacing w:val="-19"/>
          <w:sz w:val="17"/>
        </w:rPr>
        <w:t> </w:t>
      </w:r>
      <w:r>
        <w:rPr>
          <w:sz w:val="17"/>
        </w:rPr>
        <w:t>verkligen</w:t>
      </w:r>
      <w:r>
        <w:rPr>
          <w:spacing w:val="-19"/>
          <w:sz w:val="17"/>
        </w:rPr>
        <w:t> </w:t>
      </w:r>
      <w:r>
        <w:rPr>
          <w:sz w:val="17"/>
        </w:rPr>
        <w:t>får möjligheten till</w:t>
      </w:r>
      <w:r>
        <w:rPr>
          <w:spacing w:val="-15"/>
          <w:sz w:val="17"/>
        </w:rPr>
        <w:t> </w:t>
      </w:r>
      <w:r>
        <w:rPr>
          <w:sz w:val="17"/>
        </w:rPr>
        <w:t>specialisering;</w:t>
      </w:r>
    </w:p>
    <w:p>
      <w:pPr>
        <w:pStyle w:val="ListParagraph"/>
        <w:numPr>
          <w:ilvl w:val="0"/>
          <w:numId w:val="8"/>
        </w:numPr>
        <w:tabs>
          <w:tab w:pos="811" w:val="left" w:leader="none"/>
        </w:tabs>
        <w:spacing w:line="240" w:lineRule="auto" w:before="53" w:after="0"/>
        <w:ind w:left="810" w:right="0" w:hanging="227"/>
        <w:jc w:val="left"/>
        <w:rPr>
          <w:sz w:val="17"/>
        </w:rPr>
      </w:pPr>
      <w:r>
        <w:rPr>
          <w:spacing w:val="-3"/>
          <w:sz w:val="17"/>
        </w:rPr>
        <w:t>För</w:t>
      </w:r>
      <w:r>
        <w:rPr>
          <w:spacing w:val="-22"/>
          <w:sz w:val="17"/>
        </w:rPr>
        <w:t> </w:t>
      </w:r>
      <w:r>
        <w:rPr>
          <w:spacing w:val="-3"/>
          <w:sz w:val="17"/>
        </w:rPr>
        <w:t>att</w:t>
      </w:r>
      <w:r>
        <w:rPr>
          <w:spacing w:val="-21"/>
          <w:sz w:val="17"/>
        </w:rPr>
        <w:t> </w:t>
      </w:r>
      <w:r>
        <w:rPr>
          <w:sz w:val="17"/>
        </w:rPr>
        <w:t>undvika</w:t>
      </w:r>
      <w:r>
        <w:rPr>
          <w:spacing w:val="-21"/>
          <w:sz w:val="17"/>
        </w:rPr>
        <w:t> </w:t>
      </w:r>
      <w:r>
        <w:rPr>
          <w:sz w:val="17"/>
        </w:rPr>
        <w:t>utbrändhet</w:t>
      </w:r>
      <w:r>
        <w:rPr>
          <w:spacing w:val="-21"/>
          <w:sz w:val="17"/>
        </w:rPr>
        <w:t> </w:t>
      </w:r>
      <w:r>
        <w:rPr>
          <w:sz w:val="17"/>
        </w:rPr>
        <w:t>i</w:t>
      </w:r>
      <w:r>
        <w:rPr>
          <w:spacing w:val="-21"/>
          <w:sz w:val="17"/>
        </w:rPr>
        <w:t> </w:t>
      </w:r>
      <w:r>
        <w:rPr>
          <w:sz w:val="17"/>
        </w:rPr>
        <w:t>ung</w:t>
      </w:r>
      <w:r>
        <w:rPr>
          <w:spacing w:val="-21"/>
          <w:sz w:val="17"/>
        </w:rPr>
        <w:t> </w:t>
      </w:r>
      <w:r>
        <w:rPr>
          <w:sz w:val="17"/>
        </w:rPr>
        <w:t>ålder;</w:t>
      </w:r>
    </w:p>
    <w:p>
      <w:pPr>
        <w:pStyle w:val="ListParagraph"/>
        <w:numPr>
          <w:ilvl w:val="0"/>
          <w:numId w:val="8"/>
        </w:numPr>
        <w:tabs>
          <w:tab w:pos="811" w:val="left" w:leader="none"/>
        </w:tabs>
        <w:spacing w:line="240" w:lineRule="auto" w:before="100" w:after="0"/>
        <w:ind w:left="810" w:right="0" w:hanging="227"/>
        <w:jc w:val="left"/>
        <w:rPr>
          <w:sz w:val="17"/>
        </w:rPr>
      </w:pPr>
      <w:r>
        <w:rPr>
          <w:spacing w:val="-3"/>
          <w:sz w:val="17"/>
        </w:rPr>
        <w:t>För</w:t>
      </w:r>
      <w:r>
        <w:rPr>
          <w:spacing w:val="-19"/>
          <w:sz w:val="17"/>
        </w:rPr>
        <w:t> </w:t>
      </w:r>
      <w:r>
        <w:rPr>
          <w:spacing w:val="-3"/>
          <w:sz w:val="17"/>
        </w:rPr>
        <w:t>att</w:t>
      </w:r>
      <w:r>
        <w:rPr>
          <w:spacing w:val="-19"/>
          <w:sz w:val="17"/>
        </w:rPr>
        <w:t> </w:t>
      </w:r>
      <w:r>
        <w:rPr>
          <w:sz w:val="17"/>
        </w:rPr>
        <w:t>undvika</w:t>
      </w:r>
      <w:r>
        <w:rPr>
          <w:spacing w:val="-19"/>
          <w:sz w:val="17"/>
        </w:rPr>
        <w:t> </w:t>
      </w:r>
      <w:r>
        <w:rPr>
          <w:sz w:val="17"/>
        </w:rPr>
        <w:t>överbelastningsskador;</w:t>
      </w:r>
    </w:p>
    <w:p>
      <w:pPr>
        <w:spacing w:after="0" w:line="240" w:lineRule="auto"/>
        <w:jc w:val="left"/>
        <w:rPr>
          <w:sz w:val="17"/>
        </w:rPr>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rPr>
          <w:sz w:val="20"/>
        </w:rPr>
      </w:pPr>
    </w:p>
    <w:p>
      <w:pPr>
        <w:pStyle w:val="BodyText"/>
        <w:spacing w:before="6"/>
        <w:rPr>
          <w:sz w:val="15"/>
        </w:rPr>
      </w:pPr>
    </w:p>
    <w:p>
      <w:pPr>
        <w:tabs>
          <w:tab w:pos="2947" w:val="left" w:leader="none"/>
        </w:tabs>
        <w:spacing w:line="1687" w:lineRule="exact" w:before="0"/>
        <w:ind w:left="1133" w:right="0" w:firstLine="0"/>
        <w:jc w:val="left"/>
        <w:rPr>
          <w:rFonts w:ascii="Verdana"/>
          <w:b/>
          <w:sz w:val="140"/>
        </w:rPr>
      </w:pPr>
      <w:r>
        <w:rPr/>
        <w:pict>
          <v:group style="position:absolute;margin-left:147.401993pt;margin-top:2.901441pt;width:391.2pt;height:86.55pt;mso-position-horizontal-relative:page;mso-position-vertical-relative:paragraph;z-index:3496" coordorigin="2948,58" coordsize="7824,1731">
            <v:shape style="position:absolute;left:2948;top:58;width:7824;height:1701" type="#_x0000_t75" stroked="false">
              <v:imagedata r:id="rId46" o:title=""/>
            </v:shape>
            <v:rect style="position:absolute;left:6545;top:1082;width:3968;height:706" filled="true" fillcolor="#000000" stroked="false">
              <v:fill opacity="32768f" type="solid"/>
            </v:rect>
            <v:shape style="position:absolute;left:2948;top:58;width:7824;height:1731" type="#_x0000_t202" filled="false" stroked="false">
              <v:textbox inset="0,0,0,0">
                <w:txbxContent>
                  <w:p>
                    <w:pPr>
                      <w:spacing w:line="240" w:lineRule="auto" w:before="7"/>
                      <w:rPr>
                        <w:rFonts w:ascii="Arial"/>
                        <w:i/>
                        <w:sz w:val="78"/>
                      </w:rPr>
                    </w:pPr>
                  </w:p>
                  <w:p>
                    <w:pPr>
                      <w:spacing w:before="0"/>
                      <w:ind w:left="3590" w:right="0" w:firstLine="0"/>
                      <w:jc w:val="left"/>
                      <w:rPr>
                        <w:rFonts w:ascii="Verdana"/>
                        <w:b/>
                        <w:i/>
                        <w:sz w:val="56"/>
                      </w:rPr>
                    </w:pPr>
                    <w:r>
                      <w:rPr>
                        <w:rFonts w:ascii="Verdana"/>
                        <w:b/>
                        <w:i/>
                        <w:color w:val="FFDF44"/>
                        <w:sz w:val="56"/>
                      </w:rPr>
                      <w:t>Fysisk</w:t>
                    </w:r>
                    <w:r>
                      <w:rPr>
                        <w:rFonts w:ascii="Verdana"/>
                        <w:b/>
                        <w:i/>
                        <w:color w:val="FFDF44"/>
                        <w:spacing w:val="-79"/>
                        <w:sz w:val="56"/>
                      </w:rPr>
                      <w:t> </w:t>
                    </w:r>
                    <w:r>
                      <w:rPr>
                        <w:rFonts w:ascii="Verdana"/>
                        <w:b/>
                        <w:i/>
                        <w:color w:val="FFDF44"/>
                        <w:sz w:val="56"/>
                      </w:rPr>
                      <w:t>grund</w:t>
                    </w:r>
                  </w:p>
                </w:txbxContent>
              </v:textbox>
              <w10:wrap type="none"/>
            </v:shape>
            <w10:wrap type="none"/>
          </v:group>
        </w:pict>
      </w:r>
      <w:r>
        <w:rPr>
          <w:rFonts w:ascii="Times New Roman"/>
          <w:color w:val="FFDF44"/>
          <w:spacing w:val="39"/>
          <w:sz w:val="140"/>
          <w:shd w:fill="0063A3" w:color="auto" w:val="clear"/>
        </w:rPr>
        <w:t> </w:t>
      </w:r>
      <w:r>
        <w:rPr>
          <w:rFonts w:ascii="Verdana"/>
          <w:b/>
          <w:color w:val="FFDF44"/>
          <w:w w:val="105"/>
          <w:sz w:val="140"/>
          <w:shd w:fill="0063A3" w:color="auto" w:val="clear"/>
        </w:rPr>
        <w:t>2</w:t>
      </w:r>
      <w:r>
        <w:rPr>
          <w:rFonts w:ascii="Verdana"/>
          <w:b/>
          <w:color w:val="FFDF44"/>
          <w:sz w:val="140"/>
          <w:shd w:fill="0063A3" w:color="auto" w:val="clear"/>
        </w:rPr>
        <w:tab/>
      </w:r>
    </w:p>
    <w:p>
      <w:pPr>
        <w:pStyle w:val="BodyText"/>
        <w:rPr>
          <w:rFonts w:ascii="Verdana"/>
          <w:b/>
          <w:sz w:val="20"/>
        </w:rPr>
      </w:pPr>
    </w:p>
    <w:p>
      <w:pPr>
        <w:pStyle w:val="BodyText"/>
        <w:spacing w:before="2"/>
        <w:rPr>
          <w:rFonts w:ascii="Verdana"/>
          <w:b/>
          <w:sz w:val="21"/>
        </w:rPr>
      </w:pPr>
    </w:p>
    <w:p>
      <w:pPr>
        <w:pStyle w:val="BodyText"/>
        <w:spacing w:line="292" w:lineRule="auto"/>
        <w:ind w:left="1133" w:right="6092"/>
        <w:jc w:val="both"/>
      </w:pPr>
      <w:r>
        <w:rPr/>
        <w:drawing>
          <wp:anchor distT="0" distB="0" distL="0" distR="0" allowOverlap="1" layoutInCell="1" locked="0" behindDoc="0" simplePos="0" relativeHeight="3520">
            <wp:simplePos x="0" y="0"/>
            <wp:positionH relativeFrom="page">
              <wp:posOffset>3870007</wp:posOffset>
            </wp:positionH>
            <wp:positionV relativeFrom="paragraph">
              <wp:posOffset>15788</wp:posOffset>
            </wp:positionV>
            <wp:extent cx="2969996" cy="4201185"/>
            <wp:effectExtent l="0" t="0" r="0" b="0"/>
            <wp:wrapNone/>
            <wp:docPr id="15" name="image38.jpeg" descr=""/>
            <wp:cNvGraphicFramePr>
              <a:graphicFrameLocks noChangeAspect="1"/>
            </wp:cNvGraphicFramePr>
            <a:graphic>
              <a:graphicData uri="http://schemas.openxmlformats.org/drawingml/2006/picture">
                <pic:pic>
                  <pic:nvPicPr>
                    <pic:cNvPr id="16" name="image38.jpeg"/>
                    <pic:cNvPicPr/>
                  </pic:nvPicPr>
                  <pic:blipFill>
                    <a:blip r:embed="rId47" cstate="print"/>
                    <a:stretch>
                      <a:fillRect/>
                    </a:stretch>
                  </pic:blipFill>
                  <pic:spPr>
                    <a:xfrm>
                      <a:off x="0" y="0"/>
                      <a:ext cx="2969996" cy="4201185"/>
                    </a:xfrm>
                    <a:prstGeom prst="rect">
                      <a:avLst/>
                    </a:prstGeom>
                  </pic:spPr>
                </pic:pic>
              </a:graphicData>
            </a:graphic>
          </wp:anchor>
        </w:drawing>
      </w:r>
      <w:r>
        <w:rPr/>
        <w:t>Det</w:t>
      </w:r>
      <w:r>
        <w:rPr>
          <w:spacing w:val="-28"/>
        </w:rPr>
        <w:t> </w:t>
      </w:r>
      <w:r>
        <w:rPr/>
        <w:t>övergripande</w:t>
      </w:r>
      <w:r>
        <w:rPr>
          <w:spacing w:val="-28"/>
        </w:rPr>
        <w:t> </w:t>
      </w:r>
      <w:r>
        <w:rPr/>
        <w:t>målet</w:t>
      </w:r>
      <w:r>
        <w:rPr>
          <w:spacing w:val="-27"/>
        </w:rPr>
        <w:t> </w:t>
      </w:r>
      <w:r>
        <w:rPr/>
        <w:t>för</w:t>
      </w:r>
      <w:r>
        <w:rPr>
          <w:spacing w:val="-28"/>
        </w:rPr>
        <w:t> </w:t>
      </w:r>
      <w:r>
        <w:rPr/>
        <w:t>perioden</w:t>
      </w:r>
      <w:r>
        <w:rPr>
          <w:spacing w:val="-27"/>
        </w:rPr>
        <w:t> </w:t>
      </w:r>
      <w:r>
        <w:rPr/>
        <w:t>före</w:t>
      </w:r>
      <w:r>
        <w:rPr>
          <w:spacing w:val="-28"/>
        </w:rPr>
        <w:t> </w:t>
      </w:r>
      <w:r>
        <w:rPr/>
        <w:t>puberteten</w:t>
      </w:r>
      <w:r>
        <w:rPr>
          <w:spacing w:val="-28"/>
        </w:rPr>
        <w:t> </w:t>
      </w:r>
      <w:r>
        <w:rPr/>
        <w:t>är</w:t>
      </w:r>
      <w:r>
        <w:rPr>
          <w:spacing w:val="-27"/>
        </w:rPr>
        <w:t> </w:t>
      </w:r>
      <w:r>
        <w:rPr/>
        <w:t>utveck­ lingen</w:t>
      </w:r>
      <w:r>
        <w:rPr>
          <w:spacing w:val="-17"/>
        </w:rPr>
        <w:t> </w:t>
      </w:r>
      <w:r>
        <w:rPr/>
        <w:t>av</w:t>
      </w:r>
      <w:r>
        <w:rPr>
          <w:spacing w:val="-17"/>
        </w:rPr>
        <w:t> </w:t>
      </w:r>
      <w:r>
        <w:rPr/>
        <w:t>grundläggande</w:t>
      </w:r>
      <w:r>
        <w:rPr>
          <w:spacing w:val="-17"/>
        </w:rPr>
        <w:t> </w:t>
      </w:r>
      <w:r>
        <w:rPr/>
        <w:t>motoriska</w:t>
      </w:r>
      <w:r>
        <w:rPr>
          <w:spacing w:val="-16"/>
        </w:rPr>
        <w:t> </w:t>
      </w:r>
      <w:r>
        <w:rPr/>
        <w:t>färdigheter,</w:t>
      </w:r>
      <w:r>
        <w:rPr>
          <w:spacing w:val="-17"/>
        </w:rPr>
        <w:t> </w:t>
      </w:r>
      <w:r>
        <w:rPr/>
        <w:t>som</w:t>
      </w:r>
      <w:r>
        <w:rPr>
          <w:spacing w:val="-17"/>
        </w:rPr>
        <w:t> </w:t>
      </w:r>
      <w:r>
        <w:rPr/>
        <w:t>tränas</w:t>
      </w:r>
      <w:r>
        <w:rPr>
          <w:spacing w:val="-16"/>
        </w:rPr>
        <w:t> </w:t>
      </w:r>
      <w:r>
        <w:rPr/>
        <w:t>ge­ nom lek </w:t>
      </w:r>
      <w:r>
        <w:rPr>
          <w:spacing w:val="-3"/>
        </w:rPr>
        <w:t>och</w:t>
      </w:r>
      <w:r>
        <w:rPr>
          <w:spacing w:val="-13"/>
        </w:rPr>
        <w:t> </w:t>
      </w:r>
      <w:r>
        <w:rPr/>
        <w:t>spel.</w:t>
      </w:r>
    </w:p>
    <w:p>
      <w:pPr>
        <w:pStyle w:val="BodyText"/>
        <w:spacing w:before="5"/>
        <w:rPr>
          <w:sz w:val="20"/>
        </w:rPr>
      </w:pPr>
    </w:p>
    <w:p>
      <w:pPr>
        <w:pStyle w:val="BodyText"/>
        <w:spacing w:line="292" w:lineRule="auto" w:before="1"/>
        <w:ind w:left="1133" w:right="6091"/>
        <w:jc w:val="both"/>
      </w:pPr>
      <w:r>
        <w:rPr/>
        <w:t>I åldern </w:t>
      </w:r>
      <w:r>
        <w:rPr>
          <w:spacing w:val="-3"/>
        </w:rPr>
        <w:t>6–12 </w:t>
      </w:r>
      <w:r>
        <w:rPr/>
        <w:t>år ska fokus vara </w:t>
      </w:r>
      <w:r>
        <w:rPr>
          <w:spacing w:val="-3"/>
        </w:rPr>
        <w:t>att </w:t>
      </w:r>
      <w:r>
        <w:rPr/>
        <w:t>träna färdigheter som bru­ kar kallas ”kroppens </w:t>
      </w:r>
      <w:r>
        <w:rPr>
          <w:spacing w:val="-14"/>
        </w:rPr>
        <w:t>ABC”, </w:t>
      </w:r>
      <w:r>
        <w:rPr/>
        <w:t>nämligen </w:t>
      </w:r>
      <w:r>
        <w:rPr>
          <w:spacing w:val="-3"/>
        </w:rPr>
        <w:t>att </w:t>
      </w:r>
      <w:r>
        <w:rPr/>
        <w:t>utveckla en allsidig rörelserepertoar</w:t>
      </w:r>
      <w:r>
        <w:rPr>
          <w:spacing w:val="-16"/>
        </w:rPr>
        <w:t> </w:t>
      </w:r>
      <w:r>
        <w:rPr/>
        <w:t>i</w:t>
      </w:r>
      <w:r>
        <w:rPr>
          <w:spacing w:val="-15"/>
        </w:rPr>
        <w:t> </w:t>
      </w:r>
      <w:r>
        <w:rPr/>
        <w:t>form</w:t>
      </w:r>
      <w:r>
        <w:rPr>
          <w:spacing w:val="-16"/>
        </w:rPr>
        <w:t> </w:t>
      </w:r>
      <w:r>
        <w:rPr/>
        <w:t>av</w:t>
      </w:r>
      <w:r>
        <w:rPr>
          <w:spacing w:val="-15"/>
        </w:rPr>
        <w:t> </w:t>
      </w:r>
      <w:r>
        <w:rPr>
          <w:spacing w:val="-3"/>
        </w:rPr>
        <w:t>att</w:t>
      </w:r>
      <w:r>
        <w:rPr>
          <w:spacing w:val="-16"/>
        </w:rPr>
        <w:t> </w:t>
      </w:r>
      <w:r>
        <w:rPr/>
        <w:t>springa,</w:t>
      </w:r>
      <w:r>
        <w:rPr>
          <w:spacing w:val="-15"/>
        </w:rPr>
        <w:t> </w:t>
      </w:r>
      <w:r>
        <w:rPr/>
        <w:t>hoppa,</w:t>
      </w:r>
      <w:r>
        <w:rPr>
          <w:spacing w:val="-16"/>
        </w:rPr>
        <w:t> </w:t>
      </w:r>
      <w:r>
        <w:rPr/>
        <w:t>balansera,</w:t>
      </w:r>
      <w:r>
        <w:rPr>
          <w:spacing w:val="-15"/>
        </w:rPr>
        <w:t> </w:t>
      </w:r>
      <w:r>
        <w:rPr/>
        <w:t>rulla, kasta, gripa, hänga, klättra, åla </w:t>
      </w:r>
      <w:r>
        <w:rPr>
          <w:spacing w:val="-3"/>
        </w:rPr>
        <w:t>och </w:t>
      </w:r>
      <w:r>
        <w:rPr/>
        <w:t>krypa. Det är här bra </w:t>
      </w:r>
      <w:r>
        <w:rPr>
          <w:spacing w:val="-3"/>
        </w:rPr>
        <w:t>att </w:t>
      </w:r>
      <w:r>
        <w:rPr/>
        <w:t>jobba</w:t>
      </w:r>
      <w:r>
        <w:rPr>
          <w:spacing w:val="-23"/>
        </w:rPr>
        <w:t> </w:t>
      </w:r>
      <w:r>
        <w:rPr/>
        <w:t>med</w:t>
      </w:r>
      <w:r>
        <w:rPr>
          <w:spacing w:val="-23"/>
        </w:rPr>
        <w:t> </w:t>
      </w:r>
      <w:r>
        <w:rPr/>
        <w:t>rörelser</w:t>
      </w:r>
      <w:r>
        <w:rPr>
          <w:spacing w:val="-22"/>
        </w:rPr>
        <w:t> </w:t>
      </w:r>
      <w:r>
        <w:rPr/>
        <w:t>som</w:t>
      </w:r>
      <w:r>
        <w:rPr>
          <w:spacing w:val="-23"/>
        </w:rPr>
        <w:t> </w:t>
      </w:r>
      <w:r>
        <w:rPr/>
        <w:t>är</w:t>
      </w:r>
      <w:r>
        <w:rPr>
          <w:spacing w:val="-22"/>
        </w:rPr>
        <w:t> </w:t>
      </w:r>
      <w:r>
        <w:rPr/>
        <w:t>gemensamma</w:t>
      </w:r>
      <w:r>
        <w:rPr>
          <w:spacing w:val="-23"/>
        </w:rPr>
        <w:t> </w:t>
      </w:r>
      <w:r>
        <w:rPr/>
        <w:t>för</w:t>
      </w:r>
      <w:r>
        <w:rPr>
          <w:spacing w:val="-23"/>
        </w:rPr>
        <w:t> </w:t>
      </w:r>
      <w:r>
        <w:rPr/>
        <w:t>flera</w:t>
      </w:r>
      <w:r>
        <w:rPr>
          <w:spacing w:val="-22"/>
        </w:rPr>
        <w:t> </w:t>
      </w:r>
      <w:r>
        <w:rPr/>
        <w:t>olika</w:t>
      </w:r>
      <w:r>
        <w:rPr>
          <w:spacing w:val="-23"/>
        </w:rPr>
        <w:t> </w:t>
      </w:r>
      <w:r>
        <w:rPr>
          <w:spacing w:val="-3"/>
        </w:rPr>
        <w:t>idrotter.</w:t>
      </w:r>
    </w:p>
    <w:p>
      <w:pPr>
        <w:pStyle w:val="BodyText"/>
        <w:spacing w:before="3"/>
        <w:rPr>
          <w:sz w:val="20"/>
        </w:rPr>
      </w:pPr>
    </w:p>
    <w:p>
      <w:pPr>
        <w:pStyle w:val="BodyText"/>
        <w:spacing w:line="292" w:lineRule="auto"/>
        <w:ind w:left="1133" w:right="6092"/>
        <w:jc w:val="both"/>
      </w:pPr>
      <w:r>
        <w:rPr/>
        <w:t>I senare delen av den här perioden introduceras även ”idrot­ tens</w:t>
      </w:r>
      <w:r>
        <w:rPr>
          <w:spacing w:val="-23"/>
        </w:rPr>
        <w:t> </w:t>
      </w:r>
      <w:r>
        <w:rPr>
          <w:spacing w:val="-14"/>
        </w:rPr>
        <w:t>ABC”,</w:t>
      </w:r>
      <w:r>
        <w:rPr>
          <w:spacing w:val="-19"/>
        </w:rPr>
        <w:t> </w:t>
      </w:r>
      <w:r>
        <w:rPr/>
        <w:t>som</w:t>
      </w:r>
      <w:r>
        <w:rPr>
          <w:spacing w:val="-19"/>
        </w:rPr>
        <w:t> </w:t>
      </w:r>
      <w:r>
        <w:rPr/>
        <w:t>innebär</w:t>
      </w:r>
      <w:r>
        <w:rPr>
          <w:spacing w:val="-18"/>
        </w:rPr>
        <w:t> </w:t>
      </w:r>
      <w:r>
        <w:rPr/>
        <w:t>träning</w:t>
      </w:r>
      <w:r>
        <w:rPr>
          <w:spacing w:val="-19"/>
        </w:rPr>
        <w:t> </w:t>
      </w:r>
      <w:r>
        <w:rPr/>
        <w:t>av</w:t>
      </w:r>
      <w:r>
        <w:rPr>
          <w:spacing w:val="-19"/>
        </w:rPr>
        <w:t> </w:t>
      </w:r>
      <w:r>
        <w:rPr/>
        <w:t>mer</w:t>
      </w:r>
      <w:r>
        <w:rPr>
          <w:spacing w:val="-18"/>
        </w:rPr>
        <w:t> </w:t>
      </w:r>
      <w:r>
        <w:rPr/>
        <w:t>avancerade</w:t>
      </w:r>
      <w:r>
        <w:rPr>
          <w:spacing w:val="-19"/>
        </w:rPr>
        <w:t> </w:t>
      </w:r>
      <w:r>
        <w:rPr/>
        <w:t>koordinativa förmågor</w:t>
      </w:r>
      <w:r>
        <w:rPr>
          <w:spacing w:val="-12"/>
        </w:rPr>
        <w:t> </w:t>
      </w:r>
      <w:r>
        <w:rPr/>
        <w:t>som</w:t>
      </w:r>
      <w:r>
        <w:rPr>
          <w:spacing w:val="-11"/>
        </w:rPr>
        <w:t> </w:t>
      </w:r>
      <w:r>
        <w:rPr/>
        <w:t>hopp,</w:t>
      </w:r>
      <w:r>
        <w:rPr>
          <w:spacing w:val="-11"/>
        </w:rPr>
        <w:t> </w:t>
      </w:r>
      <w:r>
        <w:rPr/>
        <w:t>riktningsförändringar</w:t>
      </w:r>
      <w:r>
        <w:rPr>
          <w:spacing w:val="-11"/>
        </w:rPr>
        <w:t> </w:t>
      </w:r>
      <w:r>
        <w:rPr>
          <w:spacing w:val="-3"/>
        </w:rPr>
        <w:t>och</w:t>
      </w:r>
      <w:r>
        <w:rPr>
          <w:spacing w:val="-11"/>
        </w:rPr>
        <w:t> </w:t>
      </w:r>
      <w:r>
        <w:rPr/>
        <w:t>balans.</w:t>
      </w:r>
      <w:r>
        <w:rPr>
          <w:spacing w:val="-27"/>
        </w:rPr>
        <w:t> </w:t>
      </w:r>
      <w:r>
        <w:rPr>
          <w:spacing w:val="-3"/>
        </w:rPr>
        <w:t>Träning­ </w:t>
      </w:r>
      <w:r>
        <w:rPr/>
        <w:t>en</w:t>
      </w:r>
      <w:r>
        <w:rPr>
          <w:spacing w:val="-17"/>
        </w:rPr>
        <w:t> </w:t>
      </w:r>
      <w:r>
        <w:rPr/>
        <w:t>bör</w:t>
      </w:r>
      <w:r>
        <w:rPr>
          <w:spacing w:val="-17"/>
        </w:rPr>
        <w:t> </w:t>
      </w:r>
      <w:r>
        <w:rPr/>
        <w:t>under</w:t>
      </w:r>
      <w:r>
        <w:rPr>
          <w:spacing w:val="-17"/>
        </w:rPr>
        <w:t> </w:t>
      </w:r>
      <w:r>
        <w:rPr/>
        <w:t>hela</w:t>
      </w:r>
      <w:r>
        <w:rPr>
          <w:spacing w:val="-17"/>
        </w:rPr>
        <w:t> </w:t>
      </w:r>
      <w:r>
        <w:rPr/>
        <w:t>perioden</w:t>
      </w:r>
      <w:r>
        <w:rPr>
          <w:spacing w:val="-17"/>
        </w:rPr>
        <w:t> </w:t>
      </w:r>
      <w:r>
        <w:rPr/>
        <w:t>vara</w:t>
      </w:r>
      <w:r>
        <w:rPr>
          <w:spacing w:val="-17"/>
        </w:rPr>
        <w:t> </w:t>
      </w:r>
      <w:r>
        <w:rPr/>
        <w:t>rolig</w:t>
      </w:r>
      <w:r>
        <w:rPr>
          <w:spacing w:val="-17"/>
        </w:rPr>
        <w:t> </w:t>
      </w:r>
      <w:r>
        <w:rPr>
          <w:spacing w:val="-3"/>
        </w:rPr>
        <w:t>och</w:t>
      </w:r>
      <w:r>
        <w:rPr>
          <w:spacing w:val="-16"/>
        </w:rPr>
        <w:t> </w:t>
      </w:r>
      <w:r>
        <w:rPr/>
        <w:t>framför</w:t>
      </w:r>
      <w:r>
        <w:rPr>
          <w:spacing w:val="-17"/>
        </w:rPr>
        <w:t> </w:t>
      </w:r>
      <w:r>
        <w:rPr/>
        <w:t>allt</w:t>
      </w:r>
      <w:r>
        <w:rPr>
          <w:spacing w:val="-17"/>
        </w:rPr>
        <w:t> </w:t>
      </w:r>
      <w:r>
        <w:rPr/>
        <w:t>allsidig.</w:t>
      </w:r>
    </w:p>
    <w:p>
      <w:pPr>
        <w:pStyle w:val="BodyText"/>
        <w:spacing w:before="5"/>
        <w:rPr>
          <w:sz w:val="20"/>
        </w:rPr>
      </w:pPr>
    </w:p>
    <w:p>
      <w:pPr>
        <w:pStyle w:val="BodyText"/>
        <w:spacing w:line="292" w:lineRule="auto"/>
        <w:ind w:left="1133" w:right="6092"/>
        <w:jc w:val="both"/>
      </w:pPr>
      <w:r>
        <w:rPr/>
        <w:t>Alla idrottare måste lära sig grundläggande motoriska färdig­ heter vid </w:t>
      </w:r>
      <w:r>
        <w:rPr>
          <w:spacing w:val="-3"/>
        </w:rPr>
        <w:t>rätt </w:t>
      </w:r>
      <w:r>
        <w:rPr/>
        <w:t>tillfälle i utvecklingen. Eftersom nervsystemet utvecklas</w:t>
      </w:r>
      <w:r>
        <w:rPr>
          <w:spacing w:val="-9"/>
        </w:rPr>
        <w:t> </w:t>
      </w:r>
      <w:r>
        <w:rPr/>
        <w:t>snabbt</w:t>
      </w:r>
      <w:r>
        <w:rPr>
          <w:spacing w:val="-8"/>
        </w:rPr>
        <w:t> </w:t>
      </w:r>
      <w:r>
        <w:rPr/>
        <w:t>hos</w:t>
      </w:r>
      <w:r>
        <w:rPr>
          <w:spacing w:val="-8"/>
        </w:rPr>
        <w:t> </w:t>
      </w:r>
      <w:r>
        <w:rPr/>
        <w:t>barn,</w:t>
      </w:r>
      <w:r>
        <w:rPr>
          <w:spacing w:val="-8"/>
        </w:rPr>
        <w:t> </w:t>
      </w:r>
      <w:r>
        <w:rPr/>
        <w:t>är</w:t>
      </w:r>
      <w:r>
        <w:rPr>
          <w:spacing w:val="-8"/>
        </w:rPr>
        <w:t> </w:t>
      </w:r>
      <w:r>
        <w:rPr/>
        <w:t>det</w:t>
      </w:r>
      <w:r>
        <w:rPr>
          <w:spacing w:val="-8"/>
        </w:rPr>
        <w:t> </w:t>
      </w:r>
      <w:r>
        <w:rPr/>
        <w:t>viktigt</w:t>
      </w:r>
      <w:r>
        <w:rPr>
          <w:spacing w:val="-9"/>
        </w:rPr>
        <w:t> </w:t>
      </w:r>
      <w:r>
        <w:rPr/>
        <w:t>med</w:t>
      </w:r>
      <w:r>
        <w:rPr>
          <w:spacing w:val="-8"/>
        </w:rPr>
        <w:t> </w:t>
      </w:r>
      <w:r>
        <w:rPr/>
        <w:t>rörelsefärdighe­ ter</w:t>
      </w:r>
      <w:r>
        <w:rPr>
          <w:spacing w:val="-10"/>
        </w:rPr>
        <w:t> </w:t>
      </w:r>
      <w:r>
        <w:rPr/>
        <w:t>som</w:t>
      </w:r>
      <w:r>
        <w:rPr>
          <w:spacing w:val="-10"/>
        </w:rPr>
        <w:t> </w:t>
      </w:r>
      <w:r>
        <w:rPr/>
        <w:t>gör</w:t>
      </w:r>
      <w:r>
        <w:rPr>
          <w:spacing w:val="-9"/>
        </w:rPr>
        <w:t> </w:t>
      </w:r>
      <w:r>
        <w:rPr>
          <w:spacing w:val="-3"/>
        </w:rPr>
        <w:t>att</w:t>
      </w:r>
      <w:r>
        <w:rPr>
          <w:spacing w:val="-10"/>
        </w:rPr>
        <w:t> </w:t>
      </w:r>
      <w:r>
        <w:rPr/>
        <w:t>nervsystemet</w:t>
      </w:r>
      <w:r>
        <w:rPr>
          <w:spacing w:val="-9"/>
        </w:rPr>
        <w:t> </w:t>
      </w:r>
      <w:r>
        <w:rPr/>
        <w:t>får</w:t>
      </w:r>
      <w:r>
        <w:rPr>
          <w:spacing w:val="-10"/>
        </w:rPr>
        <w:t> </w:t>
      </w:r>
      <w:r>
        <w:rPr/>
        <w:t>arbeta</w:t>
      </w:r>
      <w:r>
        <w:rPr>
          <w:spacing w:val="-9"/>
        </w:rPr>
        <w:t> </w:t>
      </w:r>
      <w:r>
        <w:rPr/>
        <w:t>aktiva</w:t>
      </w:r>
      <w:r>
        <w:rPr>
          <w:spacing w:val="-10"/>
        </w:rPr>
        <w:t> </w:t>
      </w:r>
      <w:r>
        <w:rPr/>
        <w:t>under</w:t>
      </w:r>
      <w:r>
        <w:rPr>
          <w:spacing w:val="-9"/>
        </w:rPr>
        <w:t> </w:t>
      </w:r>
      <w:r>
        <w:rPr/>
        <w:t>de</w:t>
      </w:r>
      <w:r>
        <w:rPr>
          <w:spacing w:val="-10"/>
        </w:rPr>
        <w:t> </w:t>
      </w:r>
      <w:r>
        <w:rPr/>
        <w:t>första nivåerna</w:t>
      </w:r>
      <w:r>
        <w:rPr>
          <w:spacing w:val="-12"/>
        </w:rPr>
        <w:t> </w:t>
      </w:r>
      <w:r>
        <w:rPr/>
        <w:t>i</w:t>
      </w:r>
      <w:r>
        <w:rPr>
          <w:spacing w:val="-11"/>
        </w:rPr>
        <w:t> </w:t>
      </w:r>
      <w:r>
        <w:rPr/>
        <w:t>modellen.</w:t>
      </w:r>
      <w:r>
        <w:rPr>
          <w:spacing w:val="-12"/>
        </w:rPr>
        <w:t> </w:t>
      </w:r>
      <w:r>
        <w:rPr/>
        <w:t>Om</w:t>
      </w:r>
      <w:r>
        <w:rPr>
          <w:spacing w:val="-11"/>
        </w:rPr>
        <w:t> </w:t>
      </w:r>
      <w:r>
        <w:rPr/>
        <w:t>barn</w:t>
      </w:r>
      <w:r>
        <w:rPr>
          <w:spacing w:val="-11"/>
        </w:rPr>
        <w:t> </w:t>
      </w:r>
      <w:r>
        <w:rPr/>
        <w:t>inte</w:t>
      </w:r>
      <w:r>
        <w:rPr>
          <w:spacing w:val="-12"/>
        </w:rPr>
        <w:t> </w:t>
      </w:r>
      <w:r>
        <w:rPr/>
        <w:t>lär</w:t>
      </w:r>
      <w:r>
        <w:rPr>
          <w:spacing w:val="-11"/>
        </w:rPr>
        <w:t> </w:t>
      </w:r>
      <w:r>
        <w:rPr/>
        <w:t>sig</w:t>
      </w:r>
      <w:r>
        <w:rPr>
          <w:spacing w:val="-11"/>
        </w:rPr>
        <w:t> </w:t>
      </w:r>
      <w:r>
        <w:rPr/>
        <w:t>dessa</w:t>
      </w:r>
      <w:r>
        <w:rPr>
          <w:spacing w:val="-12"/>
        </w:rPr>
        <w:t> </w:t>
      </w:r>
      <w:r>
        <w:rPr/>
        <w:t>färdigheter</w:t>
      </w:r>
      <w:r>
        <w:rPr>
          <w:spacing w:val="-11"/>
        </w:rPr>
        <w:t> </w:t>
      </w:r>
      <w:r>
        <w:rPr/>
        <w:t>vid </w:t>
      </w:r>
      <w:r>
        <w:rPr>
          <w:spacing w:val="-3"/>
        </w:rPr>
        <w:t>rätt</w:t>
      </w:r>
      <w:r>
        <w:rPr>
          <w:spacing w:val="-11"/>
        </w:rPr>
        <w:t> </w:t>
      </w:r>
      <w:r>
        <w:rPr/>
        <w:t>tillfälle</w:t>
      </w:r>
      <w:r>
        <w:rPr>
          <w:spacing w:val="-11"/>
        </w:rPr>
        <w:t> </w:t>
      </w:r>
      <w:r>
        <w:rPr/>
        <w:t>i</w:t>
      </w:r>
      <w:r>
        <w:rPr>
          <w:spacing w:val="-11"/>
        </w:rPr>
        <w:t> </w:t>
      </w:r>
      <w:r>
        <w:rPr/>
        <w:t>deras</w:t>
      </w:r>
      <w:r>
        <w:rPr>
          <w:spacing w:val="-11"/>
        </w:rPr>
        <w:t> </w:t>
      </w:r>
      <w:r>
        <w:rPr/>
        <w:t>utveckling,</w:t>
      </w:r>
      <w:r>
        <w:rPr>
          <w:spacing w:val="-11"/>
        </w:rPr>
        <w:t> </w:t>
      </w:r>
      <w:r>
        <w:rPr/>
        <w:t>är</w:t>
      </w:r>
      <w:r>
        <w:rPr>
          <w:spacing w:val="-10"/>
        </w:rPr>
        <w:t> </w:t>
      </w:r>
      <w:r>
        <w:rPr/>
        <w:t>det</w:t>
      </w:r>
      <w:r>
        <w:rPr>
          <w:spacing w:val="-11"/>
        </w:rPr>
        <w:t> </w:t>
      </w:r>
      <w:r>
        <w:rPr/>
        <w:t>inte</w:t>
      </w:r>
      <w:r>
        <w:rPr>
          <w:spacing w:val="-11"/>
        </w:rPr>
        <w:t> </w:t>
      </w:r>
      <w:r>
        <w:rPr/>
        <w:t>säkert</w:t>
      </w:r>
      <w:r>
        <w:rPr>
          <w:spacing w:val="-11"/>
        </w:rPr>
        <w:t> </w:t>
      </w:r>
      <w:r>
        <w:rPr>
          <w:spacing w:val="-3"/>
        </w:rPr>
        <w:t>att</w:t>
      </w:r>
      <w:r>
        <w:rPr>
          <w:spacing w:val="-11"/>
        </w:rPr>
        <w:t> </w:t>
      </w:r>
      <w:r>
        <w:rPr/>
        <w:t>de</w:t>
      </w:r>
      <w:r>
        <w:rPr>
          <w:spacing w:val="-10"/>
        </w:rPr>
        <w:t> </w:t>
      </w:r>
      <w:r>
        <w:rPr/>
        <w:t>når</w:t>
      </w:r>
      <w:r>
        <w:rPr>
          <w:spacing w:val="-11"/>
        </w:rPr>
        <w:t> </w:t>
      </w:r>
      <w:r>
        <w:rPr/>
        <w:t>sin fulla potential i</w:t>
      </w:r>
      <w:r>
        <w:rPr>
          <w:spacing w:val="-19"/>
        </w:rPr>
        <w:t> </w:t>
      </w:r>
      <w:r>
        <w:rPr/>
        <w:t>framtiden.</w:t>
      </w:r>
    </w:p>
    <w:p>
      <w:pPr>
        <w:pStyle w:val="BodyText"/>
        <w:spacing w:before="2"/>
        <w:rPr>
          <w:sz w:val="20"/>
        </w:rPr>
      </w:pPr>
    </w:p>
    <w:p>
      <w:pPr>
        <w:pStyle w:val="BodyText"/>
        <w:spacing w:line="292" w:lineRule="auto"/>
        <w:ind w:left="1133" w:right="6091"/>
        <w:jc w:val="both"/>
      </w:pPr>
      <w:r>
        <w:rPr/>
        <w:t>Det</w:t>
      </w:r>
      <w:r>
        <w:rPr>
          <w:spacing w:val="-25"/>
        </w:rPr>
        <w:t> </w:t>
      </w:r>
      <w:r>
        <w:rPr/>
        <w:t>fysiskt</w:t>
      </w:r>
      <w:r>
        <w:rPr>
          <w:spacing w:val="-25"/>
        </w:rPr>
        <w:t> </w:t>
      </w:r>
      <w:r>
        <w:rPr/>
        <w:t>aktiva</w:t>
      </w:r>
      <w:r>
        <w:rPr>
          <w:spacing w:val="-25"/>
        </w:rPr>
        <w:t> </w:t>
      </w:r>
      <w:r>
        <w:rPr/>
        <w:t>barnet</w:t>
      </w:r>
      <w:r>
        <w:rPr>
          <w:spacing w:val="-25"/>
        </w:rPr>
        <w:t> </w:t>
      </w:r>
      <w:r>
        <w:rPr/>
        <w:t>är</w:t>
      </w:r>
      <w:r>
        <w:rPr>
          <w:spacing w:val="-25"/>
        </w:rPr>
        <w:t> </w:t>
      </w:r>
      <w:r>
        <w:rPr/>
        <w:t>fullt</w:t>
      </w:r>
      <w:r>
        <w:rPr>
          <w:spacing w:val="-25"/>
        </w:rPr>
        <w:t> </w:t>
      </w:r>
      <w:r>
        <w:rPr/>
        <w:t>av</w:t>
      </w:r>
      <w:r>
        <w:rPr>
          <w:spacing w:val="-25"/>
        </w:rPr>
        <w:t> </w:t>
      </w:r>
      <w:r>
        <w:rPr/>
        <w:t>energi</w:t>
      </w:r>
      <w:r>
        <w:rPr>
          <w:spacing w:val="-25"/>
        </w:rPr>
        <w:t> </w:t>
      </w:r>
      <w:r>
        <w:rPr>
          <w:spacing w:val="-3"/>
        </w:rPr>
        <w:t>och</w:t>
      </w:r>
      <w:r>
        <w:rPr>
          <w:spacing w:val="-25"/>
        </w:rPr>
        <w:t> </w:t>
      </w:r>
      <w:r>
        <w:rPr/>
        <w:t>rörelseglädje,</w:t>
      </w:r>
      <w:r>
        <w:rPr>
          <w:spacing w:val="-25"/>
        </w:rPr>
        <w:t> </w:t>
      </w:r>
      <w:r>
        <w:rPr/>
        <w:t>vil­ ket</w:t>
      </w:r>
      <w:r>
        <w:rPr>
          <w:spacing w:val="-18"/>
        </w:rPr>
        <w:t> </w:t>
      </w:r>
      <w:r>
        <w:rPr/>
        <w:t>är</w:t>
      </w:r>
      <w:r>
        <w:rPr>
          <w:spacing w:val="-19"/>
        </w:rPr>
        <w:t> </w:t>
      </w:r>
      <w:r>
        <w:rPr/>
        <w:t>viktigt</w:t>
      </w:r>
      <w:r>
        <w:rPr>
          <w:spacing w:val="-18"/>
        </w:rPr>
        <w:t> </w:t>
      </w:r>
      <w:r>
        <w:rPr/>
        <w:t>för</w:t>
      </w:r>
      <w:r>
        <w:rPr>
          <w:spacing w:val="-18"/>
        </w:rPr>
        <w:t> </w:t>
      </w:r>
      <w:r>
        <w:rPr>
          <w:spacing w:val="-3"/>
        </w:rPr>
        <w:t>att</w:t>
      </w:r>
      <w:r>
        <w:rPr>
          <w:spacing w:val="-18"/>
        </w:rPr>
        <w:t> </w:t>
      </w:r>
      <w:r>
        <w:rPr/>
        <w:t>bibehålla</w:t>
      </w:r>
      <w:r>
        <w:rPr>
          <w:spacing w:val="-18"/>
        </w:rPr>
        <w:t> </w:t>
      </w:r>
      <w:r>
        <w:rPr/>
        <w:t>hälsan.</w:t>
      </w:r>
      <w:r>
        <w:rPr>
          <w:spacing w:val="-18"/>
        </w:rPr>
        <w:t> </w:t>
      </w:r>
      <w:r>
        <w:rPr/>
        <w:t>Problemet</w:t>
      </w:r>
      <w:r>
        <w:rPr>
          <w:spacing w:val="-18"/>
        </w:rPr>
        <w:t> </w:t>
      </w:r>
      <w:r>
        <w:rPr/>
        <w:t>är</w:t>
      </w:r>
      <w:r>
        <w:rPr>
          <w:spacing w:val="-18"/>
        </w:rPr>
        <w:t> </w:t>
      </w:r>
      <w:r>
        <w:rPr/>
        <w:t>om</w:t>
      </w:r>
      <w:r>
        <w:rPr>
          <w:spacing w:val="-18"/>
        </w:rPr>
        <w:t> </w:t>
      </w:r>
      <w:r>
        <w:rPr>
          <w:spacing w:val="-3"/>
        </w:rPr>
        <w:t>ett</w:t>
      </w:r>
      <w:r>
        <w:rPr>
          <w:spacing w:val="-19"/>
        </w:rPr>
        <w:t> </w:t>
      </w:r>
      <w:r>
        <w:rPr/>
        <w:t>barn inte lär sig </w:t>
      </w:r>
      <w:r>
        <w:rPr>
          <w:spacing w:val="-3"/>
        </w:rPr>
        <w:t>att </w:t>
      </w:r>
      <w:r>
        <w:rPr/>
        <w:t>röra på sig på </w:t>
      </w:r>
      <w:r>
        <w:rPr>
          <w:spacing w:val="-3"/>
        </w:rPr>
        <w:t>ett </w:t>
      </w:r>
      <w:r>
        <w:rPr/>
        <w:t>allsidigt </w:t>
      </w:r>
      <w:r>
        <w:rPr>
          <w:spacing w:val="-3"/>
        </w:rPr>
        <w:t>och </w:t>
      </w:r>
      <w:r>
        <w:rPr/>
        <w:t>ändamålsenligt sätt, begränsar det hans/hennes val av fysisk aktivitet vid senare nivåer i</w:t>
      </w:r>
      <w:r>
        <w:rPr>
          <w:spacing w:val="-15"/>
        </w:rPr>
        <w:t> </w:t>
      </w:r>
      <w:r>
        <w:rPr/>
        <w:t>modellen.</w:t>
      </w:r>
    </w:p>
    <w:p>
      <w:pPr>
        <w:pStyle w:val="BodyText"/>
        <w:spacing w:before="3"/>
        <w:rPr>
          <w:sz w:val="26"/>
        </w:rPr>
      </w:pPr>
    </w:p>
    <w:p>
      <w:pPr>
        <w:spacing w:before="104"/>
        <w:ind w:left="1133" w:right="0" w:firstLine="0"/>
        <w:jc w:val="left"/>
        <w:rPr>
          <w:b/>
          <w:sz w:val="20"/>
        </w:rPr>
      </w:pPr>
      <w:r>
        <w:rPr>
          <w:b/>
          <w:sz w:val="20"/>
        </w:rPr>
        <w:t>Översikt över träningen under förpuberteten</w:t>
      </w:r>
    </w:p>
    <w:p>
      <w:pPr>
        <w:spacing w:before="119"/>
        <w:ind w:left="1133" w:right="0" w:firstLine="0"/>
        <w:jc w:val="left"/>
        <w:rPr>
          <w:b/>
          <w:sz w:val="18"/>
        </w:rPr>
      </w:pPr>
      <w:r>
        <w:rPr/>
        <w:pict>
          <v:group style="position:absolute;margin-left:56.693001pt;margin-top:22.875687pt;width:481.9pt;height:133.25pt;mso-position-horizontal-relative:page;mso-position-vertical-relative:paragraph;z-index:1400;mso-wrap-distance-left:0;mso-wrap-distance-right:0" coordorigin="1134,458" coordsize="9638,2665">
            <v:rect style="position:absolute;left:1133;top:1306;width:1377;height:133" filled="true" fillcolor="#d9dadb" stroked="false">
              <v:fill type="solid"/>
            </v:rect>
            <v:rect style="position:absolute;left:3887;top:1306;width:1377;height:133" filled="true" fillcolor="#d9dadb" stroked="false">
              <v:fill type="solid"/>
            </v:rect>
            <v:rect style="position:absolute;left:2510;top:1306;width:1377;height:133" filled="true" fillcolor="#b1b3b4" stroked="false">
              <v:fill type="solid"/>
            </v:rect>
            <v:rect style="position:absolute;left:5264;top:1306;width:1377;height:133" filled="true" fillcolor="#b1b3b4" stroked="false">
              <v:fill type="solid"/>
            </v:rect>
            <v:rect style="position:absolute;left:1133;top:1806;width:1377;height:133" filled="true" fillcolor="#d9dadb" stroked="false">
              <v:fill type="solid"/>
            </v:rect>
            <v:rect style="position:absolute;left:3887;top:1806;width:1377;height:133" filled="true" fillcolor="#d9dadb" stroked="false">
              <v:fill type="solid"/>
            </v:rect>
            <v:rect style="position:absolute;left:2510;top:1806;width:1377;height:133" filled="true" fillcolor="#b1b3b4" stroked="false">
              <v:fill type="solid"/>
            </v:rect>
            <v:rect style="position:absolute;left:1133;top:2306;width:1377;height:816" filled="true" fillcolor="#d9dadb" stroked="false">
              <v:fill type="solid"/>
            </v:rect>
            <v:rect style="position:absolute;left:3887;top:2306;width:1377;height:816" filled="true" fillcolor="#d9dadb" stroked="false">
              <v:fill type="solid"/>
            </v:rect>
            <v:rect style="position:absolute;left:2510;top:2306;width:1377;height:816" filled="true" fillcolor="#b1b3b4" stroked="false">
              <v:fill type="solid"/>
            </v:rect>
            <v:rect style="position:absolute;left:6641;top:1806;width:1377;height:633" filled="true" fillcolor="#d9dadb" stroked="false">
              <v:fill type="solid"/>
            </v:rect>
            <v:rect style="position:absolute;left:5264;top:1806;width:1377;height:633" filled="true" fillcolor="#b1b3b4" stroked="false">
              <v:fill type="solid"/>
            </v:rect>
            <v:rect style="position:absolute;left:6641;top:2807;width:1377;height:315" filled="true" fillcolor="#d9dadb" stroked="false">
              <v:fill type="solid"/>
            </v:rect>
            <v:rect style="position:absolute;left:5264;top:2807;width:1377;height:315" filled="true" fillcolor="#b1b3b4" stroked="false">
              <v:fill type="solid"/>
            </v:rect>
            <v:rect style="position:absolute;left:9394;top:1806;width:1377;height:633" filled="true" fillcolor="#d9dadb" stroked="false">
              <v:fill type="solid"/>
            </v:rect>
            <v:rect style="position:absolute;left:8018;top:1806;width:1377;height:633" filled="true" fillcolor="#b1b3b4" stroked="false">
              <v:fill type="solid"/>
            </v:rect>
            <v:rect style="position:absolute;left:9394;top:2807;width:1377;height:315" filled="true" fillcolor="#d9dadb" stroked="false">
              <v:fill type="solid"/>
            </v:rect>
            <v:rect style="position:absolute;left:8018;top:2807;width:1377;height:315" filled="true" fillcolor="#b1b3b4" stroked="false">
              <v:fill type="solid"/>
            </v:rect>
            <v:rect style="position:absolute;left:1133;top:1438;width:5508;height:368" filled="true" fillcolor="#58585a" stroked="false">
              <v:fill type="solid"/>
            </v:rect>
            <v:rect style="position:absolute;left:6641;top:1438;width:4131;height:368" filled="true" fillcolor="#58585a" stroked="false">
              <v:fill type="solid"/>
            </v:rect>
            <v:shape style="position:absolute;left:5264;top:2439;width:5508;height:368" type="#_x0000_t202" filled="true" fillcolor="#58585a" stroked="false">
              <v:textbox inset="0,0,0,0">
                <w:txbxContent>
                  <w:p>
                    <w:pPr>
                      <w:spacing w:before="82"/>
                      <w:ind w:left="113" w:right="0" w:firstLine="0"/>
                      <w:jc w:val="left"/>
                      <w:rPr>
                        <w:sz w:val="18"/>
                      </w:rPr>
                    </w:pPr>
                    <w:r>
                      <w:rPr>
                        <w:color w:val="FFFFFF"/>
                        <w:w w:val="110"/>
                        <w:sz w:val="18"/>
                      </w:rPr>
                      <w:t>”Idrottens ABC”</w:t>
                    </w:r>
                  </w:p>
                </w:txbxContent>
              </v:textbox>
              <v:fill type="solid"/>
              <w10:wrap type="none"/>
            </v:shape>
            <v:shape style="position:absolute;left:1133;top:1938;width:4131;height:368" type="#_x0000_t202" filled="true" fillcolor="#58585a" stroked="false">
              <v:textbox inset="0,0,0,0">
                <w:txbxContent>
                  <w:p>
                    <w:pPr>
                      <w:spacing w:before="82"/>
                      <w:ind w:left="113" w:right="0" w:firstLine="0"/>
                      <w:jc w:val="left"/>
                      <w:rPr>
                        <w:sz w:val="18"/>
                      </w:rPr>
                    </w:pPr>
                    <w:r>
                      <w:rPr>
                        <w:color w:val="FFFFFF"/>
                        <w:w w:val="110"/>
                        <w:sz w:val="18"/>
                      </w:rPr>
                      <w:t>”Kroppens ABC”</w:t>
                    </w:r>
                  </w:p>
                </w:txbxContent>
              </v:textbox>
              <v:fill type="solid"/>
              <w10:wrap type="none"/>
            </v:shape>
            <v:shape style="position:absolute;left:6754;top:1521;width:2251;height:214" type="#_x0000_t202" filled="false" stroked="false">
              <v:textbox inset="0,0,0,0">
                <w:txbxContent>
                  <w:p>
                    <w:pPr>
                      <w:spacing w:line="209" w:lineRule="exact" w:before="0"/>
                      <w:ind w:left="0" w:right="0" w:firstLine="0"/>
                      <w:jc w:val="left"/>
                      <w:rPr>
                        <w:sz w:val="18"/>
                      </w:rPr>
                    </w:pPr>
                    <w:r>
                      <w:rPr>
                        <w:color w:val="FFFFFF"/>
                        <w:w w:val="105"/>
                        <w:sz w:val="18"/>
                      </w:rPr>
                      <w:t>Fortsatt allsidig</w:t>
                    </w:r>
                    <w:r>
                      <w:rPr>
                        <w:color w:val="FFFFFF"/>
                        <w:spacing w:val="-24"/>
                        <w:w w:val="105"/>
                        <w:sz w:val="18"/>
                      </w:rPr>
                      <w:t> </w:t>
                    </w:r>
                    <w:r>
                      <w:rPr>
                        <w:color w:val="FFFFFF"/>
                        <w:w w:val="105"/>
                        <w:sz w:val="18"/>
                      </w:rPr>
                      <w:t>utveckling</w:t>
                    </w:r>
                  </w:p>
                </w:txbxContent>
              </v:textbox>
              <w10:wrap type="none"/>
            </v:shape>
            <v:shape style="position:absolute;left:1247;top:1521;width:2001;height:214" type="#_x0000_t202" filled="false" stroked="false">
              <v:textbox inset="0,0,0,0">
                <w:txbxContent>
                  <w:p>
                    <w:pPr>
                      <w:spacing w:line="209" w:lineRule="exact" w:before="0"/>
                      <w:ind w:left="0" w:right="0" w:firstLine="0"/>
                      <w:jc w:val="left"/>
                      <w:rPr>
                        <w:sz w:val="18"/>
                      </w:rPr>
                    </w:pPr>
                    <w:r>
                      <w:rPr>
                        <w:color w:val="FFFFFF"/>
                        <w:w w:val="105"/>
                        <w:sz w:val="18"/>
                      </w:rPr>
                      <w:t>Allmän, allsidig träning</w:t>
                    </w:r>
                  </w:p>
                </w:txbxContent>
              </v:textbox>
              <w10:wrap type="none"/>
            </v:shape>
            <v:shape style="position:absolute;left:1133;top:938;width:5508;height:368" type="#_x0000_t202" filled="true" fillcolor="#58585a" stroked="false">
              <v:textbox inset="0,0,0,0">
                <w:txbxContent>
                  <w:p>
                    <w:pPr>
                      <w:spacing w:before="82"/>
                      <w:ind w:left="113" w:right="0" w:firstLine="0"/>
                      <w:jc w:val="left"/>
                      <w:rPr>
                        <w:sz w:val="18"/>
                      </w:rPr>
                    </w:pPr>
                    <w:r>
                      <w:rPr>
                        <w:color w:val="FFFFFF"/>
                        <w:w w:val="105"/>
                        <w:sz w:val="18"/>
                      </w:rPr>
                      <w:t>Lekfull träning</w:t>
                    </w:r>
                  </w:p>
                </w:txbxContent>
              </v:textbox>
              <v:fill type="solid"/>
              <w10:wrap type="none"/>
            </v:shape>
            <v:shape style="position:absolute;left:9394;top:457;width:1377;height:915" type="#_x0000_t202" filled="true" fillcolor="#d9dadb" stroked="false">
              <v:textbox inset="0,0,0,0">
                <w:txbxContent>
                  <w:p>
                    <w:pPr>
                      <w:spacing w:before="125"/>
                      <w:ind w:left="449" w:right="449" w:firstLine="0"/>
                      <w:jc w:val="center"/>
                      <w:rPr>
                        <w:b/>
                        <w:sz w:val="18"/>
                      </w:rPr>
                    </w:pPr>
                    <w:r>
                      <w:rPr>
                        <w:b/>
                        <w:sz w:val="18"/>
                      </w:rPr>
                      <w:t>12 år</w:t>
                    </w:r>
                  </w:p>
                </w:txbxContent>
              </v:textbox>
              <v:fill type="solid"/>
              <w10:wrap type="none"/>
            </v:shape>
            <v:shape style="position:absolute;left:8018;top:457;width:1377;height:915" type="#_x0000_t202" filled="true" fillcolor="#b1b3b4" stroked="false">
              <v:textbox inset="0,0,0,0">
                <w:txbxContent>
                  <w:p>
                    <w:pPr>
                      <w:spacing w:before="125"/>
                      <w:ind w:left="449" w:right="449" w:firstLine="0"/>
                      <w:jc w:val="center"/>
                      <w:rPr>
                        <w:b/>
                        <w:sz w:val="18"/>
                      </w:rPr>
                    </w:pPr>
                    <w:r>
                      <w:rPr>
                        <w:b/>
                        <w:sz w:val="18"/>
                      </w:rPr>
                      <w:t>11 år</w:t>
                    </w:r>
                  </w:p>
                </w:txbxContent>
              </v:textbox>
              <v:fill type="solid"/>
              <w10:wrap type="none"/>
            </v:shape>
            <v:shape style="position:absolute;left:6641;top:457;width:1377;height:915" type="#_x0000_t202" filled="true" fillcolor="#d9dadb" stroked="false">
              <v:textbox inset="0,0,0,0">
                <w:txbxContent>
                  <w:p>
                    <w:pPr>
                      <w:spacing w:before="125"/>
                      <w:ind w:left="449" w:right="449" w:firstLine="0"/>
                      <w:jc w:val="center"/>
                      <w:rPr>
                        <w:b/>
                        <w:sz w:val="18"/>
                      </w:rPr>
                    </w:pPr>
                    <w:r>
                      <w:rPr>
                        <w:b/>
                        <w:sz w:val="18"/>
                      </w:rPr>
                      <w:t>10 år</w:t>
                    </w:r>
                  </w:p>
                </w:txbxContent>
              </v:textbox>
              <v:fill type="solid"/>
              <w10:wrap type="none"/>
            </v:shape>
            <v:shape style="position:absolute;left:5264;top:457;width:1377;height:481" type="#_x0000_t202" filled="true" fillcolor="#b1b3b4" stroked="false">
              <v:textbox inset="0,0,0,0">
                <w:txbxContent>
                  <w:p>
                    <w:pPr>
                      <w:spacing w:before="125"/>
                      <w:ind w:left="449" w:right="449" w:firstLine="0"/>
                      <w:jc w:val="center"/>
                      <w:rPr>
                        <w:b/>
                        <w:sz w:val="18"/>
                      </w:rPr>
                    </w:pPr>
                    <w:r>
                      <w:rPr>
                        <w:b/>
                        <w:sz w:val="18"/>
                      </w:rPr>
                      <w:t>9 år</w:t>
                    </w:r>
                  </w:p>
                </w:txbxContent>
              </v:textbox>
              <v:fill type="solid"/>
              <w10:wrap type="none"/>
            </v:shape>
            <v:shape style="position:absolute;left:3887;top:457;width:1377;height:481" type="#_x0000_t202" filled="true" fillcolor="#d9dadb" stroked="false">
              <v:textbox inset="0,0,0,0">
                <w:txbxContent>
                  <w:p>
                    <w:pPr>
                      <w:spacing w:before="125"/>
                      <w:ind w:left="449" w:right="449" w:firstLine="0"/>
                      <w:jc w:val="center"/>
                      <w:rPr>
                        <w:b/>
                        <w:sz w:val="18"/>
                      </w:rPr>
                    </w:pPr>
                    <w:r>
                      <w:rPr>
                        <w:b/>
                        <w:sz w:val="18"/>
                      </w:rPr>
                      <w:t>8 år</w:t>
                    </w:r>
                  </w:p>
                </w:txbxContent>
              </v:textbox>
              <v:fill type="solid"/>
              <w10:wrap type="none"/>
            </v:shape>
            <v:shape style="position:absolute;left:2510;top:457;width:1377;height:481" type="#_x0000_t202" filled="true" fillcolor="#b1b3b4" stroked="false">
              <v:textbox inset="0,0,0,0">
                <w:txbxContent>
                  <w:p>
                    <w:pPr>
                      <w:spacing w:before="125"/>
                      <w:ind w:left="449" w:right="449" w:firstLine="0"/>
                      <w:jc w:val="center"/>
                      <w:rPr>
                        <w:b/>
                        <w:sz w:val="18"/>
                      </w:rPr>
                    </w:pPr>
                    <w:r>
                      <w:rPr>
                        <w:b/>
                        <w:sz w:val="18"/>
                      </w:rPr>
                      <w:t>7 år</w:t>
                    </w:r>
                  </w:p>
                </w:txbxContent>
              </v:textbox>
              <v:fill type="solid"/>
              <w10:wrap type="none"/>
            </v:shape>
            <v:shape style="position:absolute;left:1133;top:457;width:1377;height:481" type="#_x0000_t202" filled="true" fillcolor="#d9dadb" stroked="false">
              <v:textbox inset="0,0,0,0">
                <w:txbxContent>
                  <w:p>
                    <w:pPr>
                      <w:spacing w:before="125"/>
                      <w:ind w:left="449" w:right="449" w:firstLine="0"/>
                      <w:jc w:val="center"/>
                      <w:rPr>
                        <w:b/>
                        <w:sz w:val="18"/>
                      </w:rPr>
                    </w:pPr>
                    <w:r>
                      <w:rPr>
                        <w:b/>
                        <w:sz w:val="18"/>
                      </w:rPr>
                      <w:t>6 år</w:t>
                    </w:r>
                  </w:p>
                </w:txbxContent>
              </v:textbox>
              <v:fill type="solid"/>
              <w10:wrap type="none"/>
            </v:shape>
            <w10:wrap type="topAndBottom"/>
          </v:group>
        </w:pict>
      </w:r>
      <w:r>
        <w:rPr>
          <w:b/>
          <w:sz w:val="18"/>
        </w:rPr>
        <w:t>Ålder</w:t>
      </w:r>
    </w:p>
    <w:p>
      <w:pPr>
        <w:spacing w:before="120"/>
        <w:ind w:left="1133" w:right="0" w:firstLine="0"/>
        <w:jc w:val="left"/>
        <w:rPr>
          <w:rFonts w:ascii="Arial" w:hAnsi="Arial"/>
          <w:i/>
          <w:sz w:val="16"/>
        </w:rPr>
      </w:pPr>
      <w:r>
        <w:rPr>
          <w:rFonts w:ascii="Arial" w:hAnsi="Arial"/>
          <w:i/>
          <w:sz w:val="16"/>
        </w:rPr>
        <w:t>Figur 5. De centrala faserna i träningen under förpuberteten (Damsgaard et al. 2005).</w:t>
      </w:r>
    </w:p>
    <w:p>
      <w:pPr>
        <w:spacing w:after="0"/>
        <w:jc w:val="left"/>
        <w:rPr>
          <w:rFonts w:ascii="Arial" w:hAnsi="Arial"/>
          <w:sz w:val="16"/>
        </w:rPr>
        <w:sectPr>
          <w:pgSz w:w="11910" w:h="16840"/>
          <w:pgMar w:header="0" w:footer="507" w:top="1100" w:bottom="700" w:left="0" w:right="0"/>
        </w:sect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spacing w:before="3"/>
        <w:rPr>
          <w:rFonts w:ascii="Arial"/>
          <w:i/>
          <w:sz w:val="21"/>
        </w:rPr>
      </w:pPr>
    </w:p>
    <w:p>
      <w:pPr>
        <w:pStyle w:val="BodyText"/>
        <w:ind w:left="1133"/>
        <w:rPr>
          <w:rFonts w:ascii="Arial"/>
          <w:sz w:val="20"/>
        </w:rPr>
      </w:pPr>
      <w:r>
        <w:rPr>
          <w:rFonts w:ascii="Arial"/>
          <w:sz w:val="20"/>
        </w:rPr>
        <w:pict>
          <v:group style="width:481.9pt;height:212.75pt;mso-position-horizontal-relative:char;mso-position-vertical-relative:line" coordorigin="0,0" coordsize="9638,4255">
            <v:rect style="position:absolute;left:5;top:5;width:9628;height:4245" filled="false" stroked="true" strokeweight=".5pt" strokecolor="#000000">
              <v:stroke dashstyle="solid"/>
            </v:rect>
            <v:rect style="position:absolute;left:675;top:585;width:5351;height:2993" filled="true" fillcolor="#d9dadb" stroked="false">
              <v:fill type="solid"/>
            </v:rect>
            <v:shape style="position:absolute;left:689;top:906;width:5316;height:2658" coordorigin="690,907" coordsize="5316,2658" path="m690,3564l741,3504,792,3442,844,3380,895,3318,947,3256,1000,3194,1053,3133,1107,3074,1161,3015,1217,2958,1274,2904,1332,2851,1392,2802,1453,2755,1516,2711,1580,2672,1647,2636,1725,2599,1806,2565,1889,2535,1974,2507,2060,2482,2145,2459,2230,2439,2314,2421,2395,2405,2474,2391,2549,2378,2621,2368,2687,2359,2747,2351,2861,2339,2927,2333,3000,2326,3078,2319,3160,2311,3245,2303,3330,2293,3416,2282,3501,2270,3584,2256,3662,2241,3736,2223,3804,2204,3864,2182,3967,2130,4027,2093,4093,2050,4163,2001,4237,1949,4312,1893,4389,1835,4466,1776,4543,1716,4618,1657,4691,1600,4760,1546,4824,1495,4884,1448,4937,1407,5020,1346,5126,1280,5192,1244,5265,1205,5343,1166,5424,1127,5507,1089,5591,1052,5673,1018,5752,986,5826,959,5894,936,5954,918,6005,907e" filled="false" stroked="true" strokeweight="1.5pt" strokecolor="#0063a3">
              <v:path arrowok="t"/>
              <v:stroke dashstyle="solid"/>
            </v:shape>
            <v:shape style="position:absolute;left:689;top:913;width:5323;height:2651" coordorigin="690,914" coordsize="5323,2651" path="m690,3564l767,3537,886,3497,957,3473,1036,3447,1121,3419,1210,3390,1303,3360,1398,3329,1495,3297,1593,3266,1689,3236,1784,3206,1876,3178,1964,3151,2047,3126,2124,3104,2194,3085,2255,3068,2348,3047,2471,3032,2548,3028,2634,3025,2726,3023,2822,3022,2922,3022,3022,3023,3123,3024,3220,3025,3314,3026,3402,3027,3482,3027,3553,3027,3659,3023,3784,3004,3857,2987,3935,2966,4016,2941,4098,2911,4180,2877,4259,2838,4335,2795,4404,2748,4465,2698,4516,2643,4586,2556,4629,2500,4678,2437,4731,2369,4787,2296,4846,2219,4906,2140,4967,2059,5029,1978,5089,1897,5148,1818,5205,1742,5259,1670,5308,1603,5353,1543,5392,1489,5449,1407,5466,1381,5503,1331,5555,1272,5617,1209,5687,1144,5760,1080,5833,1022,5901,973,5963,935,6012,914e" filled="false" stroked="true" strokeweight="1.5pt" strokecolor="#e42618">
              <v:path arrowok="t"/>
              <v:stroke dashstyle="solid"/>
            </v:shape>
            <v:shape style="position:absolute;left:689;top:907;width:5324;height:2658" coordorigin="690,907" coordsize="5324,2658" path="m690,3564l728,3463,751,3406,776,3344,804,3279,834,3211,865,3139,899,3065,935,2988,972,2910,1010,2830,1051,2749,1092,2667,1135,2584,1179,2502,1224,2419,1270,2338,1317,2257,1365,2178,1413,2101,1462,2026,1511,1953,1560,1883,1610,1817,1660,1754,1709,1695,1759,1640,1808,1590,1857,1545,1906,1506,2001,1445,3056,1141,4387,981,5529,918,6013,907e" filled="false" stroked="true" strokeweight="1.5pt" strokecolor="#000000">
              <v:path arrowok="t"/>
              <v:stroke dashstyle="solid"/>
            </v:shape>
            <v:shape style="position:absolute;left:680;top:585;width:5346;height:2988" coordorigin="681,586" coordsize="5346,2988" path="m681,586l681,3573,6026,3573e" filled="false" stroked="true" strokeweight=".5pt" strokecolor="#000000">
              <v:path arrowok="t"/>
              <v:stroke dashstyle="solid"/>
            </v:shape>
            <v:line style="position:absolute" from="630,3574" to="676,3574" stroked="true" strokeweight=".5pt" strokecolor="#000000">
              <v:stroke dashstyle="solid"/>
            </v:line>
            <v:line style="position:absolute" from="680,3569" to="680,3614" stroked="true" strokeweight=".5pt" strokecolor="#000000">
              <v:stroke dashstyle="solid"/>
            </v:line>
            <v:line style="position:absolute" from="1214,3569" to="1214,3614" stroked="true" strokeweight=".5pt" strokecolor="#000000">
              <v:stroke dashstyle="solid"/>
            </v:line>
            <v:line style="position:absolute" from="1748,3569" to="1748,3614" stroked="true" strokeweight=".5pt" strokecolor="#000000">
              <v:stroke dashstyle="solid"/>
            </v:line>
            <v:line style="position:absolute" from="2282,3569" to="2282,3614" stroked="true" strokeweight=".5pt" strokecolor="#000000">
              <v:stroke dashstyle="solid"/>
            </v:line>
            <v:line style="position:absolute" from="2816,3569" to="2816,3614" stroked="true" strokeweight=".5pt" strokecolor="#000000">
              <v:stroke dashstyle="solid"/>
            </v:line>
            <v:line style="position:absolute" from="3351,3569" to="3351,3614" stroked="true" strokeweight=".5pt" strokecolor="#000000">
              <v:stroke dashstyle="solid"/>
            </v:line>
            <v:line style="position:absolute" from="3885,3569" to="3885,3614" stroked="true" strokeweight=".5pt" strokecolor="#000000">
              <v:stroke dashstyle="solid"/>
            </v:line>
            <v:line style="position:absolute" from="4419,3569" to="4419,3614" stroked="true" strokeweight=".5pt" strokecolor="#000000">
              <v:stroke dashstyle="solid"/>
            </v:line>
            <v:line style="position:absolute" from="4953,3569" to="4953,3614" stroked="true" strokeweight=".5pt" strokecolor="#000000">
              <v:stroke dashstyle="solid"/>
            </v:line>
            <v:line style="position:absolute" from="5487,3569" to="5487,3614" stroked="true" strokeweight=".5pt" strokecolor="#000000">
              <v:stroke dashstyle="solid"/>
            </v:line>
            <v:line style="position:absolute" from="6021,3569" to="6021,3614" stroked="true" strokeweight=".5pt" strokecolor="#000000">
              <v:stroke dashstyle="solid"/>
            </v:line>
            <v:line style="position:absolute" from="630,3039" to="676,3039" stroked="true" strokeweight=".5pt" strokecolor="#000000">
              <v:stroke dashstyle="solid"/>
            </v:line>
            <v:line style="position:absolute" from="630,2504" to="676,2504" stroked="true" strokeweight=".5pt" strokecolor="#000000">
              <v:stroke dashstyle="solid"/>
            </v:line>
            <v:line style="position:absolute" from="630,1969" to="676,1969" stroked="true" strokeweight=".5pt" strokecolor="#000000">
              <v:stroke dashstyle="solid"/>
            </v:line>
            <v:line style="position:absolute" from="630,1434" to="676,1434" stroked="true" strokeweight=".5pt" strokecolor="#000000">
              <v:stroke dashstyle="solid"/>
            </v:line>
            <v:line style="position:absolute" from="630,899" to="676,899" stroked="true" strokeweight=".5pt" strokecolor="#000000">
              <v:stroke dashstyle="solid"/>
            </v:line>
            <v:line style="position:absolute" from="6524,635" to="6797,635" stroked="true" strokeweight=".96pt" strokecolor="#000000">
              <v:stroke dashstyle="solid"/>
            </v:line>
            <v:line style="position:absolute" from="6524,915" to="6797,915" stroked="true" strokeweight=".96pt" strokecolor="#e42618">
              <v:stroke dashstyle="solid"/>
            </v:line>
            <v:shape style="position:absolute;left:5479;top:3942;width:643;height:170" type="#_x0000_t202" filled="false" stroked="false">
              <v:textbox inset="0,0,0,0">
                <w:txbxContent>
                  <w:p>
                    <w:pPr>
                      <w:spacing w:before="2"/>
                      <w:ind w:left="0" w:right="0" w:firstLine="0"/>
                      <w:jc w:val="left"/>
                      <w:rPr>
                        <w:b/>
                        <w:sz w:val="14"/>
                      </w:rPr>
                    </w:pPr>
                    <w:r>
                      <w:rPr>
                        <w:b/>
                        <w:sz w:val="14"/>
                      </w:rPr>
                      <w:t>Ålder (år)</w:t>
                    </w:r>
                  </w:p>
                </w:txbxContent>
              </v:textbox>
              <w10:wrap type="none"/>
            </v:shape>
            <v:shape style="position:absolute;left:2772;top:3648;width:3353;height:190" type="#_x0000_t202" filled="false" stroked="false">
              <v:textbox inset="0,0,0,0">
                <w:txbxContent>
                  <w:p>
                    <w:pPr>
                      <w:tabs>
                        <w:tab w:pos="488" w:val="left" w:leader="none"/>
                        <w:tab w:pos="1021" w:val="left" w:leader="none"/>
                        <w:tab w:pos="1554" w:val="left" w:leader="none"/>
                        <w:tab w:pos="2087" w:val="left" w:leader="none"/>
                        <w:tab w:pos="2621" w:val="left" w:leader="none"/>
                        <w:tab w:pos="3154" w:val="left" w:leader="none"/>
                      </w:tabs>
                      <w:spacing w:line="185" w:lineRule="exact" w:before="0"/>
                      <w:ind w:left="0" w:right="0" w:firstLine="0"/>
                      <w:jc w:val="left"/>
                      <w:rPr>
                        <w:sz w:val="16"/>
                      </w:rPr>
                    </w:pPr>
                    <w:r>
                      <w:rPr>
                        <w:w w:val="105"/>
                        <w:sz w:val="16"/>
                      </w:rPr>
                      <w:t>8</w:t>
                      <w:tab/>
                      <w:t>10</w:t>
                      <w:tab/>
                      <w:t>12</w:t>
                      <w:tab/>
                      <w:t>14</w:t>
                      <w:tab/>
                      <w:t>16</w:t>
                      <w:tab/>
                      <w:t>18</w:t>
                      <w:tab/>
                      <w:t>20</w:t>
                    </w:r>
                  </w:p>
                </w:txbxContent>
              </v:textbox>
              <w10:wrap type="none"/>
            </v:shape>
            <v:shape style="position:absolute;left:2239;top:3648;width:109;height:190" type="#_x0000_t202" filled="false" stroked="false">
              <v:textbox inset="0,0,0,0">
                <w:txbxContent>
                  <w:p>
                    <w:pPr>
                      <w:spacing w:line="185" w:lineRule="exact" w:before="0"/>
                      <w:ind w:left="0" w:right="0" w:firstLine="0"/>
                      <w:jc w:val="left"/>
                      <w:rPr>
                        <w:sz w:val="16"/>
                      </w:rPr>
                    </w:pPr>
                    <w:r>
                      <w:rPr>
                        <w:w w:val="106"/>
                        <w:sz w:val="16"/>
                      </w:rPr>
                      <w:t>6</w:t>
                    </w:r>
                  </w:p>
                </w:txbxContent>
              </v:textbox>
              <w10:wrap type="none"/>
            </v:shape>
            <v:shape style="position:absolute;left:1706;top:3648;width:109;height:190" type="#_x0000_t202" filled="false" stroked="false">
              <v:textbox inset="0,0,0,0">
                <w:txbxContent>
                  <w:p>
                    <w:pPr>
                      <w:spacing w:line="185" w:lineRule="exact" w:before="0"/>
                      <w:ind w:left="0" w:right="0" w:firstLine="0"/>
                      <w:jc w:val="left"/>
                      <w:rPr>
                        <w:sz w:val="16"/>
                      </w:rPr>
                    </w:pPr>
                    <w:r>
                      <w:rPr>
                        <w:w w:val="106"/>
                        <w:sz w:val="16"/>
                      </w:rPr>
                      <w:t>4</w:t>
                    </w:r>
                  </w:p>
                </w:txbxContent>
              </v:textbox>
              <w10:wrap type="none"/>
            </v:shape>
            <v:shape style="position:absolute;left:1173;top:3648;width:109;height:190" type="#_x0000_t202" filled="false" stroked="false">
              <v:textbox inset="0,0,0,0">
                <w:txbxContent>
                  <w:p>
                    <w:pPr>
                      <w:spacing w:line="185" w:lineRule="exact" w:before="0"/>
                      <w:ind w:left="0" w:right="0" w:firstLine="0"/>
                      <w:jc w:val="left"/>
                      <w:rPr>
                        <w:sz w:val="16"/>
                      </w:rPr>
                    </w:pPr>
                    <w:r>
                      <w:rPr>
                        <w:w w:val="106"/>
                        <w:sz w:val="16"/>
                      </w:rPr>
                      <w:t>2</w:t>
                    </w:r>
                  </w:p>
                </w:txbxContent>
              </v:textbox>
              <w10:wrap type="none"/>
            </v:shape>
            <v:shape style="position:absolute;left:640;top:3648;width:109;height:190" type="#_x0000_t202" filled="false" stroked="false">
              <v:textbox inset="0,0,0,0">
                <w:txbxContent>
                  <w:p>
                    <w:pPr>
                      <w:spacing w:line="185" w:lineRule="exact" w:before="0"/>
                      <w:ind w:left="0" w:right="0" w:firstLine="0"/>
                      <w:jc w:val="left"/>
                      <w:rPr>
                        <w:sz w:val="16"/>
                      </w:rPr>
                    </w:pPr>
                    <w:r>
                      <w:rPr>
                        <w:w w:val="106"/>
                        <w:sz w:val="16"/>
                      </w:rPr>
                      <w:t>0</w:t>
                    </w:r>
                  </w:p>
                </w:txbxContent>
              </v:textbox>
              <w10:wrap type="none"/>
            </v:shape>
            <v:shape style="position:absolute;left:402;top:1348;width:198;height:2326" type="#_x0000_t202" filled="false" stroked="false">
              <v:textbox inset="0,0,0,0">
                <w:txbxContent>
                  <w:p>
                    <w:pPr>
                      <w:spacing w:line="185" w:lineRule="exact" w:before="0"/>
                      <w:ind w:left="0" w:right="0" w:firstLine="0"/>
                      <w:jc w:val="left"/>
                      <w:rPr>
                        <w:sz w:val="16"/>
                      </w:rPr>
                    </w:pPr>
                    <w:r>
                      <w:rPr>
                        <w:w w:val="105"/>
                        <w:sz w:val="16"/>
                      </w:rPr>
                      <w:t>80</w:t>
                    </w:r>
                  </w:p>
                  <w:p>
                    <w:pPr>
                      <w:spacing w:line="240" w:lineRule="auto" w:before="0"/>
                      <w:rPr>
                        <w:rFonts w:ascii="Arial"/>
                        <w:i/>
                        <w:sz w:val="18"/>
                      </w:rPr>
                    </w:pPr>
                  </w:p>
                  <w:p>
                    <w:pPr>
                      <w:spacing w:before="141"/>
                      <w:ind w:left="0" w:right="0" w:firstLine="0"/>
                      <w:jc w:val="left"/>
                      <w:rPr>
                        <w:sz w:val="16"/>
                      </w:rPr>
                    </w:pPr>
                    <w:r>
                      <w:rPr>
                        <w:w w:val="105"/>
                        <w:sz w:val="16"/>
                      </w:rPr>
                      <w:t>60</w:t>
                    </w:r>
                  </w:p>
                  <w:p>
                    <w:pPr>
                      <w:spacing w:line="240" w:lineRule="auto" w:before="0"/>
                      <w:rPr>
                        <w:rFonts w:ascii="Arial"/>
                        <w:i/>
                        <w:sz w:val="18"/>
                      </w:rPr>
                    </w:pPr>
                  </w:p>
                  <w:p>
                    <w:pPr>
                      <w:spacing w:before="141"/>
                      <w:ind w:left="0" w:right="0" w:firstLine="0"/>
                      <w:jc w:val="left"/>
                      <w:rPr>
                        <w:sz w:val="16"/>
                      </w:rPr>
                    </w:pPr>
                    <w:r>
                      <w:rPr>
                        <w:w w:val="105"/>
                        <w:sz w:val="16"/>
                      </w:rPr>
                      <w:t>40</w:t>
                    </w:r>
                  </w:p>
                  <w:p>
                    <w:pPr>
                      <w:spacing w:line="240" w:lineRule="auto" w:before="0"/>
                      <w:rPr>
                        <w:rFonts w:ascii="Arial"/>
                        <w:i/>
                        <w:sz w:val="18"/>
                      </w:rPr>
                    </w:pPr>
                  </w:p>
                  <w:p>
                    <w:pPr>
                      <w:spacing w:before="141"/>
                      <w:ind w:left="0" w:right="0" w:firstLine="0"/>
                      <w:jc w:val="left"/>
                      <w:rPr>
                        <w:sz w:val="16"/>
                      </w:rPr>
                    </w:pPr>
                    <w:r>
                      <w:rPr>
                        <w:w w:val="105"/>
                        <w:sz w:val="16"/>
                      </w:rPr>
                      <w:t>20</w:t>
                    </w:r>
                  </w:p>
                  <w:p>
                    <w:pPr>
                      <w:spacing w:line="240" w:lineRule="auto" w:before="0"/>
                      <w:rPr>
                        <w:rFonts w:ascii="Arial"/>
                        <w:i/>
                        <w:sz w:val="18"/>
                      </w:rPr>
                    </w:pPr>
                  </w:p>
                  <w:p>
                    <w:pPr>
                      <w:spacing w:before="141"/>
                      <w:ind w:left="0" w:right="0" w:firstLine="0"/>
                      <w:jc w:val="left"/>
                      <w:rPr>
                        <w:sz w:val="16"/>
                      </w:rPr>
                    </w:pPr>
                    <w:r>
                      <w:rPr>
                        <w:w w:val="105"/>
                        <w:sz w:val="16"/>
                      </w:rPr>
                      <w:t>10</w:t>
                    </w:r>
                  </w:p>
                </w:txbxContent>
              </v:textbox>
              <w10:wrap type="none"/>
            </v:shape>
            <v:shape style="position:absolute;left:6524;top:565;width:2258;height:411" type="#_x0000_t202" filled="false" stroked="false">
              <v:textbox inset="0,0,0,0">
                <w:txbxContent>
                  <w:p>
                    <w:pPr>
                      <w:spacing w:line="128" w:lineRule="exact" w:before="0"/>
                      <w:ind w:left="331" w:right="0" w:firstLine="0"/>
                      <w:jc w:val="left"/>
                      <w:rPr>
                        <w:sz w:val="11"/>
                      </w:rPr>
                    </w:pPr>
                    <w:r>
                      <w:rPr>
                        <w:w w:val="105"/>
                        <w:sz w:val="11"/>
                      </w:rPr>
                      <w:t>Tillväxt av hjärnan och nervsystemet</w:t>
                    </w:r>
                  </w:p>
                  <w:p>
                    <w:pPr>
                      <w:tabs>
                        <w:tab w:pos="272" w:val="left" w:leader="none"/>
                      </w:tabs>
                      <w:spacing w:before="12"/>
                      <w:ind w:left="0" w:right="0" w:firstLine="0"/>
                      <w:jc w:val="left"/>
                      <w:rPr>
                        <w:sz w:val="11"/>
                      </w:rPr>
                    </w:pPr>
                    <w:r>
                      <w:rPr>
                        <w:w w:val="92"/>
                        <w:sz w:val="11"/>
                        <w:u w:val="single" w:color="0063A3"/>
                      </w:rPr>
                      <w:t> </w:t>
                    </w:r>
                    <w:r>
                      <w:rPr>
                        <w:sz w:val="11"/>
                        <w:u w:val="single" w:color="0063A3"/>
                      </w:rPr>
                      <w:tab/>
                    </w:r>
                    <w:r>
                      <w:rPr>
                        <w:sz w:val="11"/>
                      </w:rPr>
                      <w:t> </w:t>
                    </w:r>
                    <w:r>
                      <w:rPr>
                        <w:spacing w:val="-7"/>
                        <w:sz w:val="11"/>
                      </w:rPr>
                      <w:t> </w:t>
                    </w:r>
                    <w:r>
                      <w:rPr>
                        <w:sz w:val="11"/>
                      </w:rPr>
                      <w:t>Generell</w:t>
                    </w:r>
                    <w:r>
                      <w:rPr>
                        <w:spacing w:val="-3"/>
                        <w:sz w:val="11"/>
                      </w:rPr>
                      <w:t> </w:t>
                    </w:r>
                    <w:r>
                      <w:rPr>
                        <w:sz w:val="11"/>
                      </w:rPr>
                      <w:t>tillväxt</w:t>
                    </w:r>
                  </w:p>
                  <w:p>
                    <w:pPr>
                      <w:spacing w:before="12"/>
                      <w:ind w:left="331" w:right="0" w:firstLine="0"/>
                      <w:jc w:val="left"/>
                      <w:rPr>
                        <w:sz w:val="11"/>
                      </w:rPr>
                    </w:pPr>
                    <w:r>
                      <w:rPr>
                        <w:w w:val="110"/>
                        <w:sz w:val="11"/>
                      </w:rPr>
                      <w:t>Hormonell mognad/könsmognad</w:t>
                    </w:r>
                  </w:p>
                </w:txbxContent>
              </v:textbox>
              <w10:wrap type="none"/>
            </v:shape>
            <v:shape style="position:absolute;left:313;top:254;width:1650;height:750" type="#_x0000_t202" filled="false" stroked="false">
              <v:textbox inset="0,0,0,0">
                <w:txbxContent>
                  <w:p>
                    <w:pPr>
                      <w:spacing w:before="2"/>
                      <w:ind w:left="26" w:right="0" w:firstLine="0"/>
                      <w:jc w:val="left"/>
                      <w:rPr>
                        <w:b/>
                        <w:sz w:val="14"/>
                      </w:rPr>
                    </w:pPr>
                    <w:r>
                      <w:rPr>
                        <w:b/>
                        <w:w w:val="105"/>
                        <w:sz w:val="14"/>
                      </w:rPr>
                      <w:t>Storlek</w:t>
                    </w:r>
                    <w:r>
                      <w:rPr>
                        <w:b/>
                        <w:spacing w:val="-13"/>
                        <w:w w:val="105"/>
                        <w:sz w:val="14"/>
                      </w:rPr>
                      <w:t> </w:t>
                    </w:r>
                    <w:r>
                      <w:rPr>
                        <w:b/>
                        <w:w w:val="105"/>
                        <w:sz w:val="14"/>
                      </w:rPr>
                      <w:t>i</w:t>
                    </w:r>
                    <w:r>
                      <w:rPr>
                        <w:b/>
                        <w:spacing w:val="-13"/>
                        <w:w w:val="105"/>
                        <w:sz w:val="14"/>
                      </w:rPr>
                      <w:t> </w:t>
                    </w:r>
                    <w:r>
                      <w:rPr>
                        <w:b/>
                        <w:w w:val="105"/>
                        <w:sz w:val="14"/>
                      </w:rPr>
                      <w:t>%</w:t>
                    </w:r>
                    <w:r>
                      <w:rPr>
                        <w:b/>
                        <w:spacing w:val="-12"/>
                        <w:w w:val="105"/>
                        <w:sz w:val="14"/>
                      </w:rPr>
                      <w:t> </w:t>
                    </w:r>
                    <w:r>
                      <w:rPr>
                        <w:b/>
                        <w:w w:val="105"/>
                        <w:sz w:val="14"/>
                      </w:rPr>
                      <w:t>efter</w:t>
                    </w:r>
                    <w:r>
                      <w:rPr>
                        <w:b/>
                        <w:spacing w:val="-13"/>
                        <w:w w:val="105"/>
                        <w:sz w:val="14"/>
                      </w:rPr>
                      <w:t> </w:t>
                    </w:r>
                    <w:r>
                      <w:rPr>
                        <w:b/>
                        <w:w w:val="105"/>
                        <w:sz w:val="14"/>
                      </w:rPr>
                      <w:t>födseln</w:t>
                    </w:r>
                  </w:p>
                  <w:p>
                    <w:pPr>
                      <w:spacing w:line="240" w:lineRule="auto" w:before="0"/>
                      <w:rPr>
                        <w:rFonts w:ascii="Arial"/>
                        <w:i/>
                        <w:sz w:val="16"/>
                      </w:rPr>
                    </w:pPr>
                  </w:p>
                  <w:p>
                    <w:pPr>
                      <w:spacing w:line="240" w:lineRule="auto" w:before="3"/>
                      <w:rPr>
                        <w:rFonts w:ascii="Arial"/>
                        <w:i/>
                        <w:sz w:val="18"/>
                      </w:rPr>
                    </w:pPr>
                  </w:p>
                  <w:p>
                    <w:pPr>
                      <w:spacing w:before="0"/>
                      <w:ind w:left="0" w:right="0" w:firstLine="0"/>
                      <w:jc w:val="left"/>
                      <w:rPr>
                        <w:sz w:val="16"/>
                      </w:rPr>
                    </w:pPr>
                    <w:r>
                      <w:rPr>
                        <w:w w:val="105"/>
                        <w:sz w:val="16"/>
                      </w:rPr>
                      <w:t>100</w:t>
                    </w:r>
                  </w:p>
                </w:txbxContent>
              </v:textbox>
              <w10:wrap type="none"/>
            </v:shape>
          </v:group>
        </w:pict>
      </w:r>
      <w:r>
        <w:rPr>
          <w:rFonts w:ascii="Arial"/>
          <w:sz w:val="20"/>
        </w:rPr>
      </w:r>
    </w:p>
    <w:p>
      <w:pPr>
        <w:spacing w:before="138"/>
        <w:ind w:left="1133" w:right="0" w:firstLine="0"/>
        <w:jc w:val="left"/>
        <w:rPr>
          <w:rFonts w:ascii="Arial" w:hAnsi="Arial"/>
          <w:i/>
          <w:sz w:val="16"/>
        </w:rPr>
      </w:pPr>
      <w:r>
        <w:rPr>
          <w:rFonts w:ascii="Arial" w:hAnsi="Arial"/>
          <w:i/>
          <w:sz w:val="16"/>
        </w:rPr>
        <w:t>Figur 6. Mognadsutveckling för olika delar av kroppen upp till 20 års ålder (Balyi &amp; Williams 2009).</w:t>
      </w:r>
    </w:p>
    <w:p>
      <w:pPr>
        <w:pStyle w:val="BodyText"/>
        <w:rPr>
          <w:rFonts w:ascii="Arial"/>
          <w:i/>
          <w:sz w:val="20"/>
        </w:rPr>
      </w:pPr>
    </w:p>
    <w:p>
      <w:pPr>
        <w:pStyle w:val="BodyText"/>
        <w:rPr>
          <w:rFonts w:ascii="Arial"/>
          <w:i/>
          <w:sz w:val="21"/>
        </w:rPr>
      </w:pPr>
    </w:p>
    <w:p>
      <w:pPr>
        <w:spacing w:after="0"/>
        <w:rPr>
          <w:rFonts w:ascii="Arial"/>
          <w:sz w:val="21"/>
        </w:rPr>
        <w:sectPr>
          <w:headerReference w:type="even" r:id="rId48"/>
          <w:headerReference w:type="default" r:id="rId49"/>
          <w:footerReference w:type="even" r:id="rId50"/>
          <w:pgSz w:w="11910" w:h="16840"/>
          <w:pgMar w:header="0" w:footer="0" w:top="1100" w:bottom="0" w:left="0" w:right="0"/>
        </w:sectPr>
      </w:pPr>
    </w:p>
    <w:p>
      <w:pPr>
        <w:pStyle w:val="BodyText"/>
        <w:spacing w:line="292" w:lineRule="auto" w:before="103"/>
        <w:ind w:left="1133"/>
        <w:jc w:val="both"/>
      </w:pPr>
      <w:r>
        <w:rPr/>
        <w:t>Den</w:t>
      </w:r>
      <w:r>
        <w:rPr>
          <w:spacing w:val="-14"/>
        </w:rPr>
        <w:t> </w:t>
      </w:r>
      <w:r>
        <w:rPr/>
        <w:t>översta</w:t>
      </w:r>
      <w:r>
        <w:rPr>
          <w:spacing w:val="-13"/>
        </w:rPr>
        <w:t> </w:t>
      </w:r>
      <w:r>
        <w:rPr/>
        <w:t>kurvan</w:t>
      </w:r>
      <w:r>
        <w:rPr>
          <w:spacing w:val="-14"/>
        </w:rPr>
        <w:t> </w:t>
      </w:r>
      <w:r>
        <w:rPr/>
        <w:t>i</w:t>
      </w:r>
      <w:r>
        <w:rPr>
          <w:spacing w:val="-13"/>
        </w:rPr>
        <w:t> </w:t>
      </w:r>
      <w:r>
        <w:rPr/>
        <w:t>figur</w:t>
      </w:r>
      <w:r>
        <w:rPr>
          <w:spacing w:val="-14"/>
        </w:rPr>
        <w:t> </w:t>
      </w:r>
      <w:r>
        <w:rPr/>
        <w:t>6</w:t>
      </w:r>
      <w:r>
        <w:rPr>
          <w:spacing w:val="-13"/>
        </w:rPr>
        <w:t> </w:t>
      </w:r>
      <w:r>
        <w:rPr/>
        <w:t>beskriver</w:t>
      </w:r>
      <w:r>
        <w:rPr>
          <w:spacing w:val="-14"/>
        </w:rPr>
        <w:t> </w:t>
      </w:r>
      <w:r>
        <w:rPr/>
        <w:t>tillväxten</w:t>
      </w:r>
      <w:r>
        <w:rPr>
          <w:spacing w:val="-13"/>
        </w:rPr>
        <w:t> </w:t>
      </w:r>
      <w:r>
        <w:rPr/>
        <w:t>av</w:t>
      </w:r>
      <w:r>
        <w:rPr>
          <w:spacing w:val="-14"/>
        </w:rPr>
        <w:t> </w:t>
      </w:r>
      <w:r>
        <w:rPr/>
        <w:t>hjärnan</w:t>
      </w:r>
      <w:r>
        <w:rPr>
          <w:spacing w:val="-13"/>
        </w:rPr>
        <w:t> </w:t>
      </w:r>
      <w:r>
        <w:rPr>
          <w:spacing w:val="-3"/>
        </w:rPr>
        <w:t>och </w:t>
      </w:r>
      <w:r>
        <w:rPr/>
        <w:t>nervsystemet.</w:t>
      </w:r>
      <w:r>
        <w:rPr>
          <w:spacing w:val="-18"/>
        </w:rPr>
        <w:t> </w:t>
      </w:r>
      <w:r>
        <w:rPr/>
        <w:t>Det</w:t>
      </w:r>
      <w:r>
        <w:rPr>
          <w:spacing w:val="-17"/>
        </w:rPr>
        <w:t> </w:t>
      </w:r>
      <w:r>
        <w:rPr/>
        <w:t>centrala</w:t>
      </w:r>
      <w:r>
        <w:rPr>
          <w:spacing w:val="-17"/>
        </w:rPr>
        <w:t> </w:t>
      </w:r>
      <w:r>
        <w:rPr/>
        <w:t>nervsystemet</w:t>
      </w:r>
      <w:r>
        <w:rPr>
          <w:spacing w:val="-17"/>
        </w:rPr>
        <w:t> </w:t>
      </w:r>
      <w:r>
        <w:rPr/>
        <w:t>är</w:t>
      </w:r>
      <w:r>
        <w:rPr>
          <w:spacing w:val="-17"/>
        </w:rPr>
        <w:t> </w:t>
      </w:r>
      <w:r>
        <w:rPr/>
        <w:t>utvecklat</w:t>
      </w:r>
      <w:r>
        <w:rPr>
          <w:spacing w:val="-17"/>
        </w:rPr>
        <w:t> </w:t>
      </w:r>
      <w:r>
        <w:rPr/>
        <w:t>till</w:t>
      </w:r>
      <w:r>
        <w:rPr>
          <w:spacing w:val="-17"/>
        </w:rPr>
        <w:t> </w:t>
      </w:r>
      <w:r>
        <w:rPr/>
        <w:t>95</w:t>
      </w:r>
      <w:r>
        <w:rPr>
          <w:spacing w:val="-17"/>
        </w:rPr>
        <w:t> </w:t>
      </w:r>
      <w:r>
        <w:rPr>
          <w:w w:val="135"/>
        </w:rPr>
        <w:t>% </w:t>
      </w:r>
      <w:r>
        <w:rPr/>
        <w:t>vid ungefär sju års </w:t>
      </w:r>
      <w:r>
        <w:rPr>
          <w:spacing w:val="-3"/>
        </w:rPr>
        <w:t>ålder. </w:t>
      </w:r>
      <w:r>
        <w:rPr/>
        <w:t>Det ger barn möjlighet </w:t>
      </w:r>
      <w:r>
        <w:rPr>
          <w:spacing w:val="-3"/>
        </w:rPr>
        <w:t>att </w:t>
      </w:r>
      <w:r>
        <w:rPr/>
        <w:t>utveckla rörelsefärdigheter som balans, koordination </w:t>
      </w:r>
      <w:r>
        <w:rPr>
          <w:spacing w:val="-3"/>
        </w:rPr>
        <w:t>och </w:t>
      </w:r>
      <w:r>
        <w:rPr/>
        <w:t>snabbhet</w:t>
      </w:r>
      <w:r>
        <w:rPr>
          <w:spacing w:val="-6"/>
        </w:rPr>
        <w:t> </w:t>
      </w:r>
      <w:r>
        <w:rPr/>
        <w:t>vid en tidig</w:t>
      </w:r>
      <w:r>
        <w:rPr>
          <w:spacing w:val="-11"/>
        </w:rPr>
        <w:t> </w:t>
      </w:r>
      <w:r>
        <w:rPr/>
        <w:t>träningsålder.</w:t>
      </w:r>
    </w:p>
    <w:p>
      <w:pPr>
        <w:pStyle w:val="BodyText"/>
        <w:spacing w:before="4"/>
        <w:rPr>
          <w:sz w:val="20"/>
        </w:rPr>
      </w:pPr>
    </w:p>
    <w:p>
      <w:pPr>
        <w:pStyle w:val="Heading6"/>
        <w:tabs>
          <w:tab w:pos="5810" w:val="left" w:leader="none"/>
        </w:tabs>
        <w:ind w:left="1133"/>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0"/>
          <w:numId w:val="9"/>
        </w:numPr>
        <w:tabs>
          <w:tab w:pos="1701" w:val="left" w:leader="none"/>
        </w:tabs>
        <w:spacing w:line="292" w:lineRule="auto" w:before="99" w:after="0"/>
        <w:ind w:left="1700" w:right="525" w:hanging="226"/>
        <w:jc w:val="left"/>
        <w:rPr>
          <w:sz w:val="17"/>
        </w:rPr>
      </w:pPr>
      <w:r>
        <w:rPr>
          <w:sz w:val="17"/>
        </w:rPr>
        <w:t>Utveckla</w:t>
      </w:r>
      <w:r>
        <w:rPr>
          <w:spacing w:val="-12"/>
          <w:sz w:val="17"/>
        </w:rPr>
        <w:t> </w:t>
      </w:r>
      <w:r>
        <w:rPr>
          <w:sz w:val="17"/>
        </w:rPr>
        <w:t>övningar</w:t>
      </w:r>
      <w:r>
        <w:rPr>
          <w:spacing w:val="-12"/>
          <w:sz w:val="17"/>
        </w:rPr>
        <w:t> </w:t>
      </w:r>
      <w:r>
        <w:rPr>
          <w:sz w:val="17"/>
        </w:rPr>
        <w:t>som</w:t>
      </w:r>
      <w:r>
        <w:rPr>
          <w:spacing w:val="-11"/>
          <w:sz w:val="17"/>
        </w:rPr>
        <w:t> </w:t>
      </w:r>
      <w:r>
        <w:rPr>
          <w:sz w:val="17"/>
        </w:rPr>
        <w:t>tränar</w:t>
      </w:r>
      <w:r>
        <w:rPr>
          <w:spacing w:val="-12"/>
          <w:sz w:val="17"/>
        </w:rPr>
        <w:t> </w:t>
      </w:r>
      <w:r>
        <w:rPr>
          <w:sz w:val="17"/>
        </w:rPr>
        <w:t>de</w:t>
      </w:r>
      <w:r>
        <w:rPr>
          <w:spacing w:val="-11"/>
          <w:sz w:val="17"/>
        </w:rPr>
        <w:t> </w:t>
      </w:r>
      <w:r>
        <w:rPr>
          <w:sz w:val="17"/>
        </w:rPr>
        <w:t>grundläggande färdigheterna</w:t>
      </w:r>
      <w:r>
        <w:rPr>
          <w:spacing w:val="-16"/>
          <w:sz w:val="17"/>
        </w:rPr>
        <w:t> </w:t>
      </w:r>
      <w:r>
        <w:rPr>
          <w:sz w:val="17"/>
        </w:rPr>
        <w:t>på</w:t>
      </w:r>
      <w:r>
        <w:rPr>
          <w:spacing w:val="-16"/>
          <w:sz w:val="17"/>
        </w:rPr>
        <w:t> </w:t>
      </w:r>
      <w:r>
        <w:rPr>
          <w:spacing w:val="-3"/>
          <w:sz w:val="17"/>
        </w:rPr>
        <w:t>ett</w:t>
      </w:r>
      <w:r>
        <w:rPr>
          <w:spacing w:val="-16"/>
          <w:sz w:val="17"/>
        </w:rPr>
        <w:t> </w:t>
      </w:r>
      <w:r>
        <w:rPr>
          <w:sz w:val="17"/>
        </w:rPr>
        <w:t>roligt</w:t>
      </w:r>
      <w:r>
        <w:rPr>
          <w:spacing w:val="-16"/>
          <w:sz w:val="17"/>
        </w:rPr>
        <w:t> </w:t>
      </w:r>
      <w:r>
        <w:rPr>
          <w:spacing w:val="-3"/>
          <w:sz w:val="17"/>
        </w:rPr>
        <w:t>och</w:t>
      </w:r>
      <w:r>
        <w:rPr>
          <w:spacing w:val="-15"/>
          <w:sz w:val="17"/>
        </w:rPr>
        <w:t> </w:t>
      </w:r>
      <w:r>
        <w:rPr>
          <w:sz w:val="17"/>
        </w:rPr>
        <w:t>varierat</w:t>
      </w:r>
      <w:r>
        <w:rPr>
          <w:spacing w:val="-16"/>
          <w:sz w:val="17"/>
        </w:rPr>
        <w:t> </w:t>
      </w:r>
      <w:r>
        <w:rPr>
          <w:sz w:val="17"/>
        </w:rPr>
        <w:t>sätt;</w:t>
      </w:r>
    </w:p>
    <w:p>
      <w:pPr>
        <w:pStyle w:val="ListParagraph"/>
        <w:numPr>
          <w:ilvl w:val="0"/>
          <w:numId w:val="9"/>
        </w:numPr>
        <w:tabs>
          <w:tab w:pos="1701" w:val="left" w:leader="none"/>
        </w:tabs>
        <w:spacing w:line="292" w:lineRule="auto" w:before="55" w:after="0"/>
        <w:ind w:left="1700" w:right="801" w:hanging="226"/>
        <w:jc w:val="left"/>
        <w:rPr>
          <w:sz w:val="17"/>
        </w:rPr>
      </w:pPr>
      <w:r>
        <w:rPr>
          <w:sz w:val="17"/>
        </w:rPr>
        <w:t>Skapa</w:t>
      </w:r>
      <w:r>
        <w:rPr>
          <w:spacing w:val="-17"/>
          <w:sz w:val="17"/>
        </w:rPr>
        <w:t> </w:t>
      </w:r>
      <w:r>
        <w:rPr>
          <w:sz w:val="17"/>
        </w:rPr>
        <w:t>relationer</w:t>
      </w:r>
      <w:r>
        <w:rPr>
          <w:spacing w:val="-17"/>
          <w:sz w:val="17"/>
        </w:rPr>
        <w:t> </w:t>
      </w:r>
      <w:r>
        <w:rPr>
          <w:sz w:val="17"/>
        </w:rPr>
        <w:t>med</w:t>
      </w:r>
      <w:r>
        <w:rPr>
          <w:spacing w:val="-17"/>
          <w:sz w:val="17"/>
        </w:rPr>
        <w:t> </w:t>
      </w:r>
      <w:r>
        <w:rPr>
          <w:sz w:val="17"/>
        </w:rPr>
        <w:t>andra</w:t>
      </w:r>
      <w:r>
        <w:rPr>
          <w:spacing w:val="-17"/>
          <w:sz w:val="17"/>
        </w:rPr>
        <w:t> </w:t>
      </w:r>
      <w:r>
        <w:rPr>
          <w:sz w:val="17"/>
        </w:rPr>
        <w:t>idrotter</w:t>
      </w:r>
      <w:r>
        <w:rPr>
          <w:spacing w:val="-17"/>
          <w:sz w:val="17"/>
        </w:rPr>
        <w:t> </w:t>
      </w:r>
      <w:r>
        <w:rPr>
          <w:sz w:val="17"/>
        </w:rPr>
        <w:t>som</w:t>
      </w:r>
      <w:r>
        <w:rPr>
          <w:spacing w:val="-17"/>
          <w:sz w:val="17"/>
        </w:rPr>
        <w:t> </w:t>
      </w:r>
      <w:r>
        <w:rPr>
          <w:sz w:val="17"/>
        </w:rPr>
        <w:t>har verksamhet på samma</w:t>
      </w:r>
      <w:r>
        <w:rPr>
          <w:spacing w:val="-12"/>
          <w:sz w:val="17"/>
        </w:rPr>
        <w:t> </w:t>
      </w:r>
      <w:r>
        <w:rPr>
          <w:sz w:val="17"/>
        </w:rPr>
        <w:t>nivå;</w:t>
      </w:r>
    </w:p>
    <w:p>
      <w:pPr>
        <w:pStyle w:val="ListParagraph"/>
        <w:numPr>
          <w:ilvl w:val="0"/>
          <w:numId w:val="9"/>
        </w:numPr>
        <w:tabs>
          <w:tab w:pos="1701" w:val="left" w:leader="none"/>
        </w:tabs>
        <w:spacing w:line="292" w:lineRule="auto" w:before="56" w:after="0"/>
        <w:ind w:left="1700" w:right="129" w:hanging="226"/>
        <w:jc w:val="left"/>
        <w:rPr>
          <w:sz w:val="17"/>
        </w:rPr>
      </w:pPr>
      <w:r>
        <w:rPr>
          <w:sz w:val="17"/>
        </w:rPr>
        <w:t>Grundläggande</w:t>
      </w:r>
      <w:r>
        <w:rPr>
          <w:spacing w:val="-13"/>
          <w:sz w:val="17"/>
        </w:rPr>
        <w:t> </w:t>
      </w:r>
      <w:r>
        <w:rPr>
          <w:sz w:val="17"/>
        </w:rPr>
        <w:t>rörelsefärdigheter</w:t>
      </w:r>
      <w:r>
        <w:rPr>
          <w:spacing w:val="-13"/>
          <w:sz w:val="17"/>
        </w:rPr>
        <w:t> </w:t>
      </w:r>
      <w:r>
        <w:rPr>
          <w:sz w:val="17"/>
        </w:rPr>
        <w:t>måste</w:t>
      </w:r>
      <w:r>
        <w:rPr>
          <w:spacing w:val="-12"/>
          <w:sz w:val="17"/>
        </w:rPr>
        <w:t> </w:t>
      </w:r>
      <w:r>
        <w:rPr>
          <w:sz w:val="17"/>
        </w:rPr>
        <w:t>få</w:t>
      </w:r>
      <w:r>
        <w:rPr>
          <w:spacing w:val="-13"/>
          <w:sz w:val="17"/>
        </w:rPr>
        <w:t> </w:t>
      </w:r>
      <w:r>
        <w:rPr>
          <w:sz w:val="17"/>
        </w:rPr>
        <w:t>utrymme i uppvärmningsprogram </w:t>
      </w:r>
      <w:r>
        <w:rPr>
          <w:spacing w:val="-3"/>
          <w:sz w:val="17"/>
        </w:rPr>
        <w:t>och </w:t>
      </w:r>
      <w:r>
        <w:rPr>
          <w:sz w:val="17"/>
        </w:rPr>
        <w:t>försäsongsträning inom alla nivåer i</w:t>
      </w:r>
      <w:r>
        <w:rPr>
          <w:spacing w:val="-26"/>
          <w:sz w:val="17"/>
        </w:rPr>
        <w:t> </w:t>
      </w:r>
      <w:r>
        <w:rPr>
          <w:sz w:val="17"/>
        </w:rPr>
        <w:t>spelarutvecklingsmodellen;</w:t>
      </w:r>
    </w:p>
    <w:p>
      <w:pPr>
        <w:pStyle w:val="ListParagraph"/>
        <w:numPr>
          <w:ilvl w:val="0"/>
          <w:numId w:val="9"/>
        </w:numPr>
        <w:tabs>
          <w:tab w:pos="1701" w:val="left" w:leader="none"/>
        </w:tabs>
        <w:spacing w:line="292" w:lineRule="auto" w:before="54" w:after="0"/>
        <w:ind w:left="1700" w:right="177" w:hanging="226"/>
        <w:jc w:val="left"/>
        <w:rPr>
          <w:sz w:val="17"/>
        </w:rPr>
      </w:pPr>
      <w:r>
        <w:rPr>
          <w:sz w:val="17"/>
        </w:rPr>
        <w:t>Idrottarna</w:t>
      </w:r>
      <w:r>
        <w:rPr>
          <w:spacing w:val="-22"/>
          <w:sz w:val="17"/>
        </w:rPr>
        <w:t> </w:t>
      </w:r>
      <w:r>
        <w:rPr>
          <w:sz w:val="17"/>
        </w:rPr>
        <w:t>behöver</w:t>
      </w:r>
      <w:r>
        <w:rPr>
          <w:spacing w:val="-21"/>
          <w:sz w:val="17"/>
        </w:rPr>
        <w:t> </w:t>
      </w:r>
      <w:r>
        <w:rPr>
          <w:sz w:val="17"/>
        </w:rPr>
        <w:t>individuellt</w:t>
      </w:r>
      <w:r>
        <w:rPr>
          <w:spacing w:val="-21"/>
          <w:sz w:val="17"/>
        </w:rPr>
        <w:t> </w:t>
      </w:r>
      <w:r>
        <w:rPr>
          <w:sz w:val="17"/>
        </w:rPr>
        <w:t>anpassad</w:t>
      </w:r>
      <w:r>
        <w:rPr>
          <w:spacing w:val="-21"/>
          <w:sz w:val="17"/>
        </w:rPr>
        <w:t> </w:t>
      </w:r>
      <w:r>
        <w:rPr>
          <w:sz w:val="17"/>
        </w:rPr>
        <w:t>träning</w:t>
      </w:r>
      <w:r>
        <w:rPr>
          <w:spacing w:val="-21"/>
          <w:sz w:val="17"/>
        </w:rPr>
        <w:t> </w:t>
      </w:r>
      <w:r>
        <w:rPr>
          <w:sz w:val="17"/>
        </w:rPr>
        <w:t>som fokuserar</w:t>
      </w:r>
      <w:r>
        <w:rPr>
          <w:spacing w:val="-9"/>
          <w:sz w:val="17"/>
        </w:rPr>
        <w:t> </w:t>
      </w:r>
      <w:r>
        <w:rPr>
          <w:sz w:val="17"/>
        </w:rPr>
        <w:t>på</w:t>
      </w:r>
      <w:r>
        <w:rPr>
          <w:spacing w:val="-8"/>
          <w:sz w:val="17"/>
        </w:rPr>
        <w:t> </w:t>
      </w:r>
      <w:r>
        <w:rPr>
          <w:spacing w:val="-3"/>
          <w:sz w:val="17"/>
        </w:rPr>
        <w:t>att</w:t>
      </w:r>
      <w:r>
        <w:rPr>
          <w:spacing w:val="-9"/>
          <w:sz w:val="17"/>
        </w:rPr>
        <w:t> </w:t>
      </w:r>
      <w:r>
        <w:rPr>
          <w:sz w:val="17"/>
        </w:rPr>
        <w:t>förbättra</w:t>
      </w:r>
      <w:r>
        <w:rPr>
          <w:spacing w:val="-8"/>
          <w:sz w:val="17"/>
        </w:rPr>
        <w:t> </w:t>
      </w:r>
      <w:r>
        <w:rPr>
          <w:sz w:val="17"/>
        </w:rPr>
        <w:t>svaga</w:t>
      </w:r>
      <w:r>
        <w:rPr>
          <w:spacing w:val="-9"/>
          <w:sz w:val="17"/>
        </w:rPr>
        <w:t> </w:t>
      </w:r>
      <w:r>
        <w:rPr>
          <w:sz w:val="17"/>
        </w:rPr>
        <w:t>områden;</w:t>
      </w:r>
    </w:p>
    <w:p>
      <w:pPr>
        <w:pStyle w:val="Heading6"/>
        <w:tabs>
          <w:tab w:pos="4920" w:val="left" w:leader="none"/>
        </w:tabs>
        <w:spacing w:before="165"/>
      </w:pPr>
      <w:r>
        <w:rPr>
          <w:b w:val="0"/>
        </w:rPr>
        <w:br w:type="column"/>
      </w: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0"/>
          <w:numId w:val="8"/>
        </w:numPr>
        <w:tabs>
          <w:tab w:pos="810" w:val="left" w:leader="none"/>
        </w:tabs>
        <w:spacing w:line="292" w:lineRule="auto" w:before="99" w:after="0"/>
        <w:ind w:left="810" w:right="1201" w:hanging="227"/>
        <w:jc w:val="left"/>
        <w:rPr>
          <w:sz w:val="17"/>
        </w:rPr>
      </w:pPr>
      <w:r>
        <w:rPr>
          <w:sz w:val="17"/>
        </w:rPr>
        <w:t>Varje</w:t>
      </w:r>
      <w:r>
        <w:rPr>
          <w:spacing w:val="-18"/>
          <w:sz w:val="17"/>
        </w:rPr>
        <w:t> </w:t>
      </w:r>
      <w:r>
        <w:rPr>
          <w:sz w:val="17"/>
        </w:rPr>
        <w:t>barn</w:t>
      </w:r>
      <w:r>
        <w:rPr>
          <w:spacing w:val="-18"/>
          <w:sz w:val="17"/>
        </w:rPr>
        <w:t> </w:t>
      </w:r>
      <w:r>
        <w:rPr>
          <w:sz w:val="17"/>
        </w:rPr>
        <w:t>är</w:t>
      </w:r>
      <w:r>
        <w:rPr>
          <w:spacing w:val="-17"/>
          <w:sz w:val="17"/>
        </w:rPr>
        <w:t> </w:t>
      </w:r>
      <w:r>
        <w:rPr>
          <w:sz w:val="17"/>
        </w:rPr>
        <w:t>en</w:t>
      </w:r>
      <w:r>
        <w:rPr>
          <w:spacing w:val="-18"/>
          <w:sz w:val="17"/>
        </w:rPr>
        <w:t> </w:t>
      </w:r>
      <w:r>
        <w:rPr>
          <w:sz w:val="17"/>
        </w:rPr>
        <w:t>idrottare</w:t>
      </w:r>
      <w:r>
        <w:rPr>
          <w:spacing w:val="-17"/>
          <w:sz w:val="17"/>
        </w:rPr>
        <w:t> </w:t>
      </w:r>
      <w:r>
        <w:rPr>
          <w:sz w:val="17"/>
        </w:rPr>
        <w:t>som</w:t>
      </w:r>
      <w:r>
        <w:rPr>
          <w:spacing w:val="-18"/>
          <w:sz w:val="17"/>
        </w:rPr>
        <w:t> </w:t>
      </w:r>
      <w:r>
        <w:rPr>
          <w:sz w:val="17"/>
        </w:rPr>
        <w:t>behöver</w:t>
      </w:r>
      <w:r>
        <w:rPr>
          <w:spacing w:val="-17"/>
          <w:sz w:val="17"/>
        </w:rPr>
        <w:t> </w:t>
      </w:r>
      <w:r>
        <w:rPr>
          <w:sz w:val="17"/>
        </w:rPr>
        <w:t>grundläggande motoriska färdigheter, i syfte </w:t>
      </w:r>
      <w:r>
        <w:rPr>
          <w:spacing w:val="-3"/>
          <w:sz w:val="17"/>
        </w:rPr>
        <w:t>att </w:t>
      </w:r>
      <w:r>
        <w:rPr>
          <w:sz w:val="17"/>
        </w:rPr>
        <w:t>utveckla en uppskattning för fysisk aktivitet </w:t>
      </w:r>
      <w:r>
        <w:rPr>
          <w:spacing w:val="-3"/>
          <w:sz w:val="17"/>
        </w:rPr>
        <w:t>och </w:t>
      </w:r>
      <w:r>
        <w:rPr>
          <w:sz w:val="17"/>
        </w:rPr>
        <w:t>därigenom tillgodogöra sig dess</w:t>
      </w:r>
      <w:r>
        <w:rPr>
          <w:spacing w:val="-15"/>
          <w:sz w:val="17"/>
        </w:rPr>
        <w:t> </w:t>
      </w:r>
      <w:r>
        <w:rPr>
          <w:sz w:val="17"/>
        </w:rPr>
        <w:t>hälsofördelar;</w:t>
      </w:r>
    </w:p>
    <w:p>
      <w:pPr>
        <w:pStyle w:val="ListParagraph"/>
        <w:numPr>
          <w:ilvl w:val="0"/>
          <w:numId w:val="8"/>
        </w:numPr>
        <w:tabs>
          <w:tab w:pos="810" w:val="left" w:leader="none"/>
        </w:tabs>
        <w:spacing w:line="292" w:lineRule="auto" w:before="54" w:after="0"/>
        <w:ind w:left="810" w:right="1484" w:hanging="227"/>
        <w:jc w:val="left"/>
        <w:rPr>
          <w:sz w:val="17"/>
        </w:rPr>
      </w:pPr>
      <w:r>
        <w:rPr>
          <w:sz w:val="17"/>
        </w:rPr>
        <w:t>Många</w:t>
      </w:r>
      <w:r>
        <w:rPr>
          <w:spacing w:val="-14"/>
          <w:sz w:val="17"/>
        </w:rPr>
        <w:t> </w:t>
      </w:r>
      <w:r>
        <w:rPr>
          <w:sz w:val="17"/>
        </w:rPr>
        <w:t>svagheter</w:t>
      </w:r>
      <w:r>
        <w:rPr>
          <w:spacing w:val="-14"/>
          <w:sz w:val="17"/>
        </w:rPr>
        <w:t> </w:t>
      </w:r>
      <w:r>
        <w:rPr>
          <w:sz w:val="17"/>
        </w:rPr>
        <w:t>i</w:t>
      </w:r>
      <w:r>
        <w:rPr>
          <w:spacing w:val="-14"/>
          <w:sz w:val="17"/>
        </w:rPr>
        <w:t> </w:t>
      </w:r>
      <w:r>
        <w:rPr>
          <w:sz w:val="17"/>
        </w:rPr>
        <w:t>idrottsspecifika</w:t>
      </w:r>
      <w:r>
        <w:rPr>
          <w:spacing w:val="-14"/>
          <w:sz w:val="17"/>
        </w:rPr>
        <w:t> </w:t>
      </w:r>
      <w:r>
        <w:rPr>
          <w:sz w:val="17"/>
        </w:rPr>
        <w:t>färdigheter</w:t>
      </w:r>
      <w:r>
        <w:rPr>
          <w:spacing w:val="-13"/>
          <w:sz w:val="17"/>
        </w:rPr>
        <w:t> </w:t>
      </w:r>
      <w:r>
        <w:rPr>
          <w:sz w:val="17"/>
        </w:rPr>
        <w:t>kan härledas till ineffektiva eller dåligt utvecklade motoriska</w:t>
      </w:r>
      <w:r>
        <w:rPr>
          <w:spacing w:val="-14"/>
          <w:sz w:val="17"/>
        </w:rPr>
        <w:t> </w:t>
      </w:r>
      <w:r>
        <w:rPr>
          <w:sz w:val="17"/>
        </w:rPr>
        <w:t>färdigheter.</w:t>
      </w:r>
      <w:r>
        <w:rPr>
          <w:spacing w:val="-13"/>
          <w:sz w:val="17"/>
        </w:rPr>
        <w:t> </w:t>
      </w:r>
      <w:r>
        <w:rPr>
          <w:sz w:val="17"/>
        </w:rPr>
        <w:t>Om</w:t>
      </w:r>
      <w:r>
        <w:rPr>
          <w:spacing w:val="-14"/>
          <w:sz w:val="17"/>
        </w:rPr>
        <w:t> </w:t>
      </w:r>
      <w:r>
        <w:rPr>
          <w:sz w:val="17"/>
        </w:rPr>
        <w:t>inte</w:t>
      </w:r>
      <w:r>
        <w:rPr>
          <w:spacing w:val="-13"/>
          <w:sz w:val="17"/>
        </w:rPr>
        <w:t> </w:t>
      </w:r>
      <w:r>
        <w:rPr>
          <w:sz w:val="17"/>
        </w:rPr>
        <w:t>de</w:t>
      </w:r>
      <w:r>
        <w:rPr>
          <w:spacing w:val="-13"/>
          <w:sz w:val="17"/>
        </w:rPr>
        <w:t> </w:t>
      </w:r>
      <w:r>
        <w:rPr>
          <w:sz w:val="17"/>
        </w:rPr>
        <w:t>grundläggande färdigheterna</w:t>
      </w:r>
      <w:r>
        <w:rPr>
          <w:spacing w:val="-23"/>
          <w:sz w:val="17"/>
        </w:rPr>
        <w:t> </w:t>
      </w:r>
      <w:r>
        <w:rPr>
          <w:sz w:val="17"/>
        </w:rPr>
        <w:t>korrigeras</w:t>
      </w:r>
      <w:r>
        <w:rPr>
          <w:spacing w:val="-23"/>
          <w:sz w:val="17"/>
        </w:rPr>
        <w:t> </w:t>
      </w:r>
      <w:r>
        <w:rPr>
          <w:sz w:val="17"/>
        </w:rPr>
        <w:t>först,</w:t>
      </w:r>
      <w:r>
        <w:rPr>
          <w:spacing w:val="-23"/>
          <w:sz w:val="17"/>
        </w:rPr>
        <w:t> </w:t>
      </w:r>
      <w:r>
        <w:rPr>
          <w:sz w:val="17"/>
        </w:rPr>
        <w:t>kommer</w:t>
      </w:r>
      <w:r>
        <w:rPr>
          <w:spacing w:val="-23"/>
          <w:sz w:val="17"/>
        </w:rPr>
        <w:t> </w:t>
      </w:r>
      <w:r>
        <w:rPr>
          <w:sz w:val="17"/>
        </w:rPr>
        <w:t>de</w:t>
      </w:r>
      <w:r>
        <w:rPr>
          <w:spacing w:val="-23"/>
          <w:sz w:val="17"/>
        </w:rPr>
        <w:t> </w:t>
      </w:r>
      <w:r>
        <w:rPr>
          <w:sz w:val="17"/>
        </w:rPr>
        <w:t>idrotts­ specifika färdigheterna bli</w:t>
      </w:r>
      <w:r>
        <w:rPr>
          <w:spacing w:val="-25"/>
          <w:sz w:val="17"/>
        </w:rPr>
        <w:t> </w:t>
      </w:r>
      <w:r>
        <w:rPr>
          <w:sz w:val="17"/>
        </w:rPr>
        <w:t>lidande;</w:t>
      </w:r>
    </w:p>
    <w:p>
      <w:pPr>
        <w:spacing w:after="0" w:line="292" w:lineRule="auto"/>
        <w:jc w:val="left"/>
        <w:rPr>
          <w:sz w:val="17"/>
        </w:rPr>
        <w:sectPr>
          <w:type w:val="continuous"/>
          <w:pgSz w:w="11910" w:h="16840"/>
          <w:pgMar w:top="300" w:bottom="280" w:left="0" w:right="0"/>
          <w:cols w:num="2" w:equalWidth="0">
            <w:col w:w="5812" w:space="40"/>
            <w:col w:w="6058"/>
          </w:cols>
        </w:sectPr>
      </w:pPr>
    </w:p>
    <w:p>
      <w:pPr>
        <w:rPr>
          <w:sz w:val="2"/>
          <w:szCs w:val="2"/>
        </w:rPr>
      </w:pPr>
      <w:r>
        <w:rPr/>
        <w:pict>
          <v:shape style="position:absolute;margin-left:56.692902pt;margin-top:806.561096pt;width:8.1pt;height:9.7pt;mso-position-horizontal-relative:page;mso-position-vertical-relative:page;z-index:-93856" type="#_x0000_t202" filled="false" stroked="false">
            <v:textbox inset="0,0,0,0">
              <w:txbxContent>
                <w:p>
                  <w:pPr>
                    <w:spacing w:before="3"/>
                    <w:ind w:left="0" w:right="0" w:firstLine="0"/>
                    <w:jc w:val="left"/>
                    <w:rPr>
                      <w:sz w:val="16"/>
                    </w:rPr>
                  </w:pPr>
                  <w:r>
                    <w:rPr>
                      <w:spacing w:val="-8"/>
                      <w:w w:val="105"/>
                      <w:sz w:val="16"/>
                    </w:rPr>
                    <w:t>16</w:t>
                  </w:r>
                </w:p>
              </w:txbxContent>
            </v:textbox>
            <w10:wrap type="none"/>
          </v:shape>
        </w:pict>
      </w:r>
      <w:r>
        <w:rPr/>
        <w:drawing>
          <wp:anchor distT="0" distB="0" distL="0" distR="0" allowOverlap="1" layoutInCell="1" locked="0" behindDoc="0" simplePos="0" relativeHeight="3808">
            <wp:simplePos x="0" y="0"/>
            <wp:positionH relativeFrom="page">
              <wp:posOffset>0</wp:posOffset>
            </wp:positionH>
            <wp:positionV relativeFrom="page">
              <wp:posOffset>7520813</wp:posOffset>
            </wp:positionV>
            <wp:extent cx="7559992" cy="3171190"/>
            <wp:effectExtent l="0" t="0" r="0" b="0"/>
            <wp:wrapNone/>
            <wp:docPr id="17" name="image43.jpeg" descr=""/>
            <wp:cNvGraphicFramePr>
              <a:graphicFrameLocks noChangeAspect="1"/>
            </wp:cNvGraphicFramePr>
            <a:graphic>
              <a:graphicData uri="http://schemas.openxmlformats.org/drawingml/2006/picture">
                <pic:pic>
                  <pic:nvPicPr>
                    <pic:cNvPr id="18" name="image43.jpeg"/>
                    <pic:cNvPicPr/>
                  </pic:nvPicPr>
                  <pic:blipFill>
                    <a:blip r:embed="rId51" cstate="print"/>
                    <a:stretch>
                      <a:fillRect/>
                    </a:stretch>
                  </pic:blipFill>
                  <pic:spPr>
                    <a:xfrm>
                      <a:off x="0" y="0"/>
                      <a:ext cx="7559992" cy="3171190"/>
                    </a:xfrm>
                    <a:prstGeom prst="rect">
                      <a:avLst/>
                    </a:prstGeom>
                  </pic:spPr>
                </pic:pic>
              </a:graphicData>
            </a:graphic>
          </wp:anchor>
        </w:drawing>
      </w:r>
    </w:p>
    <w:p>
      <w:pPr>
        <w:spacing w:after="0"/>
        <w:rPr>
          <w:sz w:val="2"/>
          <w:szCs w:val="2"/>
        </w:rPr>
        <w:sectPr>
          <w:type w:val="continuous"/>
          <w:pgSz w:w="11910" w:h="16840"/>
          <w:pgMar w:top="300" w:bottom="280" w:left="0" w:right="0"/>
        </w:sectPr>
      </w:pPr>
    </w:p>
    <w:p>
      <w:pPr>
        <w:pStyle w:val="BodyText"/>
        <w:rPr>
          <w:sz w:val="20"/>
        </w:rPr>
      </w:pPr>
    </w:p>
    <w:p>
      <w:pPr>
        <w:pStyle w:val="BodyText"/>
        <w:rPr>
          <w:sz w:val="20"/>
        </w:rPr>
      </w:pPr>
    </w:p>
    <w:p>
      <w:pPr>
        <w:pStyle w:val="BodyText"/>
        <w:rPr>
          <w:sz w:val="20"/>
        </w:rPr>
      </w:pPr>
    </w:p>
    <w:p>
      <w:pPr>
        <w:pStyle w:val="BodyText"/>
        <w:spacing w:before="6"/>
        <w:rPr>
          <w:sz w:val="15"/>
        </w:rPr>
      </w:pPr>
    </w:p>
    <w:p>
      <w:pPr>
        <w:tabs>
          <w:tab w:pos="1814" w:val="left" w:leader="none"/>
        </w:tabs>
        <w:spacing w:line="1687" w:lineRule="exact" w:before="0"/>
        <w:ind w:left="0" w:right="1131" w:firstLine="0"/>
        <w:jc w:val="right"/>
        <w:rPr>
          <w:rFonts w:ascii="Verdana"/>
          <w:b/>
          <w:sz w:val="140"/>
        </w:rPr>
      </w:pPr>
      <w:r>
        <w:rPr/>
        <w:pict>
          <v:group style="position:absolute;margin-left:56.693001pt;margin-top:2.901441pt;width:391.2pt;height:85.05pt;mso-position-horizontal-relative:page;mso-position-vertical-relative:paragraph;z-index:4192" coordorigin="1134,58" coordsize="7824,1701">
            <v:shape style="position:absolute;left:1133;top:58;width:7824;height:1701" type="#_x0000_t75" stroked="false">
              <v:imagedata r:id="rId55" o:title=""/>
            </v:shape>
            <v:rect style="position:absolute;left:3643;top:933;width:5156;height:728" filled="true" fillcolor="#000000" stroked="false">
              <v:fill opacity="32768f" type="solid"/>
            </v:rect>
            <v:shape style="position:absolute;left:1133;top:58;width:7824;height:1701" type="#_x0000_t202" filled="false" stroked="false">
              <v:textbox inset="0,0,0,0">
                <w:txbxContent>
                  <w:p>
                    <w:pPr>
                      <w:spacing w:line="240" w:lineRule="auto" w:before="6"/>
                      <w:rPr>
                        <w:rFonts w:ascii="Arial"/>
                        <w:i/>
                        <w:sz w:val="67"/>
                      </w:rPr>
                    </w:pPr>
                  </w:p>
                  <w:p>
                    <w:pPr>
                      <w:spacing w:before="0"/>
                      <w:ind w:left="2473" w:right="0" w:firstLine="0"/>
                      <w:jc w:val="left"/>
                      <w:rPr>
                        <w:rFonts w:ascii="Verdana" w:hAnsi="Verdana"/>
                        <w:b/>
                        <w:i/>
                        <w:sz w:val="56"/>
                      </w:rPr>
                    </w:pPr>
                    <w:r>
                      <w:rPr>
                        <w:rFonts w:ascii="Verdana" w:hAnsi="Verdana"/>
                        <w:b/>
                        <w:i/>
                        <w:color w:val="FFDF44"/>
                        <w:sz w:val="56"/>
                      </w:rPr>
                      <w:t>Utvecklingsålder</w:t>
                    </w:r>
                  </w:p>
                </w:txbxContent>
              </v:textbox>
              <w10:wrap type="none"/>
            </v:shape>
            <w10:wrap type="none"/>
          </v:group>
        </w:pict>
      </w:r>
      <w:r>
        <w:rPr>
          <w:rFonts w:ascii="Times New Roman"/>
          <w:color w:val="FFDF44"/>
          <w:spacing w:val="39"/>
          <w:sz w:val="140"/>
          <w:shd w:fill="0063A3" w:color="auto" w:val="clear"/>
        </w:rPr>
        <w:t> </w:t>
      </w:r>
      <w:r>
        <w:rPr>
          <w:rFonts w:ascii="Verdana"/>
          <w:b/>
          <w:color w:val="FFDF44"/>
          <w:sz w:val="140"/>
          <w:shd w:fill="0063A3" w:color="auto" w:val="clear"/>
        </w:rPr>
        <w:t>3</w:t>
        <w:tab/>
      </w:r>
    </w:p>
    <w:p>
      <w:pPr>
        <w:pStyle w:val="BodyText"/>
        <w:rPr>
          <w:rFonts w:ascii="Verdana"/>
          <w:b/>
          <w:sz w:val="20"/>
        </w:rPr>
      </w:pPr>
    </w:p>
    <w:p>
      <w:pPr>
        <w:spacing w:after="0"/>
        <w:rPr>
          <w:rFonts w:ascii="Verdana"/>
          <w:sz w:val="20"/>
        </w:rPr>
        <w:sectPr>
          <w:headerReference w:type="default" r:id="rId52"/>
          <w:headerReference w:type="even" r:id="rId53"/>
          <w:footerReference w:type="default" r:id="rId54"/>
          <w:pgSz w:w="11910" w:h="16840"/>
          <w:pgMar w:header="0" w:footer="507" w:top="1100" w:bottom="700" w:left="0" w:right="0"/>
          <w:pgNumType w:start="17"/>
        </w:sectPr>
      </w:pPr>
    </w:p>
    <w:p>
      <w:pPr>
        <w:pStyle w:val="BodyText"/>
        <w:spacing w:before="2"/>
        <w:rPr>
          <w:rFonts w:ascii="Verdana"/>
          <w:b/>
          <w:sz w:val="21"/>
        </w:rPr>
      </w:pPr>
    </w:p>
    <w:p>
      <w:pPr>
        <w:pStyle w:val="BodyText"/>
        <w:spacing w:line="292" w:lineRule="auto"/>
        <w:ind w:left="1133"/>
        <w:jc w:val="both"/>
      </w:pPr>
      <w:r>
        <w:rPr/>
        <w:t>Begreppen tillväxt </w:t>
      </w:r>
      <w:r>
        <w:rPr>
          <w:spacing w:val="-3"/>
        </w:rPr>
        <w:t>och </w:t>
      </w:r>
      <w:r>
        <w:rPr/>
        <w:t>mognad används ofta tillsammans </w:t>
      </w:r>
      <w:r>
        <w:rPr>
          <w:spacing w:val="-3"/>
        </w:rPr>
        <w:t>och </w:t>
      </w:r>
      <w:r>
        <w:rPr/>
        <w:t>ibland även som synonymer, men i själva verket handlar det </w:t>
      </w:r>
      <w:r>
        <w:rPr>
          <w:w w:val="95"/>
        </w:rPr>
        <w:t>om</w:t>
      </w:r>
      <w:r>
        <w:rPr>
          <w:spacing w:val="-13"/>
          <w:w w:val="95"/>
        </w:rPr>
        <w:t> </w:t>
      </w:r>
      <w:r>
        <w:rPr>
          <w:w w:val="95"/>
        </w:rPr>
        <w:t>olika</w:t>
      </w:r>
      <w:r>
        <w:rPr>
          <w:spacing w:val="-13"/>
          <w:w w:val="95"/>
        </w:rPr>
        <w:t> </w:t>
      </w:r>
      <w:r>
        <w:rPr>
          <w:w w:val="95"/>
        </w:rPr>
        <w:t>biologiska</w:t>
      </w:r>
      <w:r>
        <w:rPr>
          <w:spacing w:val="-13"/>
          <w:w w:val="95"/>
        </w:rPr>
        <w:t> </w:t>
      </w:r>
      <w:r>
        <w:rPr>
          <w:w w:val="95"/>
        </w:rPr>
        <w:t>aktiviteter.</w:t>
      </w:r>
      <w:r>
        <w:rPr>
          <w:spacing w:val="-30"/>
          <w:w w:val="95"/>
        </w:rPr>
        <w:t> </w:t>
      </w:r>
      <w:r>
        <w:rPr>
          <w:w w:val="95"/>
        </w:rPr>
        <w:t>Tillväxt</w:t>
      </w:r>
      <w:r>
        <w:rPr>
          <w:spacing w:val="-13"/>
          <w:w w:val="95"/>
        </w:rPr>
        <w:t> </w:t>
      </w:r>
      <w:r>
        <w:rPr>
          <w:w w:val="95"/>
        </w:rPr>
        <w:t>refererar</w:t>
      </w:r>
      <w:r>
        <w:rPr>
          <w:spacing w:val="-13"/>
          <w:w w:val="95"/>
        </w:rPr>
        <w:t> </w:t>
      </w:r>
      <w:r>
        <w:rPr>
          <w:w w:val="95"/>
        </w:rPr>
        <w:t>till</w:t>
      </w:r>
      <w:r>
        <w:rPr>
          <w:spacing w:val="-12"/>
          <w:w w:val="95"/>
        </w:rPr>
        <w:t> </w:t>
      </w:r>
      <w:r>
        <w:rPr>
          <w:w w:val="95"/>
        </w:rPr>
        <w:t>synliga</w:t>
      </w:r>
      <w:r>
        <w:rPr>
          <w:spacing w:val="-13"/>
          <w:w w:val="95"/>
        </w:rPr>
        <w:t> </w:t>
      </w:r>
      <w:r>
        <w:rPr>
          <w:w w:val="95"/>
        </w:rPr>
        <w:t>kvan­ </w:t>
      </w:r>
      <w:r>
        <w:rPr/>
        <w:t>titativa </w:t>
      </w:r>
      <w:r>
        <w:rPr>
          <w:spacing w:val="-3"/>
        </w:rPr>
        <w:t>och </w:t>
      </w:r>
      <w:r>
        <w:rPr/>
        <w:t>mätbara förändringar kring kroppsstorlek, såsom längd </w:t>
      </w:r>
      <w:r>
        <w:rPr>
          <w:spacing w:val="-3"/>
        </w:rPr>
        <w:t>och </w:t>
      </w:r>
      <w:r>
        <w:rPr/>
        <w:t>vikt. Mognad refererar till kvalitativa förändringar, både</w:t>
      </w:r>
      <w:r>
        <w:rPr>
          <w:spacing w:val="-7"/>
        </w:rPr>
        <w:t> </w:t>
      </w:r>
      <w:r>
        <w:rPr/>
        <w:t>strukturella</w:t>
      </w:r>
      <w:r>
        <w:rPr>
          <w:spacing w:val="-7"/>
        </w:rPr>
        <w:t> </w:t>
      </w:r>
      <w:r>
        <w:rPr>
          <w:spacing w:val="-3"/>
        </w:rPr>
        <w:t>och</w:t>
      </w:r>
      <w:r>
        <w:rPr>
          <w:spacing w:val="-7"/>
        </w:rPr>
        <w:t> </w:t>
      </w:r>
      <w:r>
        <w:rPr/>
        <w:t>funktionella,</w:t>
      </w:r>
      <w:r>
        <w:rPr>
          <w:spacing w:val="-7"/>
        </w:rPr>
        <w:t> </w:t>
      </w:r>
      <w:r>
        <w:rPr/>
        <w:t>såsom</w:t>
      </w:r>
      <w:r>
        <w:rPr>
          <w:spacing w:val="-7"/>
        </w:rPr>
        <w:t> </w:t>
      </w:r>
      <w:r>
        <w:rPr/>
        <w:t>övergång</w:t>
      </w:r>
      <w:r>
        <w:rPr>
          <w:spacing w:val="-7"/>
        </w:rPr>
        <w:t> </w:t>
      </w:r>
      <w:r>
        <w:rPr/>
        <w:t>från</w:t>
      </w:r>
      <w:r>
        <w:rPr>
          <w:spacing w:val="-7"/>
        </w:rPr>
        <w:t> </w:t>
      </w:r>
      <w:r>
        <w:rPr/>
        <w:t>brosk till ben i</w:t>
      </w:r>
      <w:r>
        <w:rPr>
          <w:spacing w:val="-17"/>
        </w:rPr>
        <w:t> </w:t>
      </w:r>
      <w:r>
        <w:rPr/>
        <w:t>skelettet.</w:t>
      </w:r>
    </w:p>
    <w:p>
      <w:pPr>
        <w:pStyle w:val="BodyText"/>
        <w:spacing w:before="2"/>
        <w:rPr>
          <w:sz w:val="20"/>
        </w:rPr>
      </w:pPr>
    </w:p>
    <w:p>
      <w:pPr>
        <w:pStyle w:val="BodyText"/>
        <w:spacing w:line="292" w:lineRule="auto"/>
        <w:ind w:left="1133"/>
        <w:jc w:val="both"/>
      </w:pPr>
      <w:r>
        <w:rPr/>
        <w:t>Begreppet</w:t>
      </w:r>
      <w:r>
        <w:rPr>
          <w:spacing w:val="-12"/>
        </w:rPr>
        <w:t> </w:t>
      </w:r>
      <w:r>
        <w:rPr/>
        <w:t>utveckling</w:t>
      </w:r>
      <w:r>
        <w:rPr>
          <w:spacing w:val="-12"/>
        </w:rPr>
        <w:t> </w:t>
      </w:r>
      <w:r>
        <w:rPr/>
        <w:t>i</w:t>
      </w:r>
      <w:r>
        <w:rPr>
          <w:spacing w:val="-12"/>
        </w:rPr>
        <w:t> </w:t>
      </w:r>
      <w:r>
        <w:rPr/>
        <w:t>det</w:t>
      </w:r>
      <w:r>
        <w:rPr>
          <w:spacing w:val="-11"/>
        </w:rPr>
        <w:t> </w:t>
      </w:r>
      <w:r>
        <w:rPr/>
        <w:t>här</w:t>
      </w:r>
      <w:r>
        <w:rPr>
          <w:spacing w:val="-12"/>
        </w:rPr>
        <w:t> </w:t>
      </w:r>
      <w:r>
        <w:rPr/>
        <w:t>sammanhanget</w:t>
      </w:r>
      <w:r>
        <w:rPr>
          <w:spacing w:val="-12"/>
        </w:rPr>
        <w:t> </w:t>
      </w:r>
      <w:r>
        <w:rPr/>
        <w:t>refererar</w:t>
      </w:r>
      <w:r>
        <w:rPr>
          <w:spacing w:val="-12"/>
        </w:rPr>
        <w:t> </w:t>
      </w:r>
      <w:r>
        <w:rPr/>
        <w:t>till</w:t>
      </w:r>
      <w:r>
        <w:rPr>
          <w:spacing w:val="-11"/>
        </w:rPr>
        <w:t> </w:t>
      </w:r>
      <w:r>
        <w:rPr/>
        <w:t>en integrerad</w:t>
      </w:r>
      <w:r>
        <w:rPr>
          <w:spacing w:val="-30"/>
        </w:rPr>
        <w:t> </w:t>
      </w:r>
      <w:r>
        <w:rPr/>
        <w:t>grad</w:t>
      </w:r>
      <w:r>
        <w:rPr>
          <w:spacing w:val="-30"/>
        </w:rPr>
        <w:t> </w:t>
      </w:r>
      <w:r>
        <w:rPr/>
        <w:t>av</w:t>
      </w:r>
      <w:r>
        <w:rPr>
          <w:spacing w:val="-30"/>
        </w:rPr>
        <w:t> </w:t>
      </w:r>
      <w:r>
        <w:rPr/>
        <w:t>tillväxt</w:t>
      </w:r>
      <w:r>
        <w:rPr>
          <w:spacing w:val="-30"/>
        </w:rPr>
        <w:t> </w:t>
      </w:r>
      <w:r>
        <w:rPr>
          <w:spacing w:val="-3"/>
        </w:rPr>
        <w:t>och</w:t>
      </w:r>
      <w:r>
        <w:rPr>
          <w:spacing w:val="-30"/>
        </w:rPr>
        <w:t> </w:t>
      </w:r>
      <w:r>
        <w:rPr/>
        <w:t>mognad.</w:t>
      </w:r>
      <w:r>
        <w:rPr>
          <w:spacing w:val="-30"/>
        </w:rPr>
        <w:t> </w:t>
      </w:r>
      <w:r>
        <w:rPr/>
        <w:t>Utvecklingen</w:t>
      </w:r>
      <w:r>
        <w:rPr>
          <w:spacing w:val="-30"/>
        </w:rPr>
        <w:t> </w:t>
      </w:r>
      <w:r>
        <w:rPr/>
        <w:t>inkluderar även</w:t>
      </w:r>
      <w:r>
        <w:rPr>
          <w:spacing w:val="-23"/>
        </w:rPr>
        <w:t> </w:t>
      </w:r>
      <w:r>
        <w:rPr/>
        <w:t>sociala,</w:t>
      </w:r>
      <w:r>
        <w:rPr>
          <w:spacing w:val="-22"/>
        </w:rPr>
        <w:t> </w:t>
      </w:r>
      <w:r>
        <w:rPr/>
        <w:t>emotionella</w:t>
      </w:r>
      <w:r>
        <w:rPr>
          <w:spacing w:val="-23"/>
        </w:rPr>
        <w:t> </w:t>
      </w:r>
      <w:r>
        <w:rPr>
          <w:spacing w:val="-3"/>
        </w:rPr>
        <w:t>och</w:t>
      </w:r>
      <w:r>
        <w:rPr>
          <w:spacing w:val="-22"/>
        </w:rPr>
        <w:t> </w:t>
      </w:r>
      <w:r>
        <w:rPr/>
        <w:t>intellektuella</w:t>
      </w:r>
      <w:r>
        <w:rPr>
          <w:spacing w:val="-23"/>
        </w:rPr>
        <w:t> </w:t>
      </w:r>
      <w:r>
        <w:rPr/>
        <w:t>aspekter</w:t>
      </w:r>
      <w:r>
        <w:rPr>
          <w:spacing w:val="-22"/>
        </w:rPr>
        <w:t> </w:t>
      </w:r>
      <w:r>
        <w:rPr/>
        <w:t>hos</w:t>
      </w:r>
      <w:r>
        <w:rPr>
          <w:spacing w:val="-22"/>
        </w:rPr>
        <w:t> </w:t>
      </w:r>
      <w:r>
        <w:rPr/>
        <w:t>barn.</w:t>
      </w:r>
    </w:p>
    <w:p>
      <w:pPr>
        <w:pStyle w:val="BodyText"/>
        <w:spacing w:before="6"/>
        <w:rPr>
          <w:sz w:val="20"/>
        </w:rPr>
      </w:pPr>
    </w:p>
    <w:p>
      <w:pPr>
        <w:pStyle w:val="BodyText"/>
        <w:spacing w:line="292" w:lineRule="auto"/>
        <w:ind w:left="1133"/>
        <w:jc w:val="both"/>
      </w:pPr>
      <w:r>
        <w:rPr/>
        <w:t>Kronologisk</w:t>
      </w:r>
      <w:r>
        <w:rPr>
          <w:spacing w:val="-27"/>
        </w:rPr>
        <w:t> </w:t>
      </w:r>
      <w:r>
        <w:rPr/>
        <w:t>ålder</w:t>
      </w:r>
      <w:r>
        <w:rPr>
          <w:spacing w:val="-27"/>
        </w:rPr>
        <w:t> </w:t>
      </w:r>
      <w:r>
        <w:rPr/>
        <w:t>refererar</w:t>
      </w:r>
      <w:r>
        <w:rPr>
          <w:spacing w:val="-26"/>
        </w:rPr>
        <w:t> </w:t>
      </w:r>
      <w:r>
        <w:rPr/>
        <w:t>till</w:t>
      </w:r>
      <w:r>
        <w:rPr>
          <w:spacing w:val="-27"/>
        </w:rPr>
        <w:t> </w:t>
      </w:r>
      <w:r>
        <w:rPr/>
        <w:t>antalet</w:t>
      </w:r>
      <w:r>
        <w:rPr>
          <w:spacing w:val="-27"/>
        </w:rPr>
        <w:t> </w:t>
      </w:r>
      <w:r>
        <w:rPr/>
        <w:t>år</w:t>
      </w:r>
      <w:r>
        <w:rPr>
          <w:spacing w:val="-26"/>
        </w:rPr>
        <w:t> </w:t>
      </w:r>
      <w:r>
        <w:rPr>
          <w:spacing w:val="-3"/>
        </w:rPr>
        <w:t>och</w:t>
      </w:r>
      <w:r>
        <w:rPr>
          <w:spacing w:val="-27"/>
        </w:rPr>
        <w:t> </w:t>
      </w:r>
      <w:r>
        <w:rPr/>
        <w:t>dagar</w:t>
      </w:r>
      <w:r>
        <w:rPr>
          <w:spacing w:val="-27"/>
        </w:rPr>
        <w:t> </w:t>
      </w:r>
      <w:r>
        <w:rPr/>
        <w:t>som</w:t>
      </w:r>
      <w:r>
        <w:rPr>
          <w:spacing w:val="-26"/>
        </w:rPr>
        <w:t> </w:t>
      </w:r>
      <w:r>
        <w:rPr/>
        <w:t>har</w:t>
      </w:r>
      <w:r>
        <w:rPr>
          <w:spacing w:val="-27"/>
        </w:rPr>
        <w:t> </w:t>
      </w:r>
      <w:r>
        <w:rPr/>
        <w:t>pas­ serat sedan födseln. Barn med samma kronologiska ålder kan skilja</w:t>
      </w:r>
      <w:r>
        <w:rPr>
          <w:spacing w:val="-7"/>
        </w:rPr>
        <w:t> </w:t>
      </w:r>
      <w:r>
        <w:rPr/>
        <w:t>sig</w:t>
      </w:r>
      <w:r>
        <w:rPr>
          <w:spacing w:val="-6"/>
        </w:rPr>
        <w:t> </w:t>
      </w:r>
      <w:r>
        <w:rPr/>
        <w:t>åt</w:t>
      </w:r>
      <w:r>
        <w:rPr>
          <w:spacing w:val="-7"/>
        </w:rPr>
        <w:t> </w:t>
      </w:r>
      <w:r>
        <w:rPr/>
        <w:t>med</w:t>
      </w:r>
      <w:r>
        <w:rPr>
          <w:spacing w:val="-6"/>
        </w:rPr>
        <w:t> </w:t>
      </w:r>
      <w:r>
        <w:rPr/>
        <w:t>flera</w:t>
      </w:r>
      <w:r>
        <w:rPr>
          <w:spacing w:val="-7"/>
        </w:rPr>
        <w:t> </w:t>
      </w:r>
      <w:r>
        <w:rPr/>
        <w:t>år</w:t>
      </w:r>
      <w:r>
        <w:rPr>
          <w:spacing w:val="-6"/>
        </w:rPr>
        <w:t> </w:t>
      </w:r>
      <w:r>
        <w:rPr/>
        <w:t>i</w:t>
      </w:r>
      <w:r>
        <w:rPr>
          <w:spacing w:val="-7"/>
        </w:rPr>
        <w:t> </w:t>
      </w:r>
      <w:r>
        <w:rPr/>
        <w:t>sin</w:t>
      </w:r>
      <w:r>
        <w:rPr>
          <w:spacing w:val="-6"/>
        </w:rPr>
        <w:t> </w:t>
      </w:r>
      <w:r>
        <w:rPr/>
        <w:t>biologiska</w:t>
      </w:r>
      <w:r>
        <w:rPr>
          <w:spacing w:val="-6"/>
        </w:rPr>
        <w:t> </w:t>
      </w:r>
      <w:r>
        <w:rPr/>
        <w:t>mognad.</w:t>
      </w:r>
    </w:p>
    <w:p>
      <w:pPr>
        <w:pStyle w:val="BodyText"/>
        <w:spacing w:before="5"/>
        <w:rPr>
          <w:sz w:val="20"/>
        </w:rPr>
      </w:pPr>
    </w:p>
    <w:p>
      <w:pPr>
        <w:pStyle w:val="BodyText"/>
        <w:spacing w:line="292" w:lineRule="auto"/>
        <w:ind w:left="1133"/>
        <w:jc w:val="both"/>
      </w:pPr>
      <w:r>
        <w:rPr/>
        <w:t>Utvecklingsålder</w:t>
      </w:r>
      <w:r>
        <w:rPr>
          <w:spacing w:val="-33"/>
        </w:rPr>
        <w:t> </w:t>
      </w:r>
      <w:r>
        <w:rPr/>
        <w:t>refererar</w:t>
      </w:r>
      <w:r>
        <w:rPr>
          <w:spacing w:val="-33"/>
        </w:rPr>
        <w:t> </w:t>
      </w:r>
      <w:r>
        <w:rPr/>
        <w:t>till</w:t>
      </w:r>
      <w:r>
        <w:rPr>
          <w:spacing w:val="-32"/>
        </w:rPr>
        <w:t> </w:t>
      </w:r>
      <w:r>
        <w:rPr/>
        <w:t>graden</w:t>
      </w:r>
      <w:r>
        <w:rPr>
          <w:spacing w:val="-33"/>
        </w:rPr>
        <w:t> </w:t>
      </w:r>
      <w:r>
        <w:rPr/>
        <w:t>av</w:t>
      </w:r>
      <w:r>
        <w:rPr>
          <w:spacing w:val="-33"/>
        </w:rPr>
        <w:t> </w:t>
      </w:r>
      <w:r>
        <w:rPr/>
        <w:t>fysisk,</w:t>
      </w:r>
      <w:r>
        <w:rPr>
          <w:spacing w:val="-32"/>
        </w:rPr>
        <w:t> </w:t>
      </w:r>
      <w:r>
        <w:rPr/>
        <w:t>mental,</w:t>
      </w:r>
      <w:r>
        <w:rPr>
          <w:spacing w:val="-33"/>
        </w:rPr>
        <w:t> </w:t>
      </w:r>
      <w:r>
        <w:rPr/>
        <w:t>kognitiv </w:t>
      </w:r>
      <w:r>
        <w:rPr>
          <w:spacing w:val="-3"/>
        </w:rPr>
        <w:t>och </w:t>
      </w:r>
      <w:r>
        <w:rPr/>
        <w:t>emotionell mognad. Fysisk utvecklingsålder kan bestäm­ mas genom skelettets mognad, som sedan byggs på med mental, kognitiv </w:t>
      </w:r>
      <w:r>
        <w:rPr>
          <w:spacing w:val="-3"/>
        </w:rPr>
        <w:t>och </w:t>
      </w:r>
      <w:r>
        <w:rPr/>
        <w:t>emotionell</w:t>
      </w:r>
      <w:r>
        <w:rPr>
          <w:spacing w:val="-20"/>
        </w:rPr>
        <w:t> </w:t>
      </w:r>
      <w:r>
        <w:rPr/>
        <w:t>mognad.</w:t>
      </w:r>
    </w:p>
    <w:p>
      <w:pPr>
        <w:pStyle w:val="BodyText"/>
        <w:spacing w:before="5"/>
        <w:rPr>
          <w:sz w:val="20"/>
        </w:rPr>
      </w:pPr>
    </w:p>
    <w:p>
      <w:pPr>
        <w:pStyle w:val="BodyText"/>
        <w:ind w:left="1133"/>
        <w:jc w:val="both"/>
      </w:pPr>
      <w:r>
        <w:rPr>
          <w:spacing w:val="-3"/>
        </w:rPr>
        <w:t>För att </w:t>
      </w:r>
      <w:r>
        <w:rPr/>
        <w:t>skapa </w:t>
      </w:r>
      <w:r>
        <w:rPr>
          <w:spacing w:val="-3"/>
        </w:rPr>
        <w:t>rätt </w:t>
      </w:r>
      <w:r>
        <w:rPr/>
        <w:t>tränings­ </w:t>
      </w:r>
      <w:r>
        <w:rPr>
          <w:spacing w:val="-3"/>
        </w:rPr>
        <w:t>och </w:t>
      </w:r>
      <w:r>
        <w:rPr/>
        <w:t>tävlingsprogram krävs det </w:t>
      </w:r>
      <w:r>
        <w:rPr>
          <w:spacing w:val="-3"/>
        </w:rPr>
        <w:t>att</w:t>
      </w:r>
    </w:p>
    <w:p>
      <w:pPr>
        <w:pStyle w:val="BodyText"/>
        <w:spacing w:before="2"/>
        <w:rPr>
          <w:sz w:val="22"/>
        </w:rPr>
      </w:pPr>
      <w:r>
        <w:rPr/>
        <w:br w:type="column"/>
      </w:r>
      <w:r>
        <w:rPr>
          <w:sz w:val="22"/>
        </w:rPr>
      </w:r>
    </w:p>
    <w:p>
      <w:pPr>
        <w:pStyle w:val="BodyText"/>
        <w:spacing w:line="292" w:lineRule="auto" w:before="1"/>
        <w:ind w:left="243" w:right="1131"/>
        <w:jc w:val="both"/>
      </w:pPr>
      <w:r>
        <w:rPr/>
        <w:t>man</w:t>
      </w:r>
      <w:r>
        <w:rPr>
          <w:spacing w:val="-31"/>
        </w:rPr>
        <w:t> </w:t>
      </w:r>
      <w:r>
        <w:rPr/>
        <w:t>identifierar</w:t>
      </w:r>
      <w:r>
        <w:rPr>
          <w:spacing w:val="-31"/>
        </w:rPr>
        <w:t> </w:t>
      </w:r>
      <w:r>
        <w:rPr/>
        <w:t>vilken</w:t>
      </w:r>
      <w:r>
        <w:rPr>
          <w:spacing w:val="-30"/>
        </w:rPr>
        <w:t> </w:t>
      </w:r>
      <w:r>
        <w:rPr/>
        <w:t>utvecklingsålder</w:t>
      </w:r>
      <w:r>
        <w:rPr>
          <w:spacing w:val="-31"/>
        </w:rPr>
        <w:t> </w:t>
      </w:r>
      <w:r>
        <w:rPr/>
        <w:t>utövaren</w:t>
      </w:r>
      <w:r>
        <w:rPr>
          <w:spacing w:val="-30"/>
        </w:rPr>
        <w:t> </w:t>
      </w:r>
      <w:r>
        <w:rPr>
          <w:spacing w:val="-4"/>
        </w:rPr>
        <w:t>har.</w:t>
      </w:r>
      <w:r>
        <w:rPr>
          <w:spacing w:val="-31"/>
        </w:rPr>
        <w:t> </w:t>
      </w:r>
      <w:r>
        <w:rPr/>
        <w:t>Början</w:t>
      </w:r>
      <w:r>
        <w:rPr>
          <w:spacing w:val="-30"/>
        </w:rPr>
        <w:t> </w:t>
      </w:r>
      <w:r>
        <w:rPr/>
        <w:t>av tillväxtspurten</w:t>
      </w:r>
      <w:r>
        <w:rPr>
          <w:spacing w:val="-20"/>
        </w:rPr>
        <w:t> </w:t>
      </w:r>
      <w:r>
        <w:rPr>
          <w:spacing w:val="-3"/>
        </w:rPr>
        <w:t>och</w:t>
      </w:r>
      <w:r>
        <w:rPr>
          <w:spacing w:val="-20"/>
        </w:rPr>
        <w:t> </w:t>
      </w:r>
      <w:r>
        <w:rPr/>
        <w:t>när</w:t>
      </w:r>
      <w:r>
        <w:rPr>
          <w:spacing w:val="-20"/>
        </w:rPr>
        <w:t> </w:t>
      </w:r>
      <w:r>
        <w:rPr/>
        <w:t>tillväxten</w:t>
      </w:r>
      <w:r>
        <w:rPr>
          <w:spacing w:val="-20"/>
        </w:rPr>
        <w:t> </w:t>
      </w:r>
      <w:r>
        <w:rPr/>
        <w:t>är</w:t>
      </w:r>
      <w:r>
        <w:rPr>
          <w:spacing w:val="-19"/>
        </w:rPr>
        <w:t> </w:t>
      </w:r>
      <w:r>
        <w:rPr/>
        <w:t>som</w:t>
      </w:r>
      <w:r>
        <w:rPr>
          <w:spacing w:val="-20"/>
        </w:rPr>
        <w:t> </w:t>
      </w:r>
      <w:r>
        <w:rPr/>
        <w:t>högst</w:t>
      </w:r>
      <w:r>
        <w:rPr>
          <w:spacing w:val="-20"/>
        </w:rPr>
        <w:t> </w:t>
      </w:r>
      <w:r>
        <w:rPr/>
        <w:t>är</w:t>
      </w:r>
      <w:r>
        <w:rPr>
          <w:spacing w:val="-20"/>
        </w:rPr>
        <w:t> </w:t>
      </w:r>
      <w:r>
        <w:rPr/>
        <w:t>väldigt</w:t>
      </w:r>
      <w:r>
        <w:rPr>
          <w:spacing w:val="-20"/>
        </w:rPr>
        <w:t> </w:t>
      </w:r>
      <w:r>
        <w:rPr/>
        <w:t>viktiga delar i applicerandet av</w:t>
      </w:r>
      <w:r>
        <w:rPr>
          <w:spacing w:val="-25"/>
        </w:rPr>
        <w:t> </w:t>
      </w:r>
      <w:r>
        <w:rPr/>
        <w:t>modellen.</w:t>
      </w:r>
    </w:p>
    <w:p>
      <w:pPr>
        <w:pStyle w:val="BodyText"/>
        <w:spacing w:before="5"/>
        <w:rPr>
          <w:sz w:val="20"/>
        </w:rPr>
      </w:pPr>
    </w:p>
    <w:p>
      <w:pPr>
        <w:pStyle w:val="BodyText"/>
        <w:spacing w:line="292" w:lineRule="auto"/>
        <w:ind w:left="243" w:right="1131"/>
        <w:jc w:val="both"/>
      </w:pPr>
      <w:r>
        <w:rPr>
          <w:spacing w:val="-3"/>
        </w:rPr>
        <w:t>Fram </w:t>
      </w:r>
      <w:r>
        <w:rPr/>
        <w:t>till puberteten är längdtillväxten nästan densamma för </w:t>
      </w:r>
      <w:r>
        <w:rPr>
          <w:w w:val="95"/>
        </w:rPr>
        <w:t>pojkar</w:t>
      </w:r>
      <w:r>
        <w:rPr>
          <w:spacing w:val="-9"/>
          <w:w w:val="95"/>
        </w:rPr>
        <w:t> </w:t>
      </w:r>
      <w:r>
        <w:rPr>
          <w:spacing w:val="-3"/>
          <w:w w:val="95"/>
        </w:rPr>
        <w:t>och</w:t>
      </w:r>
      <w:r>
        <w:rPr>
          <w:spacing w:val="-8"/>
          <w:w w:val="95"/>
        </w:rPr>
        <w:t> </w:t>
      </w:r>
      <w:r>
        <w:rPr>
          <w:spacing w:val="-4"/>
          <w:w w:val="95"/>
        </w:rPr>
        <w:t>flickor.</w:t>
      </w:r>
      <w:r>
        <w:rPr>
          <w:spacing w:val="-9"/>
          <w:w w:val="95"/>
        </w:rPr>
        <w:t> </w:t>
      </w:r>
      <w:r>
        <w:rPr>
          <w:w w:val="95"/>
        </w:rPr>
        <w:t>Hos</w:t>
      </w:r>
      <w:r>
        <w:rPr>
          <w:spacing w:val="-8"/>
          <w:w w:val="95"/>
        </w:rPr>
        <w:t> </w:t>
      </w:r>
      <w:r>
        <w:rPr>
          <w:w w:val="95"/>
        </w:rPr>
        <w:t>flickor</w:t>
      </w:r>
      <w:r>
        <w:rPr>
          <w:spacing w:val="-8"/>
          <w:w w:val="95"/>
        </w:rPr>
        <w:t> </w:t>
      </w:r>
      <w:r>
        <w:rPr>
          <w:w w:val="95"/>
        </w:rPr>
        <w:t>börjar</w:t>
      </w:r>
      <w:r>
        <w:rPr>
          <w:spacing w:val="-9"/>
          <w:w w:val="95"/>
        </w:rPr>
        <w:t> </w:t>
      </w:r>
      <w:r>
        <w:rPr>
          <w:w w:val="95"/>
        </w:rPr>
        <w:t>tillväxtspurten</w:t>
      </w:r>
      <w:r>
        <w:rPr>
          <w:spacing w:val="-8"/>
          <w:w w:val="95"/>
        </w:rPr>
        <w:t> </w:t>
      </w:r>
      <w:r>
        <w:rPr>
          <w:w w:val="95"/>
        </w:rPr>
        <w:t>vanligtvis</w:t>
      </w:r>
      <w:r>
        <w:rPr>
          <w:spacing w:val="-8"/>
          <w:w w:val="95"/>
        </w:rPr>
        <w:t> </w:t>
      </w:r>
      <w:r>
        <w:rPr>
          <w:w w:val="95"/>
        </w:rPr>
        <w:t>när </w:t>
      </w:r>
      <w:r>
        <w:rPr/>
        <w:t>de</w:t>
      </w:r>
      <w:r>
        <w:rPr>
          <w:spacing w:val="-26"/>
        </w:rPr>
        <w:t> </w:t>
      </w:r>
      <w:r>
        <w:rPr/>
        <w:t>är</w:t>
      </w:r>
      <w:r>
        <w:rPr>
          <w:spacing w:val="-25"/>
        </w:rPr>
        <w:t> </w:t>
      </w:r>
      <w:r>
        <w:rPr>
          <w:spacing w:val="-7"/>
        </w:rPr>
        <w:t>10</w:t>
      </w:r>
      <w:r>
        <w:rPr>
          <w:spacing w:val="-25"/>
        </w:rPr>
        <w:t> </w:t>
      </w:r>
      <w:r>
        <w:rPr/>
        <w:t>år</w:t>
      </w:r>
      <w:r>
        <w:rPr>
          <w:spacing w:val="-26"/>
        </w:rPr>
        <w:t> </w:t>
      </w:r>
      <w:r>
        <w:rPr/>
        <w:t>gamla,</w:t>
      </w:r>
      <w:r>
        <w:rPr>
          <w:spacing w:val="-25"/>
        </w:rPr>
        <w:t> </w:t>
      </w:r>
      <w:r>
        <w:rPr/>
        <w:t>medan</w:t>
      </w:r>
      <w:r>
        <w:rPr>
          <w:spacing w:val="-25"/>
        </w:rPr>
        <w:t> </w:t>
      </w:r>
      <w:r>
        <w:rPr/>
        <w:t>pojkarnas</w:t>
      </w:r>
      <w:r>
        <w:rPr>
          <w:spacing w:val="-25"/>
        </w:rPr>
        <w:t> </w:t>
      </w:r>
      <w:r>
        <w:rPr/>
        <w:t>tillväxtspurt</w:t>
      </w:r>
      <w:r>
        <w:rPr>
          <w:spacing w:val="-26"/>
        </w:rPr>
        <w:t> </w:t>
      </w:r>
      <w:r>
        <w:rPr/>
        <w:t>startar</w:t>
      </w:r>
      <w:r>
        <w:rPr>
          <w:spacing w:val="-25"/>
        </w:rPr>
        <w:t> </w:t>
      </w:r>
      <w:r>
        <w:rPr/>
        <w:t>genom­ snittligt</w:t>
      </w:r>
      <w:r>
        <w:rPr>
          <w:spacing w:val="-28"/>
        </w:rPr>
        <w:t> </w:t>
      </w:r>
      <w:r>
        <w:rPr/>
        <w:t>två</w:t>
      </w:r>
      <w:r>
        <w:rPr>
          <w:spacing w:val="-27"/>
        </w:rPr>
        <w:t> </w:t>
      </w:r>
      <w:r>
        <w:rPr/>
        <w:t>år</w:t>
      </w:r>
      <w:r>
        <w:rPr>
          <w:spacing w:val="-27"/>
        </w:rPr>
        <w:t> </w:t>
      </w:r>
      <w:r>
        <w:rPr/>
        <w:t>senare.</w:t>
      </w:r>
      <w:r>
        <w:rPr>
          <w:spacing w:val="-28"/>
        </w:rPr>
        <w:t> </w:t>
      </w:r>
      <w:r>
        <w:rPr/>
        <w:t>Längdtillväxten</w:t>
      </w:r>
      <w:r>
        <w:rPr>
          <w:spacing w:val="-27"/>
        </w:rPr>
        <w:t> </w:t>
      </w:r>
      <w:r>
        <w:rPr/>
        <w:t>är</w:t>
      </w:r>
      <w:r>
        <w:rPr>
          <w:spacing w:val="-27"/>
        </w:rPr>
        <w:t> </w:t>
      </w:r>
      <w:r>
        <w:rPr/>
        <w:t>som</w:t>
      </w:r>
      <w:r>
        <w:rPr>
          <w:spacing w:val="-28"/>
        </w:rPr>
        <w:t> </w:t>
      </w:r>
      <w:r>
        <w:rPr/>
        <w:t>regel</w:t>
      </w:r>
      <w:r>
        <w:rPr>
          <w:spacing w:val="-27"/>
        </w:rPr>
        <w:t> </w:t>
      </w:r>
      <w:r>
        <w:rPr/>
        <w:t>avslutad</w:t>
      </w:r>
      <w:r>
        <w:rPr>
          <w:spacing w:val="-27"/>
        </w:rPr>
        <w:t> </w:t>
      </w:r>
      <w:r>
        <w:rPr/>
        <w:t>när flickorna är </w:t>
      </w:r>
      <w:r>
        <w:rPr>
          <w:spacing w:val="-5"/>
        </w:rPr>
        <w:t>16 </w:t>
      </w:r>
      <w:r>
        <w:rPr/>
        <w:t>år </w:t>
      </w:r>
      <w:r>
        <w:rPr>
          <w:spacing w:val="-3"/>
        </w:rPr>
        <w:t>och </w:t>
      </w:r>
      <w:r>
        <w:rPr/>
        <w:t>pojkarna </w:t>
      </w:r>
      <w:r>
        <w:rPr>
          <w:spacing w:val="-3"/>
        </w:rPr>
        <w:t>18</w:t>
      </w:r>
      <w:r>
        <w:rPr>
          <w:spacing w:val="-37"/>
        </w:rPr>
        <w:t> </w:t>
      </w:r>
      <w:r>
        <w:rPr>
          <w:spacing w:val="-5"/>
        </w:rPr>
        <w:t>år.</w:t>
      </w:r>
    </w:p>
    <w:p>
      <w:pPr>
        <w:pStyle w:val="BodyText"/>
        <w:spacing w:before="4"/>
        <w:rPr>
          <w:sz w:val="20"/>
        </w:rPr>
      </w:pPr>
    </w:p>
    <w:p>
      <w:pPr>
        <w:pStyle w:val="BodyText"/>
        <w:spacing w:line="292" w:lineRule="auto"/>
        <w:ind w:left="243" w:right="1131"/>
        <w:jc w:val="both"/>
      </w:pPr>
      <w:r>
        <w:rPr/>
        <w:t>Hos</w:t>
      </w:r>
      <w:r>
        <w:rPr>
          <w:spacing w:val="-30"/>
        </w:rPr>
        <w:t> </w:t>
      </w:r>
      <w:r>
        <w:rPr/>
        <w:t>både</w:t>
      </w:r>
      <w:r>
        <w:rPr>
          <w:spacing w:val="-29"/>
        </w:rPr>
        <w:t> </w:t>
      </w:r>
      <w:r>
        <w:rPr/>
        <w:t>pojkar</w:t>
      </w:r>
      <w:r>
        <w:rPr>
          <w:spacing w:val="-29"/>
        </w:rPr>
        <w:t> </w:t>
      </w:r>
      <w:r>
        <w:rPr>
          <w:spacing w:val="-3"/>
        </w:rPr>
        <w:t>och</w:t>
      </w:r>
      <w:r>
        <w:rPr>
          <w:spacing w:val="-29"/>
        </w:rPr>
        <w:t> </w:t>
      </w:r>
      <w:r>
        <w:rPr/>
        <w:t>flickor</w:t>
      </w:r>
      <w:r>
        <w:rPr>
          <w:spacing w:val="-29"/>
        </w:rPr>
        <w:t> </w:t>
      </w:r>
      <w:r>
        <w:rPr/>
        <w:t>är</w:t>
      </w:r>
      <w:r>
        <w:rPr>
          <w:spacing w:val="-29"/>
        </w:rPr>
        <w:t> </w:t>
      </w:r>
      <w:r>
        <w:rPr/>
        <w:t>de</w:t>
      </w:r>
      <w:r>
        <w:rPr>
          <w:spacing w:val="-29"/>
        </w:rPr>
        <w:t> </w:t>
      </w:r>
      <w:r>
        <w:rPr/>
        <w:t>individuella</w:t>
      </w:r>
      <w:r>
        <w:rPr>
          <w:spacing w:val="-30"/>
        </w:rPr>
        <w:t> </w:t>
      </w:r>
      <w:r>
        <w:rPr/>
        <w:t>skillnaderna</w:t>
      </w:r>
      <w:r>
        <w:rPr>
          <w:spacing w:val="-29"/>
        </w:rPr>
        <w:t> </w:t>
      </w:r>
      <w:r>
        <w:rPr/>
        <w:t>stora, både med hänsyn till när tillväxtspurten börjar </w:t>
      </w:r>
      <w:r>
        <w:rPr>
          <w:spacing w:val="-3"/>
        </w:rPr>
        <w:t>och </w:t>
      </w:r>
      <w:r>
        <w:rPr/>
        <w:t>hur länge den</w:t>
      </w:r>
      <w:r>
        <w:rPr>
          <w:spacing w:val="-16"/>
        </w:rPr>
        <w:t> </w:t>
      </w:r>
      <w:r>
        <w:rPr>
          <w:spacing w:val="-3"/>
        </w:rPr>
        <w:t>varar.</w:t>
      </w:r>
      <w:r>
        <w:rPr>
          <w:spacing w:val="-16"/>
        </w:rPr>
        <w:t> </w:t>
      </w:r>
      <w:r>
        <w:rPr/>
        <w:t>Därför</w:t>
      </w:r>
      <w:r>
        <w:rPr>
          <w:spacing w:val="-15"/>
        </w:rPr>
        <w:t> </w:t>
      </w:r>
      <w:r>
        <w:rPr/>
        <w:t>är</w:t>
      </w:r>
      <w:r>
        <w:rPr>
          <w:spacing w:val="-16"/>
        </w:rPr>
        <w:t> </w:t>
      </w:r>
      <w:r>
        <w:rPr/>
        <w:t>kronologisk</w:t>
      </w:r>
      <w:r>
        <w:rPr>
          <w:spacing w:val="-15"/>
        </w:rPr>
        <w:t> </w:t>
      </w:r>
      <w:r>
        <w:rPr/>
        <w:t>ålder</w:t>
      </w:r>
      <w:r>
        <w:rPr>
          <w:spacing w:val="-16"/>
        </w:rPr>
        <w:t> </w:t>
      </w:r>
      <w:r>
        <w:rPr/>
        <w:t>en</w:t>
      </w:r>
      <w:r>
        <w:rPr>
          <w:spacing w:val="-15"/>
        </w:rPr>
        <w:t> </w:t>
      </w:r>
      <w:r>
        <w:rPr/>
        <w:t>dålig</w:t>
      </w:r>
      <w:r>
        <w:rPr>
          <w:spacing w:val="-16"/>
        </w:rPr>
        <w:t> </w:t>
      </w:r>
      <w:r>
        <w:rPr/>
        <w:t>vägledning</w:t>
      </w:r>
      <w:r>
        <w:rPr>
          <w:spacing w:val="-15"/>
        </w:rPr>
        <w:t> </w:t>
      </w:r>
      <w:r>
        <w:rPr/>
        <w:t>kring tränings­ </w:t>
      </w:r>
      <w:r>
        <w:rPr>
          <w:spacing w:val="-3"/>
        </w:rPr>
        <w:t>och </w:t>
      </w:r>
      <w:r>
        <w:rPr/>
        <w:t>tävlingsprogram för ungdomar. Bland utövare i samma</w:t>
      </w:r>
      <w:r>
        <w:rPr>
          <w:spacing w:val="-20"/>
        </w:rPr>
        <w:t> </w:t>
      </w:r>
      <w:r>
        <w:rPr/>
        <w:t>ålder</w:t>
      </w:r>
      <w:r>
        <w:rPr>
          <w:spacing w:val="-20"/>
        </w:rPr>
        <w:t> </w:t>
      </w:r>
      <w:r>
        <w:rPr/>
        <w:t>mellan</w:t>
      </w:r>
      <w:r>
        <w:rPr>
          <w:spacing w:val="-20"/>
        </w:rPr>
        <w:t> </w:t>
      </w:r>
      <w:r>
        <w:rPr>
          <w:spacing w:val="-7"/>
        </w:rPr>
        <w:t>10</w:t>
      </w:r>
      <w:r>
        <w:rPr>
          <w:spacing w:val="-20"/>
        </w:rPr>
        <w:t> </w:t>
      </w:r>
      <w:r>
        <w:rPr>
          <w:spacing w:val="-3"/>
        </w:rPr>
        <w:t>och</w:t>
      </w:r>
      <w:r>
        <w:rPr>
          <w:spacing w:val="-20"/>
        </w:rPr>
        <w:t> </w:t>
      </w:r>
      <w:r>
        <w:rPr>
          <w:spacing w:val="-5"/>
        </w:rPr>
        <w:t>16</w:t>
      </w:r>
      <w:r>
        <w:rPr>
          <w:spacing w:val="-20"/>
        </w:rPr>
        <w:t> </w:t>
      </w:r>
      <w:r>
        <w:rPr/>
        <w:t>år</w:t>
      </w:r>
      <w:r>
        <w:rPr>
          <w:spacing w:val="-20"/>
        </w:rPr>
        <w:t> </w:t>
      </w:r>
      <w:r>
        <w:rPr/>
        <w:t>kan</w:t>
      </w:r>
      <w:r>
        <w:rPr>
          <w:spacing w:val="-20"/>
        </w:rPr>
        <w:t> </w:t>
      </w:r>
      <w:r>
        <w:rPr/>
        <w:t>det</w:t>
      </w:r>
      <w:r>
        <w:rPr>
          <w:spacing w:val="-20"/>
        </w:rPr>
        <w:t> </w:t>
      </w:r>
      <w:r>
        <w:rPr/>
        <w:t>skilja</w:t>
      </w:r>
      <w:r>
        <w:rPr>
          <w:spacing w:val="-20"/>
        </w:rPr>
        <w:t> </w:t>
      </w:r>
      <w:r>
        <w:rPr/>
        <w:t>4</w:t>
      </w:r>
      <w:r>
        <w:rPr>
          <w:spacing w:val="-20"/>
        </w:rPr>
        <w:t> </w:t>
      </w:r>
      <w:r>
        <w:rPr/>
        <w:t>till</w:t>
      </w:r>
      <w:r>
        <w:rPr>
          <w:spacing w:val="-20"/>
        </w:rPr>
        <w:t> </w:t>
      </w:r>
      <w:r>
        <w:rPr/>
        <w:t>5</w:t>
      </w:r>
      <w:r>
        <w:rPr>
          <w:spacing w:val="-20"/>
        </w:rPr>
        <w:t> </w:t>
      </w:r>
      <w:r>
        <w:rPr/>
        <w:t>år</w:t>
      </w:r>
      <w:r>
        <w:rPr>
          <w:spacing w:val="-20"/>
        </w:rPr>
        <w:t> </w:t>
      </w:r>
      <w:r>
        <w:rPr/>
        <w:t>utveck­ lingsmässigt.</w:t>
      </w:r>
    </w:p>
    <w:p>
      <w:pPr>
        <w:pStyle w:val="BodyText"/>
        <w:spacing w:before="3"/>
        <w:rPr>
          <w:sz w:val="20"/>
        </w:rPr>
      </w:pPr>
    </w:p>
    <w:p>
      <w:pPr>
        <w:pStyle w:val="BodyText"/>
        <w:spacing w:line="292" w:lineRule="auto"/>
        <w:ind w:left="243" w:right="1131"/>
        <w:jc w:val="both"/>
      </w:pPr>
      <w:r>
        <w:rPr/>
        <w:t>Barns</w:t>
      </w:r>
      <w:r>
        <w:rPr>
          <w:spacing w:val="-15"/>
        </w:rPr>
        <w:t> </w:t>
      </w:r>
      <w:r>
        <w:rPr/>
        <w:t>tillväxthastighet</w:t>
      </w:r>
      <w:r>
        <w:rPr>
          <w:spacing w:val="-15"/>
        </w:rPr>
        <w:t> </w:t>
      </w:r>
      <w:r>
        <w:rPr/>
        <w:t>har</w:t>
      </w:r>
      <w:r>
        <w:rPr>
          <w:spacing w:val="-15"/>
        </w:rPr>
        <w:t> </w:t>
      </w:r>
      <w:r>
        <w:rPr/>
        <w:t>stor</w:t>
      </w:r>
      <w:r>
        <w:rPr>
          <w:spacing w:val="-15"/>
        </w:rPr>
        <w:t> </w:t>
      </w:r>
      <w:r>
        <w:rPr/>
        <w:t>betydelse</w:t>
      </w:r>
      <w:r>
        <w:rPr>
          <w:spacing w:val="-15"/>
        </w:rPr>
        <w:t> </w:t>
      </w:r>
      <w:r>
        <w:rPr/>
        <w:t>för</w:t>
      </w:r>
      <w:r>
        <w:rPr>
          <w:spacing w:val="-15"/>
        </w:rPr>
        <w:t> </w:t>
      </w:r>
      <w:r>
        <w:rPr/>
        <w:t>idrottsträning</w:t>
      </w:r>
      <w:r>
        <w:rPr>
          <w:spacing w:val="-15"/>
        </w:rPr>
        <w:t> </w:t>
      </w:r>
      <w:r>
        <w:rPr/>
        <w:t>ef­ tersom barn som mognar tidigt har en stor fördel i </w:t>
      </w:r>
      <w:r>
        <w:rPr>
          <w:spacing w:val="-4"/>
        </w:rPr>
        <w:t>”Träna </w:t>
      </w:r>
      <w:r>
        <w:rPr/>
        <w:t>för </w:t>
      </w:r>
      <w:r>
        <w:rPr>
          <w:spacing w:val="-3"/>
        </w:rPr>
        <w:t>att</w:t>
      </w:r>
      <w:r>
        <w:rPr>
          <w:spacing w:val="-18"/>
        </w:rPr>
        <w:t> </w:t>
      </w:r>
      <w:r>
        <w:rPr/>
        <w:t>träna”­steget,</w:t>
      </w:r>
      <w:r>
        <w:rPr>
          <w:spacing w:val="-17"/>
        </w:rPr>
        <w:t> </w:t>
      </w:r>
      <w:r>
        <w:rPr/>
        <w:t>jämfört</w:t>
      </w:r>
      <w:r>
        <w:rPr>
          <w:spacing w:val="-17"/>
        </w:rPr>
        <w:t> </w:t>
      </w:r>
      <w:r>
        <w:rPr/>
        <w:t>med</w:t>
      </w:r>
      <w:r>
        <w:rPr>
          <w:spacing w:val="-17"/>
        </w:rPr>
        <w:t> </w:t>
      </w:r>
      <w:r>
        <w:rPr/>
        <w:t>dem</w:t>
      </w:r>
      <w:r>
        <w:rPr>
          <w:spacing w:val="-18"/>
        </w:rPr>
        <w:t> </w:t>
      </w:r>
      <w:r>
        <w:rPr/>
        <w:t>som</w:t>
      </w:r>
      <w:r>
        <w:rPr>
          <w:spacing w:val="-17"/>
        </w:rPr>
        <w:t> </w:t>
      </w:r>
      <w:r>
        <w:rPr/>
        <w:t>mognar</w:t>
      </w:r>
      <w:r>
        <w:rPr>
          <w:spacing w:val="-17"/>
        </w:rPr>
        <w:t> </w:t>
      </w:r>
      <w:r>
        <w:rPr/>
        <w:t>senare.</w:t>
      </w:r>
      <w:r>
        <w:rPr>
          <w:spacing w:val="-17"/>
        </w:rPr>
        <w:t> </w:t>
      </w:r>
      <w:r>
        <w:rPr/>
        <w:t>Detta kan leda till en tidig selektion, som det går </w:t>
      </w:r>
      <w:r>
        <w:rPr>
          <w:spacing w:val="-3"/>
        </w:rPr>
        <w:t>att </w:t>
      </w:r>
      <w:r>
        <w:rPr/>
        <w:t>läsa mer om under </w:t>
      </w:r>
      <w:r>
        <w:rPr>
          <w:spacing w:val="-3"/>
        </w:rPr>
        <w:t>nyckelfaktor</w:t>
      </w:r>
      <w:r>
        <w:rPr>
          <w:spacing w:val="-10"/>
        </w:rPr>
        <w:t> </w:t>
      </w:r>
      <w:r>
        <w:rPr/>
        <w:t>5.</w:t>
      </w:r>
    </w:p>
    <w:p>
      <w:pPr>
        <w:spacing w:after="0" w:line="292" w:lineRule="auto"/>
        <w:jc w:val="both"/>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pStyle w:val="BodyText"/>
        <w:ind w:left="1133"/>
        <w:rPr>
          <w:sz w:val="20"/>
        </w:rPr>
      </w:pPr>
      <w:r>
        <w:rPr>
          <w:sz w:val="20"/>
        </w:rPr>
        <w:pict>
          <v:group style="width:326pt;height:223.5pt;mso-position-horizontal-relative:char;mso-position-vertical-relative:line" coordorigin="0,0" coordsize="6520,4470">
            <v:rect style="position:absolute;left:5;top:5;width:6510;height:4460" filled="false" stroked="true" strokeweight=".5pt" strokecolor="#000000">
              <v:stroke dashstyle="solid"/>
            </v:rect>
            <v:rect style="position:absolute;left:670;top:591;width:5358;height:3226" filled="true" fillcolor="#d9dadb" stroked="false">
              <v:fill type="solid"/>
            </v:rect>
            <v:line style="position:absolute" from="951,895" to="1223,895" stroked="true" strokeweight=".96pt" strokecolor="#0063a3">
              <v:stroke dashstyle="solid"/>
            </v:line>
            <v:line style="position:absolute" from="635,3811" to="680,3811" stroked="true" strokeweight=".5pt" strokecolor="#000000">
              <v:stroke dashstyle="solid"/>
            </v:line>
            <v:line style="position:absolute" from="676,3852" to="676,3806" stroked="true" strokeweight=".5pt" strokecolor="#000000">
              <v:stroke dashstyle="solid"/>
            </v:line>
            <v:line style="position:absolute" from="1440,3852" to="1440,3806" stroked="true" strokeweight=".5pt" strokecolor="#000000">
              <v:stroke dashstyle="solid"/>
            </v:line>
            <v:line style="position:absolute" from="2204,3852" to="2204,3806" stroked="true" strokeweight=".5pt" strokecolor="#000000">
              <v:stroke dashstyle="solid"/>
            </v:line>
            <v:line style="position:absolute" from="2968,3852" to="2968,3806" stroked="true" strokeweight=".5pt" strokecolor="#000000">
              <v:stroke dashstyle="solid"/>
            </v:line>
            <v:line style="position:absolute" from="3732,3852" to="3732,3806" stroked="true" strokeweight=".5pt" strokecolor="#000000">
              <v:stroke dashstyle="solid"/>
            </v:line>
            <v:line style="position:absolute" from="4495,3852" to="4495,3806" stroked="true" strokeweight=".5pt" strokecolor="#000000">
              <v:stroke dashstyle="solid"/>
            </v:line>
            <v:line style="position:absolute" from="5259,3852" to="5259,3806" stroked="true" strokeweight=".5pt" strokecolor="#000000">
              <v:stroke dashstyle="solid"/>
            </v:line>
            <v:line style="position:absolute" from="6023,3852" to="6023,3806" stroked="true" strokeweight=".5pt" strokecolor="#000000">
              <v:stroke dashstyle="solid"/>
            </v:line>
            <v:line style="position:absolute" from="635,3276" to="680,3276" stroked="true" strokeweight=".5pt" strokecolor="#000000">
              <v:stroke dashstyle="solid"/>
            </v:line>
            <v:line style="position:absolute" from="635,2740" to="680,2740" stroked="true" strokeweight=".5pt" strokecolor="#000000">
              <v:stroke dashstyle="solid"/>
            </v:line>
            <v:line style="position:absolute" from="635,2204" to="680,2204" stroked="true" strokeweight=".5pt" strokecolor="#000000">
              <v:stroke dashstyle="solid"/>
            </v:line>
            <v:line style="position:absolute" from="635,1668" to="680,1668" stroked="true" strokeweight=".5pt" strokecolor="#000000">
              <v:stroke dashstyle="solid"/>
            </v:line>
            <v:line style="position:absolute" from="635,1132" to="680,1132" stroked="true" strokeweight=".5pt" strokecolor="#000000">
              <v:stroke dashstyle="solid"/>
            </v:line>
            <v:line style="position:absolute" from="635,596" to="680,596" stroked="true" strokeweight=".5pt" strokecolor="#000000">
              <v:stroke dashstyle="solid"/>
            </v:line>
            <v:shape style="position:absolute;left:676;top:1039;width:5307;height:2627" coordorigin="677,1039" coordsize="5307,2627" path="m677,1942l802,1991,885,2021,974,2054,1067,2086,1159,2117,1246,2144,1324,2167,1389,2184,1516,2198,1602,2203,1685,2207,1757,2211,1810,2212,1850,2216,1918,2225,2007,2238,2108,2253,2214,2269,2317,2285,2408,2299,2480,2310,2525,2316,2589,2326,2672,2339,2764,2355,2852,2373,2927,2390,3014,2414,3104,2440,3182,2461,3233,2469,3274,2470,3321,2473,3367,2477,3403,2481,3440,2489,3489,2501,3613,2496,3671,2464,3732,2410,3788,2346,3832,2286,3876,2201,3911,2134,3954,2051,4002,1961,4048,1874,4087,1800,4133,1701,4163,1627,4200,1535,4240,1435,4280,1337,4316,1249,4346,1182,4400,1098,4478,1039,4520,1058,4567,1117,4635,1223,4673,1289,4714,1364,4756,1446,4798,1533,4839,1625,4877,1721,4907,1799,4938,1884,4969,1972,5001,2063,5033,2156,5065,2247,5096,2335,5126,2419,5155,2498,5181,2568,5206,2628,5246,2713,5276,2766,5315,2836,5360,2920,5409,3010,5460,3101,5510,3187,5557,3263,5598,3322,5685,3406,5754,3467,5828,3532,5898,3593,5953,3641,5983,3666e" filled="false" stroked="true" strokeweight="1.5pt" strokecolor="#0063a3">
              <v:path arrowok="t"/>
              <v:stroke dashstyle="solid"/>
            </v:shape>
            <v:shape style="position:absolute;left:676;top:1411;width:4553;height:2255" coordorigin="677,1411" coordsize="4553,2255" path="m677,1942l802,1991,885,2021,974,2054,1067,2086,1159,2117,1246,2144,1324,2167,1389,2184,1516,2198,1602,2203,1685,2207,1757,2211,1810,2212,1850,2216,1918,2225,2007,2238,2108,2253,2214,2269,2317,2285,2408,2299,2480,2310,2525,2316,2587,2327,2664,2341,2746,2353,2822,2356,2882,2345,2937,2312,3003,2261,3069,2201,3126,2141,3165,2090,3212,2021,3274,1939,3334,1861,3375,1806,3410,1752,3464,1666,3525,1572,3579,1492,3644,1428,3728,1411,3772,1432,3850,1522,3903,1595,3960,1678,4014,1764,4061,1847,4095,1919,4118,1977,4143,2044,4170,2120,4199,2200,4228,2282,4256,2363,4283,2440,4307,2511,4328,2571,4354,2643,4383,2717,4415,2790,4450,2861,4488,2928,4529,2989,4571,3042,4655,3132,4714,3194,4781,3262,4853,3334,4926,3407,4999,3477,5069,3541,5132,3596,5187,3638,5229,3666e" filled="false" stroked="true" strokeweight="1.5pt" strokecolor="#e42618">
              <v:path arrowok="t"/>
              <v:stroke dashstyle="solid"/>
            </v:shape>
            <v:shape style="position:absolute;left:675;top:591;width:5353;height:3221" coordorigin="676,591" coordsize="5353,3221" path="m676,591l676,3811,6028,3811e" filled="false" stroked="true" strokeweight=".5pt" strokecolor="#000000">
              <v:path arrowok="t"/>
              <v:stroke dashstyle="solid"/>
            </v:shape>
            <v:shape style="position:absolute;left:4655;top:4146;width:1460;height:170" type="#_x0000_t202" filled="false" stroked="false">
              <v:textbox inset="0,0,0,0">
                <w:txbxContent>
                  <w:p>
                    <w:pPr>
                      <w:spacing w:before="2"/>
                      <w:ind w:left="0" w:right="0" w:firstLine="0"/>
                      <w:jc w:val="left"/>
                      <w:rPr>
                        <w:b/>
                        <w:sz w:val="14"/>
                      </w:rPr>
                    </w:pPr>
                    <w:r>
                      <w:rPr>
                        <w:b/>
                        <w:sz w:val="14"/>
                      </w:rPr>
                      <w:t>kronologisk ålder (år)</w:t>
                    </w:r>
                  </w:p>
                </w:txbxContent>
              </v:textbox>
              <w10:wrap type="none"/>
            </v:shape>
            <v:shape style="position:absolute;left:5929;top:3897;width:198;height:190" type="#_x0000_t202" filled="false" stroked="false">
              <v:textbox inset="0,0,0,0">
                <w:txbxContent>
                  <w:p>
                    <w:pPr>
                      <w:spacing w:line="185" w:lineRule="exact" w:before="0"/>
                      <w:ind w:left="0" w:right="0" w:firstLine="0"/>
                      <w:jc w:val="left"/>
                      <w:rPr>
                        <w:sz w:val="16"/>
                      </w:rPr>
                    </w:pPr>
                    <w:r>
                      <w:rPr>
                        <w:w w:val="105"/>
                        <w:sz w:val="16"/>
                      </w:rPr>
                      <w:t>18</w:t>
                    </w:r>
                  </w:p>
                </w:txbxContent>
              </v:textbox>
              <w10:wrap type="none"/>
            </v:shape>
            <v:shape style="position:absolute;left:5167;top:3897;width:198;height:190" type="#_x0000_t202" filled="false" stroked="false">
              <v:textbox inset="0,0,0,0">
                <w:txbxContent>
                  <w:p>
                    <w:pPr>
                      <w:spacing w:line="185" w:lineRule="exact" w:before="0"/>
                      <w:ind w:left="0" w:right="0" w:firstLine="0"/>
                      <w:jc w:val="left"/>
                      <w:rPr>
                        <w:sz w:val="16"/>
                      </w:rPr>
                    </w:pPr>
                    <w:r>
                      <w:rPr>
                        <w:w w:val="105"/>
                        <w:sz w:val="16"/>
                      </w:rPr>
                      <w:t>16</w:t>
                    </w:r>
                  </w:p>
                </w:txbxContent>
              </v:textbox>
              <w10:wrap type="none"/>
            </v:shape>
            <v:shape style="position:absolute;left:4404;top:3897;width:198;height:190" type="#_x0000_t202" filled="false" stroked="false">
              <v:textbox inset="0,0,0,0">
                <w:txbxContent>
                  <w:p>
                    <w:pPr>
                      <w:spacing w:line="185" w:lineRule="exact" w:before="0"/>
                      <w:ind w:left="0" w:right="0" w:firstLine="0"/>
                      <w:jc w:val="left"/>
                      <w:rPr>
                        <w:sz w:val="16"/>
                      </w:rPr>
                    </w:pPr>
                    <w:r>
                      <w:rPr>
                        <w:w w:val="105"/>
                        <w:sz w:val="16"/>
                      </w:rPr>
                      <w:t>14</w:t>
                    </w:r>
                  </w:p>
                </w:txbxContent>
              </v:textbox>
              <w10:wrap type="none"/>
            </v:shape>
            <v:shape style="position:absolute;left:3642;top:3897;width:198;height:190" type="#_x0000_t202" filled="false" stroked="false">
              <v:textbox inset="0,0,0,0">
                <w:txbxContent>
                  <w:p>
                    <w:pPr>
                      <w:spacing w:line="185" w:lineRule="exact" w:before="0"/>
                      <w:ind w:left="0" w:right="0" w:firstLine="0"/>
                      <w:jc w:val="left"/>
                      <w:rPr>
                        <w:sz w:val="16"/>
                      </w:rPr>
                    </w:pPr>
                    <w:r>
                      <w:rPr>
                        <w:w w:val="105"/>
                        <w:sz w:val="16"/>
                      </w:rPr>
                      <w:t>12</w:t>
                    </w:r>
                  </w:p>
                </w:txbxContent>
              </v:textbox>
              <w10:wrap type="none"/>
            </v:shape>
            <v:shape style="position:absolute;left:2879;top:3897;width:198;height:190" type="#_x0000_t202" filled="false" stroked="false">
              <v:textbox inset="0,0,0,0">
                <w:txbxContent>
                  <w:p>
                    <w:pPr>
                      <w:spacing w:line="185" w:lineRule="exact" w:before="0"/>
                      <w:ind w:left="0" w:right="0" w:firstLine="0"/>
                      <w:jc w:val="left"/>
                      <w:rPr>
                        <w:sz w:val="16"/>
                      </w:rPr>
                    </w:pPr>
                    <w:r>
                      <w:rPr>
                        <w:w w:val="105"/>
                        <w:sz w:val="16"/>
                      </w:rPr>
                      <w:t>10</w:t>
                    </w:r>
                  </w:p>
                </w:txbxContent>
              </v:textbox>
              <w10:wrap type="none"/>
            </v:shape>
            <v:shape style="position:absolute;left:2161;top:3897;width:109;height:190" type="#_x0000_t202" filled="false" stroked="false">
              <v:textbox inset="0,0,0,0">
                <w:txbxContent>
                  <w:p>
                    <w:pPr>
                      <w:spacing w:line="185" w:lineRule="exact" w:before="0"/>
                      <w:ind w:left="0" w:right="0" w:firstLine="0"/>
                      <w:jc w:val="left"/>
                      <w:rPr>
                        <w:sz w:val="16"/>
                      </w:rPr>
                    </w:pPr>
                    <w:r>
                      <w:rPr>
                        <w:w w:val="106"/>
                        <w:sz w:val="16"/>
                      </w:rPr>
                      <w:t>8</w:t>
                    </w:r>
                  </w:p>
                </w:txbxContent>
              </v:textbox>
              <w10:wrap type="none"/>
            </v:shape>
            <v:shape style="position:absolute;left:1398;top:3897;width:109;height:190" type="#_x0000_t202" filled="false" stroked="false">
              <v:textbox inset="0,0,0,0">
                <w:txbxContent>
                  <w:p>
                    <w:pPr>
                      <w:spacing w:line="185" w:lineRule="exact" w:before="0"/>
                      <w:ind w:left="0" w:right="0" w:firstLine="0"/>
                      <w:jc w:val="left"/>
                      <w:rPr>
                        <w:sz w:val="16"/>
                      </w:rPr>
                    </w:pPr>
                    <w:r>
                      <w:rPr>
                        <w:w w:val="106"/>
                        <w:sz w:val="16"/>
                      </w:rPr>
                      <w:t>6</w:t>
                    </w:r>
                  </w:p>
                </w:txbxContent>
              </v:textbox>
              <w10:wrap type="none"/>
            </v:shape>
            <v:shape style="position:absolute;left:636;top:3897;width:109;height:190" type="#_x0000_t202" filled="false" stroked="false">
              <v:textbox inset="0,0,0,0">
                <w:txbxContent>
                  <w:p>
                    <w:pPr>
                      <w:spacing w:line="185" w:lineRule="exact" w:before="0"/>
                      <w:ind w:left="0" w:right="0" w:firstLine="0"/>
                      <w:jc w:val="left"/>
                      <w:rPr>
                        <w:sz w:val="16"/>
                      </w:rPr>
                    </w:pPr>
                    <w:r>
                      <w:rPr>
                        <w:w w:val="106"/>
                        <w:sz w:val="16"/>
                      </w:rPr>
                      <w:t>4</w:t>
                    </w:r>
                  </w:p>
                </w:txbxContent>
              </v:textbox>
              <w10:wrap type="none"/>
            </v:shape>
            <v:shape style="position:absolute;left:487;top:1574;width:109;height:2337" type="#_x0000_t202" filled="false" stroked="false">
              <v:textbox inset="0,0,0,0">
                <w:txbxContent>
                  <w:p>
                    <w:pPr>
                      <w:spacing w:line="185" w:lineRule="exact" w:before="0"/>
                      <w:ind w:left="0" w:right="0" w:firstLine="0"/>
                      <w:jc w:val="left"/>
                      <w:rPr>
                        <w:sz w:val="16"/>
                      </w:rPr>
                    </w:pPr>
                    <w:r>
                      <w:rPr>
                        <w:w w:val="106"/>
                        <w:sz w:val="16"/>
                      </w:rPr>
                      <w:t>8</w:t>
                    </w:r>
                  </w:p>
                  <w:p>
                    <w:pPr>
                      <w:spacing w:line="240" w:lineRule="auto" w:before="0"/>
                      <w:rPr>
                        <w:sz w:val="18"/>
                      </w:rPr>
                    </w:pPr>
                  </w:p>
                  <w:p>
                    <w:pPr>
                      <w:spacing w:before="142"/>
                      <w:ind w:left="0" w:right="0" w:firstLine="0"/>
                      <w:jc w:val="left"/>
                      <w:rPr>
                        <w:sz w:val="16"/>
                      </w:rPr>
                    </w:pPr>
                    <w:r>
                      <w:rPr>
                        <w:w w:val="106"/>
                        <w:sz w:val="16"/>
                      </w:rPr>
                      <w:t>6</w:t>
                    </w:r>
                  </w:p>
                  <w:p>
                    <w:pPr>
                      <w:spacing w:line="240" w:lineRule="auto" w:before="0"/>
                      <w:rPr>
                        <w:sz w:val="18"/>
                      </w:rPr>
                    </w:pPr>
                  </w:p>
                  <w:p>
                    <w:pPr>
                      <w:spacing w:before="141"/>
                      <w:ind w:left="0" w:right="0" w:firstLine="0"/>
                      <w:jc w:val="left"/>
                      <w:rPr>
                        <w:sz w:val="16"/>
                      </w:rPr>
                    </w:pPr>
                    <w:r>
                      <w:rPr>
                        <w:w w:val="106"/>
                        <w:sz w:val="16"/>
                      </w:rPr>
                      <w:t>4</w:t>
                    </w:r>
                  </w:p>
                  <w:p>
                    <w:pPr>
                      <w:spacing w:line="240" w:lineRule="auto" w:before="0"/>
                      <w:rPr>
                        <w:sz w:val="18"/>
                      </w:rPr>
                    </w:pPr>
                  </w:p>
                  <w:p>
                    <w:pPr>
                      <w:spacing w:before="142"/>
                      <w:ind w:left="0" w:right="0" w:firstLine="0"/>
                      <w:jc w:val="left"/>
                      <w:rPr>
                        <w:sz w:val="16"/>
                      </w:rPr>
                    </w:pPr>
                    <w:r>
                      <w:rPr>
                        <w:w w:val="106"/>
                        <w:sz w:val="16"/>
                      </w:rPr>
                      <w:t>2</w:t>
                    </w:r>
                  </w:p>
                  <w:p>
                    <w:pPr>
                      <w:spacing w:line="240" w:lineRule="auto" w:before="0"/>
                      <w:rPr>
                        <w:sz w:val="18"/>
                      </w:rPr>
                    </w:pPr>
                  </w:p>
                  <w:p>
                    <w:pPr>
                      <w:spacing w:before="142"/>
                      <w:ind w:left="0" w:right="0" w:firstLine="0"/>
                      <w:jc w:val="left"/>
                      <w:rPr>
                        <w:sz w:val="16"/>
                      </w:rPr>
                    </w:pPr>
                    <w:r>
                      <w:rPr>
                        <w:w w:val="106"/>
                        <w:sz w:val="16"/>
                      </w:rPr>
                      <w:t>0</w:t>
                    </w:r>
                  </w:p>
                </w:txbxContent>
              </v:textbox>
              <w10:wrap type="none"/>
            </v:shape>
            <v:shape style="position:absolute;left:951;top:965;width:695;height:131" type="#_x0000_t202" filled="false" stroked="false">
              <v:textbox inset="0,0,0,0">
                <w:txbxContent>
                  <w:p>
                    <w:pPr>
                      <w:tabs>
                        <w:tab w:pos="272" w:val="left" w:leader="none"/>
                      </w:tabs>
                      <w:spacing w:line="128" w:lineRule="exact" w:before="0"/>
                      <w:ind w:left="0" w:right="0" w:firstLine="0"/>
                      <w:jc w:val="left"/>
                      <w:rPr>
                        <w:sz w:val="11"/>
                      </w:rPr>
                    </w:pPr>
                    <w:r>
                      <w:rPr>
                        <w:w w:val="92"/>
                        <w:sz w:val="11"/>
                        <w:u w:val="single" w:color="E42618"/>
                      </w:rPr>
                      <w:t> </w:t>
                    </w:r>
                    <w:r>
                      <w:rPr>
                        <w:sz w:val="11"/>
                        <w:u w:val="single" w:color="E42618"/>
                      </w:rPr>
                      <w:tab/>
                    </w:r>
                    <w:r>
                      <w:rPr>
                        <w:sz w:val="11"/>
                      </w:rPr>
                      <w:t> </w:t>
                    </w:r>
                    <w:r>
                      <w:rPr>
                        <w:spacing w:val="-7"/>
                        <w:sz w:val="11"/>
                      </w:rPr>
                      <w:t> </w:t>
                    </w:r>
                    <w:r>
                      <w:rPr>
                        <w:w w:val="105"/>
                        <w:sz w:val="11"/>
                      </w:rPr>
                      <w:t>Flickor</w:t>
                    </w:r>
                  </w:p>
                </w:txbxContent>
              </v:textbox>
              <w10:wrap type="none"/>
            </v:shape>
            <v:shape style="position:absolute;left:398;top:1038;width:198;height:190" type="#_x0000_t202" filled="false" stroked="false">
              <v:textbox inset="0,0,0,0">
                <w:txbxContent>
                  <w:p>
                    <w:pPr>
                      <w:spacing w:line="185" w:lineRule="exact" w:before="0"/>
                      <w:ind w:left="0" w:right="0" w:firstLine="0"/>
                      <w:jc w:val="left"/>
                      <w:rPr>
                        <w:sz w:val="16"/>
                      </w:rPr>
                    </w:pPr>
                    <w:r>
                      <w:rPr>
                        <w:w w:val="105"/>
                        <w:sz w:val="16"/>
                      </w:rPr>
                      <w:t>10</w:t>
                    </w:r>
                  </w:p>
                </w:txbxContent>
              </v:textbox>
              <w10:wrap type="none"/>
            </v:shape>
            <v:shape style="position:absolute;left:398;top:244;width:1442;height:712" type="#_x0000_t202" filled="false" stroked="false">
              <v:textbox inset="0,0,0,0">
                <w:txbxContent>
                  <w:p>
                    <w:pPr>
                      <w:spacing w:before="2"/>
                      <w:ind w:left="20" w:right="0" w:firstLine="0"/>
                      <w:jc w:val="left"/>
                      <w:rPr>
                        <w:b/>
                        <w:sz w:val="14"/>
                      </w:rPr>
                    </w:pPr>
                    <w:r>
                      <w:rPr>
                        <w:b/>
                        <w:w w:val="105"/>
                        <w:sz w:val="14"/>
                      </w:rPr>
                      <w:t>längdtillväxt (cm/år)</w:t>
                    </w:r>
                  </w:p>
                  <w:p>
                    <w:pPr>
                      <w:spacing w:before="92"/>
                      <w:ind w:left="0" w:right="0" w:firstLine="0"/>
                      <w:jc w:val="left"/>
                      <w:rPr>
                        <w:sz w:val="16"/>
                      </w:rPr>
                    </w:pPr>
                    <w:r>
                      <w:rPr>
                        <w:w w:val="105"/>
                        <w:sz w:val="16"/>
                      </w:rPr>
                      <w:t>12</w:t>
                    </w:r>
                  </w:p>
                  <w:p>
                    <w:pPr>
                      <w:spacing w:before="138"/>
                      <w:ind w:left="884" w:right="0" w:firstLine="0"/>
                      <w:jc w:val="left"/>
                      <w:rPr>
                        <w:sz w:val="11"/>
                      </w:rPr>
                    </w:pPr>
                    <w:r>
                      <w:rPr>
                        <w:sz w:val="11"/>
                      </w:rPr>
                      <w:t>Pojkar</w:t>
                    </w:r>
                  </w:p>
                </w:txbxContent>
              </v:textbox>
              <w10:wrap type="none"/>
            </v:shape>
          </v:group>
        </w:pict>
      </w:r>
      <w:r>
        <w:rPr>
          <w:sz w:val="20"/>
        </w:rPr>
      </w:r>
    </w:p>
    <w:p>
      <w:pPr>
        <w:spacing w:line="288" w:lineRule="auto" w:before="131"/>
        <w:ind w:left="1133" w:right="6372" w:firstLine="0"/>
        <w:jc w:val="left"/>
        <w:rPr>
          <w:rFonts w:ascii="Arial" w:hAnsi="Arial"/>
          <w:i/>
          <w:sz w:val="16"/>
        </w:rPr>
      </w:pPr>
      <w:r>
        <w:rPr>
          <w:rFonts w:ascii="Arial" w:hAnsi="Arial"/>
          <w:i/>
          <w:sz w:val="16"/>
        </w:rPr>
        <w:t>Figur 7. Genomsnittlig längdtillväxt per år för flickor och pojkar </w:t>
      </w:r>
      <w:r>
        <w:rPr>
          <w:rFonts w:ascii="Arial" w:hAnsi="Arial"/>
          <w:i/>
          <w:sz w:val="16"/>
        </w:rPr>
        <w:t>(omarbetad från Tanner 1978).</w:t>
      </w:r>
    </w:p>
    <w:p>
      <w:pPr>
        <w:spacing w:after="0" w:line="288" w:lineRule="auto"/>
        <w:jc w:val="left"/>
        <w:rPr>
          <w:rFonts w:ascii="Arial" w:hAnsi="Arial"/>
          <w:sz w:val="16"/>
        </w:rPr>
        <w:sectPr>
          <w:type w:val="continuous"/>
          <w:pgSz w:w="11910" w:h="16840"/>
          <w:pgMar w:top="300" w:bottom="280" w:left="0" w:right="0"/>
        </w:sect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spacing w:before="3"/>
        <w:rPr>
          <w:rFonts w:ascii="Arial"/>
          <w:i/>
          <w:sz w:val="21"/>
        </w:rPr>
      </w:pPr>
    </w:p>
    <w:p>
      <w:pPr>
        <w:pStyle w:val="BodyText"/>
        <w:ind w:left="1133"/>
        <w:rPr>
          <w:rFonts w:ascii="Arial"/>
          <w:sz w:val="20"/>
        </w:rPr>
      </w:pPr>
      <w:r>
        <w:rPr>
          <w:rFonts w:ascii="Arial"/>
          <w:sz w:val="20"/>
        </w:rPr>
        <w:pict>
          <v:group style="width:327.3pt;height:223.2pt;mso-position-horizontal-relative:char;mso-position-vertical-relative:line" coordorigin="0,0" coordsize="6546,4464">
            <v:rect style="position:absolute;left:5;top:5;width:6536;height:4454" filled="false" stroked="true" strokeweight=".5pt" strokecolor="#000000">
              <v:stroke dashstyle="solid"/>
            </v:rect>
            <v:rect style="position:absolute;left:666;top:587;width:5306;height:3193" filled="true" fillcolor="#d9dadb" stroked="false">
              <v:fill type="solid"/>
            </v:rect>
            <v:line style="position:absolute" from="629,3786" to="675,3786" stroked="true" strokeweight=".5pt" strokecolor="#000000">
              <v:stroke dashstyle="solid"/>
            </v:line>
            <v:line style="position:absolute" from="670,3826" to="670,3781" stroked="true" strokeweight=".5pt" strokecolor="#000000">
              <v:stroke dashstyle="solid"/>
            </v:line>
            <v:line style="position:absolute" from="1258,3826" to="1258,3781" stroked="true" strokeweight=".5pt" strokecolor="#000000">
              <v:stroke dashstyle="solid"/>
            </v:line>
            <v:line style="position:absolute" from="1847,3826" to="1847,3781" stroked="true" strokeweight=".5pt" strokecolor="#000000">
              <v:stroke dashstyle="solid"/>
            </v:line>
            <v:line style="position:absolute" from="2435,3826" to="2435,3781" stroked="true" strokeweight=".5pt" strokecolor="#000000">
              <v:stroke dashstyle="solid"/>
            </v:line>
            <v:line style="position:absolute" from="3024,3826" to="3024,3781" stroked="true" strokeweight=".5pt" strokecolor="#000000">
              <v:stroke dashstyle="solid"/>
            </v:line>
            <v:line style="position:absolute" from="3612,3826" to="3612,3781" stroked="true" strokeweight=".5pt" strokecolor="#000000">
              <v:stroke dashstyle="solid"/>
            </v:line>
            <v:line style="position:absolute" from="4201,3826" to="4201,3781" stroked="true" strokeweight=".5pt" strokecolor="#000000">
              <v:stroke dashstyle="solid"/>
            </v:line>
            <v:line style="position:absolute" from="4790,3826" to="4790,3781" stroked="true" strokeweight=".5pt" strokecolor="#000000">
              <v:stroke dashstyle="solid"/>
            </v:line>
            <v:line style="position:absolute" from="5378,3826" to="5378,3781" stroked="true" strokeweight=".5pt" strokecolor="#000000">
              <v:stroke dashstyle="solid"/>
            </v:line>
            <v:line style="position:absolute" from="5967,3826" to="5967,3781" stroked="true" strokeweight=".5pt" strokecolor="#000000">
              <v:stroke dashstyle="solid"/>
            </v:line>
            <v:line style="position:absolute" from="629,3253" to="675,3253" stroked="true" strokeweight=".5pt" strokecolor="#000000">
              <v:stroke dashstyle="solid"/>
            </v:line>
            <v:line style="position:absolute" from="629,2721" to="675,2721" stroked="true" strokeweight=".5pt" strokecolor="#000000">
              <v:stroke dashstyle="solid"/>
            </v:line>
            <v:line style="position:absolute" from="629,2189" to="675,2189" stroked="true" strokeweight=".5pt" strokecolor="#000000">
              <v:stroke dashstyle="solid"/>
            </v:line>
            <v:line style="position:absolute" from="629,1657" to="675,1657" stroked="true" strokeweight=".5pt" strokecolor="#000000">
              <v:stroke dashstyle="solid"/>
            </v:line>
            <v:line style="position:absolute" from="629,1125" to="675,1125" stroked="true" strokeweight=".5pt" strokecolor="#000000">
              <v:stroke dashstyle="solid"/>
            </v:line>
            <v:line style="position:absolute" from="629,593" to="675,593" stroked="true" strokeweight=".5pt" strokecolor="#000000">
              <v:stroke dashstyle="solid"/>
            </v:line>
            <v:shape style="position:absolute;left:670;top:1291;width:5290;height:2343" coordorigin="670,1292" coordsize="5290,2343" path="m670,2393l794,2416,876,2429,967,2443,1064,2457,1163,2471,1261,2485,1354,2497,1440,2508,1514,2518,1575,2525,1682,2533,1760,2535,1846,2534,1935,2533,2020,2529,2095,2524,2156,2517,2218,2510,2298,2502,2389,2495,2485,2488,2580,2483,2667,2479,2740,2478,2807,2474,2883,2464,2963,2448,3047,2427,3132,2399,3215,2367,3295,2330,3382,2283,3462,2233,3532,2182,3592,2131,3640,2084,3699,2005,3734,1947,3777,1873,3826,1788,3878,1699,3929,1611,3977,1529,4019,1459,4051,1407,4118,1334,4212,1292,4259,1293,4327,1324,4392,1383,4451,1453,4497,1520,4562,1625,4605,1698,4652,1775,4699,1850,4743,1918,4781,1973,4810,2016,4849,2075,4895,2147,4945,2226,4997,2310,5048,2392,5096,2468,5137,2535,5168,2587,5216,2661,5261,2727,5318,2809,5380,2899,5443,2989,5501,3070,5549,3135,5617,3219,5673,3287,5741,3369,5811,3454,5877,3533,5929,3597,5960,3634e" filled="false" stroked="true" strokeweight="1.5pt" strokecolor="#000000">
              <v:path arrowok="t"/>
              <v:stroke dashstyle="solid"/>
            </v:shape>
            <v:shape style="position:absolute;left:670;top:1161;width:4712;height:2491" coordorigin="670,1161" coordsize="4712,2491" path="m670,2364l757,2382,828,2394,911,2407,1004,2421,1103,2434,1204,2447,1303,2458,1397,2468,1482,2474,1555,2478,1636,2480,1721,2482,1807,2483,1892,2484,1974,2485,2051,2485,2122,2484,2184,2481,2278,2471,2393,2437,2462,2411,2535,2378,2611,2339,2688,2294,2764,2243,2837,2187,2905,2125,2966,2058,3023,1986,3079,1908,3133,1828,3184,1747,3232,1668,3277,1591,3317,1520,3352,1456,3381,1401,3404,1357,3420,1327,3458,1266,3503,1214,3550,1177,3596,1161,3638,1162,3728,1207,3777,1259,3833,1344,3872,1409,3916,1486,3964,1569,4013,1656,4062,1743,4110,1825,4154,1900,4193,1964,4258,2062,4298,2126,4345,2202,4396,2285,4449,2373,4501,2461,4552,2545,4599,2623,4640,2690,4673,2743,4716,2807,4796,2912,4850,2982,4911,3060,4976,3144,5043,3230,5110,3315,5174,3397,5234,3472,5287,3538,5331,3592,5363,3630,5382,3651e" filled="false" stroked="true" strokeweight="1.5pt" strokecolor="#000000">
              <v:path arrowok="t"/>
              <v:stroke dashstyle="solid"/>
            </v:shape>
            <v:shape style="position:absolute;left:670;top:1019;width:4128;height:2637" coordorigin="670,1019" coordsize="4128,2637" path="m670,2364l757,2382,828,2394,911,2407,1004,2421,1103,2434,1204,2447,1303,2458,1397,2468,1482,2474,1555,2478,1678,2474,1768,2460,1834,2438,1929,2387,2007,2333,2064,2289,2127,2236,2194,2177,2261,2115,2326,2050,2384,1987,2433,1927,2475,1866,2519,1792,2565,1709,2611,1621,2657,1531,2700,1444,2740,1363,2775,1293,2803,1238,2869,1139,2916,1081,2964,1039,3012,1019,3068,1027,3143,1091,3186,1158,3223,1222,3268,1301,3314,1383,3354,1457,3409,1571,3449,1660,3494,1757,3536,1845,3567,1905,3612,1980,3651,2043,3698,2120,3751,2207,3808,2299,3866,2394,3923,2487,3978,2575,4027,2654,4069,2722,4102,2773,4144,2835,4226,2941,4281,3012,4343,3091,4409,3175,4477,3260,4545,3345,4609,3425,4667,3498,4718,3560,4758,3609,4785,3642,4798,3656e" filled="false" stroked="true" strokeweight="1.5pt" strokecolor="#000000">
              <v:path arrowok="t"/>
              <v:stroke dashstyle="solid"/>
            </v:shape>
            <v:shape style="position:absolute;left:670;top:900;width:3538;height:2751" coordorigin="670,901" coordsize="3538,2751" path="m670,2455l741,2462,828,2471,917,2479,996,2483,1050,2483,1133,2473,1209,2454,1280,2424,1349,2378,1419,2313,1463,2266,1516,2207,1574,2141,1634,2069,1695,1995,1754,1922,1807,1853,1853,1789,1889,1735,1954,1617,1997,1533,2043,1441,2090,1348,2133,1259,2171,1182,2200,1123,2261,1014,2300,959,2371,906,2404,901,2444,902,2524,941,2601,1058,2646,1137,2685,1209,2729,1298,2757,1365,2793,1453,2832,1551,2873,1651,2911,1744,2944,1819,2986,1906,3016,1961,3057,2032,3103,2112,3154,2199,3207,2288,3258,2374,3306,2454,3348,2522,3381,2575,3419,2631,3446,2669,3483,2720,3528,2783,3579,2855,3636,2933,3697,3017,3761,3103,3825,3190,3889,3276,3951,3357,4011,3433,4065,3501,4113,3559,4154,3605,4186,3636,4208,3651e" filled="false" stroked="true" strokeweight="1.5pt" strokecolor="#000000">
              <v:path arrowok="t"/>
              <v:stroke dashstyle="solid"/>
            </v:shape>
            <v:shape style="position:absolute;left:680;top:754;width:2933;height:2902" coordorigin="680,754" coordsize="2933,2902" path="m680,2404l780,2311,846,2246,916,2175,987,2103,1053,2035,1110,1974,1152,1927,1204,1861,1252,1795,1293,1731,1329,1670,1356,1615,1406,1502,1443,1415,1485,1319,1527,1219,1568,1126,1603,1045,1630,985,1698,866,1740,806,1816,754,1856,755,1922,806,1973,888,2003,952,2041,1034,2081,1125,2122,1218,2158,1304,2188,1377,2234,1507,2268,1593,2303,1680,2335,1755,2359,1811,2391,1875,2420,1934,2457,2005,2498,2083,2540,2160,2581,2228,2610,2274,2647,2334,2692,2404,2740,2481,2791,2561,2841,2640,2890,2716,2934,2783,2972,2839,3029,2918,3071,2973,3125,3043,3187,3123,3254,3209,3324,3297,3392,3384,3456,3465,3514,3537,3561,3595,3595,3636,3613,3656e" filled="false" stroked="true" strokeweight="1.5pt" strokecolor="#000000">
              <v:path arrowok="t"/>
              <v:stroke dashstyle="solid"/>
            </v:shape>
            <v:shape style="position:absolute;left:671;top:587;width:5301;height:3198" coordorigin="671,588" coordsize="5301,3198" path="m671,588l671,3786,5972,3786e" filled="false" stroked="true" strokeweight=".5pt" strokecolor="#000000">
              <v:path arrowok="t"/>
              <v:stroke dashstyle="solid"/>
            </v:shape>
            <v:shape style="position:absolute;left:4608;top:4139;width:1460;height:170" type="#_x0000_t202" filled="false" stroked="false">
              <v:textbox inset="0,0,0,0">
                <w:txbxContent>
                  <w:p>
                    <w:pPr>
                      <w:spacing w:before="2"/>
                      <w:ind w:left="0" w:right="0" w:firstLine="0"/>
                      <w:jc w:val="left"/>
                      <w:rPr>
                        <w:b/>
                        <w:sz w:val="14"/>
                      </w:rPr>
                    </w:pPr>
                    <w:r>
                      <w:rPr>
                        <w:b/>
                        <w:sz w:val="14"/>
                      </w:rPr>
                      <w:t>kronologisk ålder (år)</w:t>
                    </w:r>
                  </w:p>
                </w:txbxContent>
              </v:textbox>
              <w10:wrap type="none"/>
            </v:shape>
            <v:shape style="position:absolute;left:5872;top:3859;width:198;height:190" type="#_x0000_t202" filled="false" stroked="false">
              <v:textbox inset="0,0,0,0">
                <w:txbxContent>
                  <w:p>
                    <w:pPr>
                      <w:spacing w:line="185" w:lineRule="exact" w:before="0"/>
                      <w:ind w:left="0" w:right="0" w:firstLine="0"/>
                      <w:jc w:val="left"/>
                      <w:rPr>
                        <w:sz w:val="16"/>
                      </w:rPr>
                    </w:pPr>
                    <w:r>
                      <w:rPr>
                        <w:w w:val="105"/>
                        <w:sz w:val="16"/>
                      </w:rPr>
                      <w:t>19</w:t>
                    </w:r>
                  </w:p>
                </w:txbxContent>
              </v:textbox>
              <w10:wrap type="none"/>
            </v:shape>
            <v:shape style="position:absolute;left:5283;top:3859;width:198;height:190" type="#_x0000_t202" filled="false" stroked="false">
              <v:textbox inset="0,0,0,0">
                <w:txbxContent>
                  <w:p>
                    <w:pPr>
                      <w:spacing w:line="185" w:lineRule="exact" w:before="0"/>
                      <w:ind w:left="0" w:right="0" w:firstLine="0"/>
                      <w:jc w:val="left"/>
                      <w:rPr>
                        <w:sz w:val="16"/>
                      </w:rPr>
                    </w:pPr>
                    <w:r>
                      <w:rPr>
                        <w:w w:val="105"/>
                        <w:sz w:val="16"/>
                      </w:rPr>
                      <w:t>18</w:t>
                    </w:r>
                  </w:p>
                </w:txbxContent>
              </v:textbox>
              <w10:wrap type="none"/>
            </v:shape>
            <v:shape style="position:absolute;left:4695;top:3859;width:198;height:190" type="#_x0000_t202" filled="false" stroked="false">
              <v:textbox inset="0,0,0,0">
                <w:txbxContent>
                  <w:p>
                    <w:pPr>
                      <w:spacing w:line="185" w:lineRule="exact" w:before="0"/>
                      <w:ind w:left="0" w:right="0" w:firstLine="0"/>
                      <w:jc w:val="left"/>
                      <w:rPr>
                        <w:sz w:val="16"/>
                      </w:rPr>
                    </w:pPr>
                    <w:r>
                      <w:rPr>
                        <w:w w:val="105"/>
                        <w:sz w:val="16"/>
                      </w:rPr>
                      <w:t>17</w:t>
                    </w:r>
                  </w:p>
                </w:txbxContent>
              </v:textbox>
              <w10:wrap type="none"/>
            </v:shape>
            <v:shape style="position:absolute;left:4106;top:3859;width:198;height:190" type="#_x0000_t202" filled="false" stroked="false">
              <v:textbox inset="0,0,0,0">
                <w:txbxContent>
                  <w:p>
                    <w:pPr>
                      <w:spacing w:line="185" w:lineRule="exact" w:before="0"/>
                      <w:ind w:left="0" w:right="0" w:firstLine="0"/>
                      <w:jc w:val="left"/>
                      <w:rPr>
                        <w:sz w:val="16"/>
                      </w:rPr>
                    </w:pPr>
                    <w:r>
                      <w:rPr>
                        <w:w w:val="105"/>
                        <w:sz w:val="16"/>
                      </w:rPr>
                      <w:t>16</w:t>
                    </w:r>
                  </w:p>
                </w:txbxContent>
              </v:textbox>
              <w10:wrap type="none"/>
            </v:shape>
            <v:shape style="position:absolute;left:3518;top:3859;width:198;height:190" type="#_x0000_t202" filled="false" stroked="false">
              <v:textbox inset="0,0,0,0">
                <w:txbxContent>
                  <w:p>
                    <w:pPr>
                      <w:spacing w:line="185" w:lineRule="exact" w:before="0"/>
                      <w:ind w:left="0" w:right="0" w:firstLine="0"/>
                      <w:jc w:val="left"/>
                      <w:rPr>
                        <w:sz w:val="16"/>
                      </w:rPr>
                    </w:pPr>
                    <w:r>
                      <w:rPr>
                        <w:w w:val="105"/>
                        <w:sz w:val="16"/>
                      </w:rPr>
                      <w:t>15</w:t>
                    </w:r>
                  </w:p>
                </w:txbxContent>
              </v:textbox>
              <w10:wrap type="none"/>
            </v:shape>
            <v:shape style="position:absolute;left:2929;top:3859;width:198;height:190" type="#_x0000_t202" filled="false" stroked="false">
              <v:textbox inset="0,0,0,0">
                <w:txbxContent>
                  <w:p>
                    <w:pPr>
                      <w:spacing w:line="185" w:lineRule="exact" w:before="0"/>
                      <w:ind w:left="0" w:right="0" w:firstLine="0"/>
                      <w:jc w:val="left"/>
                      <w:rPr>
                        <w:sz w:val="16"/>
                      </w:rPr>
                    </w:pPr>
                    <w:r>
                      <w:rPr>
                        <w:w w:val="105"/>
                        <w:sz w:val="16"/>
                      </w:rPr>
                      <w:t>14</w:t>
                    </w:r>
                  </w:p>
                </w:txbxContent>
              </v:textbox>
              <w10:wrap type="none"/>
            </v:shape>
            <v:shape style="position:absolute;left:2341;top:3859;width:198;height:190" type="#_x0000_t202" filled="false" stroked="false">
              <v:textbox inset="0,0,0,0">
                <w:txbxContent>
                  <w:p>
                    <w:pPr>
                      <w:spacing w:line="185" w:lineRule="exact" w:before="0"/>
                      <w:ind w:left="0" w:right="0" w:firstLine="0"/>
                      <w:jc w:val="left"/>
                      <w:rPr>
                        <w:sz w:val="16"/>
                      </w:rPr>
                    </w:pPr>
                    <w:r>
                      <w:rPr>
                        <w:w w:val="105"/>
                        <w:sz w:val="16"/>
                      </w:rPr>
                      <w:t>13</w:t>
                    </w:r>
                  </w:p>
                </w:txbxContent>
              </v:textbox>
              <w10:wrap type="none"/>
            </v:shape>
            <v:shape style="position:absolute;left:397;top:226;width:1554;height:3823" type="#_x0000_t202" filled="false" stroked="false">
              <v:textbox inset="0,0,0,0">
                <w:txbxContent>
                  <w:p>
                    <w:pPr>
                      <w:spacing w:before="2"/>
                      <w:ind w:left="8" w:right="0" w:firstLine="0"/>
                      <w:jc w:val="left"/>
                      <w:rPr>
                        <w:b/>
                        <w:sz w:val="14"/>
                      </w:rPr>
                    </w:pPr>
                    <w:r>
                      <w:rPr>
                        <w:b/>
                        <w:w w:val="105"/>
                        <w:sz w:val="14"/>
                      </w:rPr>
                      <w:t>längdtillväxt (cm/år)</w:t>
                    </w:r>
                  </w:p>
                  <w:p>
                    <w:pPr>
                      <w:spacing w:before="111"/>
                      <w:ind w:left="0" w:right="0" w:firstLine="0"/>
                      <w:jc w:val="left"/>
                      <w:rPr>
                        <w:sz w:val="16"/>
                      </w:rPr>
                    </w:pPr>
                    <w:r>
                      <w:rPr>
                        <w:w w:val="105"/>
                        <w:sz w:val="16"/>
                      </w:rPr>
                      <w:t>12</w:t>
                    </w:r>
                  </w:p>
                  <w:p>
                    <w:pPr>
                      <w:spacing w:line="240" w:lineRule="auto" w:before="0"/>
                      <w:rPr>
                        <w:rFonts w:ascii="Arial"/>
                        <w:i/>
                        <w:sz w:val="18"/>
                      </w:rPr>
                    </w:pPr>
                  </w:p>
                  <w:p>
                    <w:pPr>
                      <w:spacing w:before="139"/>
                      <w:ind w:left="8" w:right="0" w:firstLine="0"/>
                      <w:jc w:val="left"/>
                      <w:rPr>
                        <w:sz w:val="16"/>
                      </w:rPr>
                    </w:pPr>
                    <w:r>
                      <w:rPr>
                        <w:spacing w:val="-9"/>
                        <w:w w:val="105"/>
                        <w:sz w:val="16"/>
                      </w:rPr>
                      <w:t>10</w:t>
                    </w:r>
                  </w:p>
                  <w:p>
                    <w:pPr>
                      <w:spacing w:line="240" w:lineRule="auto" w:before="0"/>
                      <w:rPr>
                        <w:rFonts w:ascii="Arial"/>
                        <w:i/>
                        <w:sz w:val="18"/>
                      </w:rPr>
                    </w:pPr>
                  </w:p>
                  <w:p>
                    <w:pPr>
                      <w:spacing w:before="138"/>
                      <w:ind w:left="88" w:right="0" w:firstLine="0"/>
                      <w:jc w:val="left"/>
                      <w:rPr>
                        <w:sz w:val="16"/>
                      </w:rPr>
                    </w:pPr>
                    <w:r>
                      <w:rPr>
                        <w:w w:val="106"/>
                        <w:sz w:val="16"/>
                      </w:rPr>
                      <w:t>8</w:t>
                    </w:r>
                  </w:p>
                  <w:p>
                    <w:pPr>
                      <w:spacing w:line="240" w:lineRule="auto" w:before="0"/>
                      <w:rPr>
                        <w:rFonts w:ascii="Arial"/>
                        <w:i/>
                        <w:sz w:val="18"/>
                      </w:rPr>
                    </w:pPr>
                  </w:p>
                  <w:p>
                    <w:pPr>
                      <w:spacing w:before="139"/>
                      <w:ind w:left="88" w:right="0" w:firstLine="0"/>
                      <w:jc w:val="left"/>
                      <w:rPr>
                        <w:sz w:val="16"/>
                      </w:rPr>
                    </w:pPr>
                    <w:r>
                      <w:rPr>
                        <w:w w:val="106"/>
                        <w:sz w:val="16"/>
                      </w:rPr>
                      <w:t>6</w:t>
                    </w:r>
                  </w:p>
                  <w:p>
                    <w:pPr>
                      <w:spacing w:line="240" w:lineRule="auto" w:before="0"/>
                      <w:rPr>
                        <w:rFonts w:ascii="Arial"/>
                        <w:i/>
                        <w:sz w:val="18"/>
                      </w:rPr>
                    </w:pPr>
                  </w:p>
                  <w:p>
                    <w:pPr>
                      <w:spacing w:before="138"/>
                      <w:ind w:left="88" w:right="0" w:firstLine="0"/>
                      <w:jc w:val="left"/>
                      <w:rPr>
                        <w:sz w:val="16"/>
                      </w:rPr>
                    </w:pPr>
                    <w:r>
                      <w:rPr>
                        <w:w w:val="106"/>
                        <w:sz w:val="16"/>
                      </w:rPr>
                      <w:t>4</w:t>
                    </w:r>
                  </w:p>
                  <w:p>
                    <w:pPr>
                      <w:spacing w:line="240" w:lineRule="auto" w:before="0"/>
                      <w:rPr>
                        <w:rFonts w:ascii="Arial"/>
                        <w:i/>
                        <w:sz w:val="18"/>
                      </w:rPr>
                    </w:pPr>
                  </w:p>
                  <w:p>
                    <w:pPr>
                      <w:spacing w:before="138"/>
                      <w:ind w:left="88" w:right="0" w:firstLine="0"/>
                      <w:jc w:val="left"/>
                      <w:rPr>
                        <w:sz w:val="16"/>
                      </w:rPr>
                    </w:pPr>
                    <w:r>
                      <w:rPr>
                        <w:w w:val="106"/>
                        <w:sz w:val="16"/>
                      </w:rPr>
                      <w:t>2</w:t>
                    </w:r>
                  </w:p>
                  <w:p>
                    <w:pPr>
                      <w:spacing w:line="240" w:lineRule="auto" w:before="0"/>
                      <w:rPr>
                        <w:rFonts w:ascii="Arial"/>
                        <w:i/>
                        <w:sz w:val="18"/>
                      </w:rPr>
                    </w:pPr>
                  </w:p>
                  <w:p>
                    <w:pPr>
                      <w:spacing w:line="178" w:lineRule="exact" w:before="139"/>
                      <w:ind w:left="88" w:right="0" w:firstLine="0"/>
                      <w:jc w:val="left"/>
                      <w:rPr>
                        <w:sz w:val="16"/>
                      </w:rPr>
                    </w:pPr>
                    <w:r>
                      <w:rPr>
                        <w:w w:val="106"/>
                        <w:sz w:val="16"/>
                      </w:rPr>
                      <w:t>0</w:t>
                    </w:r>
                  </w:p>
                  <w:p>
                    <w:pPr>
                      <w:tabs>
                        <w:tab w:pos="766" w:val="left" w:leader="none"/>
                        <w:tab w:pos="1355" w:val="left" w:leader="none"/>
                      </w:tabs>
                      <w:spacing w:line="178" w:lineRule="exact" w:before="0"/>
                      <w:ind w:left="178" w:right="0" w:firstLine="0"/>
                      <w:jc w:val="left"/>
                      <w:rPr>
                        <w:sz w:val="16"/>
                      </w:rPr>
                    </w:pPr>
                    <w:r>
                      <w:rPr>
                        <w:w w:val="105"/>
                        <w:sz w:val="16"/>
                      </w:rPr>
                      <w:t>10</w:t>
                      <w:tab/>
                      <w:t>11</w:t>
                      <w:tab/>
                      <w:t>12</w:t>
                    </w:r>
                  </w:p>
                </w:txbxContent>
              </v:textbox>
              <w10:wrap type="none"/>
            </v:shape>
          </v:group>
        </w:pict>
      </w:r>
      <w:r>
        <w:rPr>
          <w:rFonts w:ascii="Arial"/>
          <w:sz w:val="20"/>
        </w:rPr>
      </w:r>
    </w:p>
    <w:p>
      <w:pPr>
        <w:spacing w:before="125"/>
        <w:ind w:left="1133" w:right="0" w:firstLine="0"/>
        <w:jc w:val="left"/>
        <w:rPr>
          <w:rFonts w:ascii="Arial" w:hAnsi="Arial"/>
          <w:i/>
          <w:sz w:val="16"/>
        </w:rPr>
      </w:pPr>
      <w:r>
        <w:rPr>
          <w:rFonts w:ascii="Arial" w:hAnsi="Arial"/>
          <w:i/>
          <w:sz w:val="16"/>
        </w:rPr>
        <w:t>Figur 8. Längdtillväxt per år för fem olika ungdomar (omarbetad från Tanner 1978).</w:t>
      </w:r>
    </w:p>
    <w:p>
      <w:pPr>
        <w:pStyle w:val="BodyText"/>
        <w:rPr>
          <w:rFonts w:ascii="Arial"/>
          <w:i/>
          <w:sz w:val="20"/>
        </w:rPr>
      </w:pPr>
    </w:p>
    <w:p>
      <w:pPr>
        <w:pStyle w:val="BodyText"/>
        <w:spacing w:before="4"/>
        <w:rPr>
          <w:rFonts w:ascii="Arial"/>
          <w:i/>
          <w:sz w:val="25"/>
        </w:rPr>
      </w:pPr>
    </w:p>
    <w:p>
      <w:pPr>
        <w:spacing w:after="0"/>
        <w:rPr>
          <w:rFonts w:ascii="Arial"/>
          <w:sz w:val="25"/>
        </w:rPr>
        <w:sectPr>
          <w:footerReference w:type="even" r:id="rId56"/>
          <w:pgSz w:w="11910" w:h="16840"/>
          <w:pgMar w:footer="0" w:header="0" w:top="1100" w:bottom="0" w:left="0" w:right="0"/>
        </w:sectPr>
      </w:pPr>
    </w:p>
    <w:p>
      <w:pPr>
        <w:pStyle w:val="Heading6"/>
        <w:tabs>
          <w:tab w:pos="5810" w:val="left" w:leader="none"/>
        </w:tabs>
        <w:spacing w:before="111"/>
        <w:ind w:left="1133"/>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1"/>
          <w:numId w:val="8"/>
        </w:numPr>
        <w:tabs>
          <w:tab w:pos="1701" w:val="left" w:leader="none"/>
        </w:tabs>
        <w:spacing w:line="240" w:lineRule="auto" w:before="99" w:after="0"/>
        <w:ind w:left="1700" w:right="0" w:hanging="226"/>
        <w:jc w:val="left"/>
        <w:rPr>
          <w:sz w:val="17"/>
        </w:rPr>
      </w:pPr>
      <w:r>
        <w:rPr>
          <w:sz w:val="17"/>
        </w:rPr>
        <w:t>Utveckla</w:t>
      </w:r>
      <w:r>
        <w:rPr>
          <w:spacing w:val="-28"/>
          <w:sz w:val="17"/>
        </w:rPr>
        <w:t> </w:t>
      </w:r>
      <w:r>
        <w:rPr>
          <w:sz w:val="17"/>
        </w:rPr>
        <w:t>verktyg</w:t>
      </w:r>
      <w:r>
        <w:rPr>
          <w:spacing w:val="-27"/>
          <w:sz w:val="17"/>
        </w:rPr>
        <w:t> </w:t>
      </w:r>
      <w:r>
        <w:rPr>
          <w:sz w:val="17"/>
        </w:rPr>
        <w:t>för</w:t>
      </w:r>
      <w:r>
        <w:rPr>
          <w:spacing w:val="-27"/>
          <w:sz w:val="17"/>
        </w:rPr>
        <w:t> </w:t>
      </w:r>
      <w:r>
        <w:rPr>
          <w:spacing w:val="-3"/>
          <w:sz w:val="17"/>
        </w:rPr>
        <w:t>att</w:t>
      </w:r>
      <w:r>
        <w:rPr>
          <w:spacing w:val="-27"/>
          <w:sz w:val="17"/>
        </w:rPr>
        <w:t> </w:t>
      </w:r>
      <w:r>
        <w:rPr>
          <w:sz w:val="17"/>
        </w:rPr>
        <w:t>mäta</w:t>
      </w:r>
      <w:r>
        <w:rPr>
          <w:spacing w:val="-27"/>
          <w:sz w:val="17"/>
        </w:rPr>
        <w:t> </w:t>
      </w:r>
      <w:r>
        <w:rPr>
          <w:sz w:val="17"/>
        </w:rPr>
        <w:t>utvecklingsgrad;</w:t>
      </w:r>
    </w:p>
    <w:p>
      <w:pPr>
        <w:pStyle w:val="ListParagraph"/>
        <w:numPr>
          <w:ilvl w:val="1"/>
          <w:numId w:val="8"/>
        </w:numPr>
        <w:tabs>
          <w:tab w:pos="1701" w:val="left" w:leader="none"/>
        </w:tabs>
        <w:spacing w:line="292" w:lineRule="auto" w:before="99" w:after="0"/>
        <w:ind w:left="1700" w:right="138" w:hanging="226"/>
        <w:jc w:val="left"/>
        <w:rPr>
          <w:sz w:val="17"/>
        </w:rPr>
      </w:pPr>
      <w:r>
        <w:rPr>
          <w:sz w:val="17"/>
        </w:rPr>
        <w:t>Utbilda</w:t>
      </w:r>
      <w:r>
        <w:rPr>
          <w:spacing w:val="-15"/>
          <w:sz w:val="17"/>
        </w:rPr>
        <w:t> </w:t>
      </w:r>
      <w:r>
        <w:rPr>
          <w:sz w:val="17"/>
        </w:rPr>
        <w:t>tränare</w:t>
      </w:r>
      <w:r>
        <w:rPr>
          <w:spacing w:val="-14"/>
          <w:sz w:val="17"/>
        </w:rPr>
        <w:t> </w:t>
      </w:r>
      <w:r>
        <w:rPr>
          <w:spacing w:val="-3"/>
          <w:sz w:val="17"/>
        </w:rPr>
        <w:t>och</w:t>
      </w:r>
      <w:r>
        <w:rPr>
          <w:spacing w:val="-14"/>
          <w:sz w:val="17"/>
        </w:rPr>
        <w:t> </w:t>
      </w:r>
      <w:r>
        <w:rPr>
          <w:sz w:val="17"/>
        </w:rPr>
        <w:t>föräldrar</w:t>
      </w:r>
      <w:r>
        <w:rPr>
          <w:spacing w:val="-15"/>
          <w:sz w:val="17"/>
        </w:rPr>
        <w:t> </w:t>
      </w:r>
      <w:r>
        <w:rPr>
          <w:sz w:val="17"/>
        </w:rPr>
        <w:t>om</w:t>
      </w:r>
      <w:r>
        <w:rPr>
          <w:spacing w:val="-14"/>
          <w:sz w:val="17"/>
        </w:rPr>
        <w:t> </w:t>
      </w:r>
      <w:r>
        <w:rPr>
          <w:sz w:val="17"/>
        </w:rPr>
        <w:t>barn</w:t>
      </w:r>
      <w:r>
        <w:rPr>
          <w:spacing w:val="-14"/>
          <w:sz w:val="17"/>
        </w:rPr>
        <w:t> </w:t>
      </w:r>
      <w:r>
        <w:rPr>
          <w:spacing w:val="-3"/>
          <w:sz w:val="17"/>
        </w:rPr>
        <w:t>och</w:t>
      </w:r>
      <w:r>
        <w:rPr>
          <w:spacing w:val="-14"/>
          <w:sz w:val="17"/>
        </w:rPr>
        <w:t> </w:t>
      </w:r>
      <w:r>
        <w:rPr>
          <w:sz w:val="17"/>
        </w:rPr>
        <w:t>ungdomars utvecklingsålder;</w:t>
      </w:r>
    </w:p>
    <w:p>
      <w:pPr>
        <w:pStyle w:val="ListParagraph"/>
        <w:numPr>
          <w:ilvl w:val="1"/>
          <w:numId w:val="8"/>
        </w:numPr>
        <w:tabs>
          <w:tab w:pos="1701" w:val="left" w:leader="none"/>
        </w:tabs>
        <w:spacing w:line="292" w:lineRule="auto" w:before="55" w:after="0"/>
        <w:ind w:left="1700" w:right="36" w:hanging="226"/>
        <w:jc w:val="left"/>
        <w:rPr>
          <w:sz w:val="17"/>
        </w:rPr>
      </w:pPr>
      <w:r>
        <w:rPr>
          <w:sz w:val="17"/>
        </w:rPr>
        <w:t>Skapa förutsättningar för </w:t>
      </w:r>
      <w:r>
        <w:rPr>
          <w:spacing w:val="-3"/>
          <w:sz w:val="17"/>
        </w:rPr>
        <w:t>att </w:t>
      </w:r>
      <w:r>
        <w:rPr>
          <w:sz w:val="17"/>
        </w:rPr>
        <w:t>ungdomar som mognar vid</w:t>
      </w:r>
      <w:r>
        <w:rPr>
          <w:spacing w:val="-28"/>
          <w:sz w:val="17"/>
        </w:rPr>
        <w:t> </w:t>
      </w:r>
      <w:r>
        <w:rPr>
          <w:sz w:val="17"/>
        </w:rPr>
        <w:t>olika</w:t>
      </w:r>
      <w:r>
        <w:rPr>
          <w:spacing w:val="-28"/>
          <w:sz w:val="17"/>
        </w:rPr>
        <w:t> </w:t>
      </w:r>
      <w:r>
        <w:rPr>
          <w:sz w:val="17"/>
        </w:rPr>
        <w:t>tidpunkter</w:t>
      </w:r>
      <w:r>
        <w:rPr>
          <w:spacing w:val="-28"/>
          <w:sz w:val="17"/>
        </w:rPr>
        <w:t> </w:t>
      </w:r>
      <w:r>
        <w:rPr>
          <w:sz w:val="17"/>
        </w:rPr>
        <w:t>får</w:t>
      </w:r>
      <w:r>
        <w:rPr>
          <w:spacing w:val="-28"/>
          <w:sz w:val="17"/>
        </w:rPr>
        <w:t> </w:t>
      </w:r>
      <w:r>
        <w:rPr>
          <w:sz w:val="17"/>
        </w:rPr>
        <w:t>individuell</w:t>
      </w:r>
      <w:r>
        <w:rPr>
          <w:spacing w:val="-28"/>
          <w:sz w:val="17"/>
        </w:rPr>
        <w:t> </w:t>
      </w:r>
      <w:r>
        <w:rPr>
          <w:sz w:val="17"/>
        </w:rPr>
        <w:t>träning</w:t>
      </w:r>
      <w:r>
        <w:rPr>
          <w:spacing w:val="-28"/>
          <w:sz w:val="17"/>
        </w:rPr>
        <w:t> </w:t>
      </w:r>
      <w:r>
        <w:rPr>
          <w:sz w:val="17"/>
        </w:rPr>
        <w:t>i</w:t>
      </w:r>
      <w:r>
        <w:rPr>
          <w:spacing w:val="-28"/>
          <w:sz w:val="17"/>
        </w:rPr>
        <w:t> </w:t>
      </w:r>
      <w:r>
        <w:rPr>
          <w:sz w:val="17"/>
        </w:rPr>
        <w:t>lagsamman­ hang;</w:t>
      </w:r>
    </w:p>
    <w:p>
      <w:pPr>
        <w:pStyle w:val="ListParagraph"/>
        <w:numPr>
          <w:ilvl w:val="1"/>
          <w:numId w:val="8"/>
        </w:numPr>
        <w:tabs>
          <w:tab w:pos="1701" w:val="left" w:leader="none"/>
        </w:tabs>
        <w:spacing w:line="292" w:lineRule="auto" w:before="54" w:after="0"/>
        <w:ind w:left="1700" w:right="208" w:hanging="226"/>
        <w:jc w:val="left"/>
        <w:rPr>
          <w:sz w:val="17"/>
        </w:rPr>
      </w:pPr>
      <w:r>
        <w:rPr>
          <w:sz w:val="17"/>
        </w:rPr>
        <w:t>Ge</w:t>
      </w:r>
      <w:r>
        <w:rPr>
          <w:spacing w:val="-11"/>
          <w:sz w:val="17"/>
        </w:rPr>
        <w:t> </w:t>
      </w:r>
      <w:r>
        <w:rPr>
          <w:sz w:val="17"/>
        </w:rPr>
        <w:t>idrottsutövare</w:t>
      </w:r>
      <w:r>
        <w:rPr>
          <w:spacing w:val="-11"/>
          <w:sz w:val="17"/>
        </w:rPr>
        <w:t> </w:t>
      </w:r>
      <w:r>
        <w:rPr>
          <w:sz w:val="17"/>
        </w:rPr>
        <w:t>som</w:t>
      </w:r>
      <w:r>
        <w:rPr>
          <w:spacing w:val="-11"/>
          <w:sz w:val="17"/>
        </w:rPr>
        <w:t> </w:t>
      </w:r>
      <w:r>
        <w:rPr>
          <w:sz w:val="17"/>
        </w:rPr>
        <w:t>mognar</w:t>
      </w:r>
      <w:r>
        <w:rPr>
          <w:spacing w:val="-11"/>
          <w:sz w:val="17"/>
        </w:rPr>
        <w:t> </w:t>
      </w:r>
      <w:r>
        <w:rPr>
          <w:sz w:val="17"/>
        </w:rPr>
        <w:t>sent</w:t>
      </w:r>
      <w:r>
        <w:rPr>
          <w:spacing w:val="-10"/>
          <w:sz w:val="17"/>
        </w:rPr>
        <w:t> </w:t>
      </w:r>
      <w:r>
        <w:rPr>
          <w:sz w:val="17"/>
        </w:rPr>
        <w:t>en</w:t>
      </w:r>
      <w:r>
        <w:rPr>
          <w:spacing w:val="-11"/>
          <w:sz w:val="17"/>
        </w:rPr>
        <w:t> </w:t>
      </w:r>
      <w:r>
        <w:rPr>
          <w:sz w:val="17"/>
        </w:rPr>
        <w:t>möjlighet</w:t>
      </w:r>
      <w:r>
        <w:rPr>
          <w:spacing w:val="-11"/>
          <w:sz w:val="17"/>
        </w:rPr>
        <w:t> </w:t>
      </w:r>
      <w:r>
        <w:rPr>
          <w:spacing w:val="-3"/>
          <w:sz w:val="17"/>
        </w:rPr>
        <w:t>att </w:t>
      </w:r>
      <w:r>
        <w:rPr>
          <w:sz w:val="17"/>
        </w:rPr>
        <w:t>deltaga i all</w:t>
      </w:r>
      <w:r>
        <w:rPr>
          <w:spacing w:val="-17"/>
          <w:sz w:val="17"/>
        </w:rPr>
        <w:t> </w:t>
      </w:r>
      <w:r>
        <w:rPr>
          <w:sz w:val="17"/>
        </w:rPr>
        <w:t>verksamhet;</w:t>
      </w:r>
    </w:p>
    <w:p>
      <w:pPr>
        <w:pStyle w:val="ListParagraph"/>
        <w:numPr>
          <w:ilvl w:val="1"/>
          <w:numId w:val="8"/>
        </w:numPr>
        <w:tabs>
          <w:tab w:pos="1701" w:val="left" w:leader="none"/>
        </w:tabs>
        <w:spacing w:line="292" w:lineRule="auto" w:before="56" w:after="0"/>
        <w:ind w:left="1700" w:right="716" w:hanging="226"/>
        <w:jc w:val="left"/>
        <w:rPr>
          <w:sz w:val="17"/>
        </w:rPr>
      </w:pPr>
      <w:r>
        <w:rPr>
          <w:sz w:val="17"/>
        </w:rPr>
        <w:t>Individualiserad</w:t>
      </w:r>
      <w:r>
        <w:rPr>
          <w:spacing w:val="-16"/>
          <w:sz w:val="17"/>
        </w:rPr>
        <w:t> </w:t>
      </w:r>
      <w:r>
        <w:rPr>
          <w:sz w:val="17"/>
        </w:rPr>
        <w:t>träning</w:t>
      </w:r>
      <w:r>
        <w:rPr>
          <w:spacing w:val="-15"/>
          <w:sz w:val="17"/>
        </w:rPr>
        <w:t> </w:t>
      </w:r>
      <w:r>
        <w:rPr>
          <w:sz w:val="17"/>
        </w:rPr>
        <w:t>måste</w:t>
      </w:r>
      <w:r>
        <w:rPr>
          <w:spacing w:val="-15"/>
          <w:sz w:val="17"/>
        </w:rPr>
        <w:t> </w:t>
      </w:r>
      <w:r>
        <w:rPr>
          <w:sz w:val="17"/>
        </w:rPr>
        <w:t>anpassas</w:t>
      </w:r>
      <w:r>
        <w:rPr>
          <w:spacing w:val="-15"/>
          <w:sz w:val="17"/>
        </w:rPr>
        <w:t> </w:t>
      </w:r>
      <w:r>
        <w:rPr>
          <w:sz w:val="17"/>
        </w:rPr>
        <w:t>efter idrottsutövarens</w:t>
      </w:r>
      <w:r>
        <w:rPr>
          <w:spacing w:val="-6"/>
          <w:sz w:val="17"/>
        </w:rPr>
        <w:t> </w:t>
      </w:r>
      <w:r>
        <w:rPr>
          <w:sz w:val="17"/>
        </w:rPr>
        <w:t>behov;</w:t>
      </w:r>
    </w:p>
    <w:p>
      <w:pPr>
        <w:pStyle w:val="ListParagraph"/>
        <w:numPr>
          <w:ilvl w:val="1"/>
          <w:numId w:val="8"/>
        </w:numPr>
        <w:tabs>
          <w:tab w:pos="1701" w:val="left" w:leader="none"/>
        </w:tabs>
        <w:spacing w:line="292" w:lineRule="auto" w:before="55" w:after="0"/>
        <w:ind w:left="1700" w:right="148" w:hanging="226"/>
        <w:jc w:val="left"/>
        <w:rPr>
          <w:sz w:val="17"/>
        </w:rPr>
      </w:pPr>
      <w:r>
        <w:rPr>
          <w:sz w:val="17"/>
        </w:rPr>
        <w:t>Hitta</w:t>
      </w:r>
      <w:r>
        <w:rPr>
          <w:spacing w:val="-28"/>
          <w:sz w:val="17"/>
        </w:rPr>
        <w:t> </w:t>
      </w:r>
      <w:r>
        <w:rPr>
          <w:spacing w:val="-3"/>
          <w:sz w:val="17"/>
        </w:rPr>
        <w:t>ett</w:t>
      </w:r>
      <w:r>
        <w:rPr>
          <w:spacing w:val="-28"/>
          <w:sz w:val="17"/>
        </w:rPr>
        <w:t> </w:t>
      </w:r>
      <w:r>
        <w:rPr>
          <w:sz w:val="17"/>
        </w:rPr>
        <w:t>optimalt</w:t>
      </w:r>
      <w:r>
        <w:rPr>
          <w:spacing w:val="-28"/>
          <w:sz w:val="17"/>
        </w:rPr>
        <w:t> </w:t>
      </w:r>
      <w:r>
        <w:rPr>
          <w:sz w:val="17"/>
        </w:rPr>
        <w:t>individuellt</w:t>
      </w:r>
      <w:r>
        <w:rPr>
          <w:spacing w:val="-27"/>
          <w:sz w:val="17"/>
        </w:rPr>
        <w:t> </w:t>
      </w:r>
      <w:r>
        <w:rPr>
          <w:sz w:val="17"/>
        </w:rPr>
        <w:t>träningsupplägg</w:t>
      </w:r>
      <w:r>
        <w:rPr>
          <w:spacing w:val="-28"/>
          <w:sz w:val="17"/>
        </w:rPr>
        <w:t> </w:t>
      </w:r>
      <w:r>
        <w:rPr>
          <w:sz w:val="17"/>
        </w:rPr>
        <w:t>om</w:t>
      </w:r>
      <w:r>
        <w:rPr>
          <w:spacing w:val="-28"/>
          <w:sz w:val="17"/>
        </w:rPr>
        <w:t> </w:t>
      </w:r>
      <w:r>
        <w:rPr>
          <w:sz w:val="17"/>
        </w:rPr>
        <w:t>vad som är lämpligt för idrottsutövaren med hänsyn till individens generella</w:t>
      </w:r>
      <w:r>
        <w:rPr>
          <w:spacing w:val="-13"/>
          <w:sz w:val="17"/>
        </w:rPr>
        <w:t> </w:t>
      </w:r>
      <w:r>
        <w:rPr>
          <w:sz w:val="17"/>
        </w:rPr>
        <w:t>utveckling;</w:t>
      </w:r>
    </w:p>
    <w:p>
      <w:pPr>
        <w:pStyle w:val="Heading6"/>
        <w:tabs>
          <w:tab w:pos="4920" w:val="left" w:leader="none"/>
        </w:tabs>
        <w:spacing w:before="103"/>
      </w:pPr>
      <w:r>
        <w:rPr>
          <w:b w:val="0"/>
        </w:rPr>
        <w:br w:type="column"/>
      </w: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0"/>
          <w:numId w:val="8"/>
        </w:numPr>
        <w:tabs>
          <w:tab w:pos="811" w:val="left" w:leader="none"/>
        </w:tabs>
        <w:spacing w:line="292" w:lineRule="auto" w:before="100" w:after="0"/>
        <w:ind w:left="810" w:right="1201" w:hanging="227"/>
        <w:jc w:val="left"/>
        <w:rPr>
          <w:sz w:val="17"/>
        </w:rPr>
      </w:pPr>
      <w:r>
        <w:rPr>
          <w:sz w:val="17"/>
        </w:rPr>
        <w:t>Varje</w:t>
      </w:r>
      <w:r>
        <w:rPr>
          <w:spacing w:val="-18"/>
          <w:sz w:val="17"/>
        </w:rPr>
        <w:t> </w:t>
      </w:r>
      <w:r>
        <w:rPr>
          <w:sz w:val="17"/>
        </w:rPr>
        <w:t>barn</w:t>
      </w:r>
      <w:r>
        <w:rPr>
          <w:spacing w:val="-18"/>
          <w:sz w:val="17"/>
        </w:rPr>
        <w:t> </w:t>
      </w:r>
      <w:r>
        <w:rPr>
          <w:sz w:val="17"/>
        </w:rPr>
        <w:t>är</w:t>
      </w:r>
      <w:r>
        <w:rPr>
          <w:spacing w:val="-17"/>
          <w:sz w:val="17"/>
        </w:rPr>
        <w:t> </w:t>
      </w:r>
      <w:r>
        <w:rPr>
          <w:sz w:val="17"/>
        </w:rPr>
        <w:t>en</w:t>
      </w:r>
      <w:r>
        <w:rPr>
          <w:spacing w:val="-18"/>
          <w:sz w:val="17"/>
        </w:rPr>
        <w:t> </w:t>
      </w:r>
      <w:r>
        <w:rPr>
          <w:sz w:val="17"/>
        </w:rPr>
        <w:t>idrottare</w:t>
      </w:r>
      <w:r>
        <w:rPr>
          <w:spacing w:val="-17"/>
          <w:sz w:val="17"/>
        </w:rPr>
        <w:t> </w:t>
      </w:r>
      <w:r>
        <w:rPr>
          <w:sz w:val="17"/>
        </w:rPr>
        <w:t>som</w:t>
      </w:r>
      <w:r>
        <w:rPr>
          <w:spacing w:val="-18"/>
          <w:sz w:val="17"/>
        </w:rPr>
        <w:t> </w:t>
      </w:r>
      <w:r>
        <w:rPr>
          <w:sz w:val="17"/>
        </w:rPr>
        <w:t>behöver</w:t>
      </w:r>
      <w:r>
        <w:rPr>
          <w:spacing w:val="-17"/>
          <w:sz w:val="17"/>
        </w:rPr>
        <w:t> </w:t>
      </w:r>
      <w:r>
        <w:rPr>
          <w:sz w:val="17"/>
        </w:rPr>
        <w:t>grundläggande motoriska färdigheter, i syfte </w:t>
      </w:r>
      <w:r>
        <w:rPr>
          <w:spacing w:val="-3"/>
          <w:sz w:val="17"/>
        </w:rPr>
        <w:t>att </w:t>
      </w:r>
      <w:r>
        <w:rPr>
          <w:sz w:val="17"/>
        </w:rPr>
        <w:t>utveckla en uppskattning för fysisk aktivitet </w:t>
      </w:r>
      <w:r>
        <w:rPr>
          <w:spacing w:val="-3"/>
          <w:sz w:val="17"/>
        </w:rPr>
        <w:t>och </w:t>
      </w:r>
      <w:r>
        <w:rPr>
          <w:sz w:val="17"/>
        </w:rPr>
        <w:t>därigenom tillgodogöra sig dess</w:t>
      </w:r>
      <w:r>
        <w:rPr>
          <w:spacing w:val="-15"/>
          <w:sz w:val="17"/>
        </w:rPr>
        <w:t> </w:t>
      </w:r>
      <w:r>
        <w:rPr>
          <w:sz w:val="17"/>
        </w:rPr>
        <w:t>hälsofördelar;</w:t>
      </w:r>
    </w:p>
    <w:p>
      <w:pPr>
        <w:pStyle w:val="ListParagraph"/>
        <w:numPr>
          <w:ilvl w:val="0"/>
          <w:numId w:val="8"/>
        </w:numPr>
        <w:tabs>
          <w:tab w:pos="811" w:val="left" w:leader="none"/>
        </w:tabs>
        <w:spacing w:line="292" w:lineRule="auto" w:before="53" w:after="0"/>
        <w:ind w:left="810" w:right="1405" w:hanging="227"/>
        <w:jc w:val="left"/>
        <w:rPr>
          <w:sz w:val="17"/>
        </w:rPr>
      </w:pPr>
      <w:r>
        <w:rPr>
          <w:sz w:val="17"/>
        </w:rPr>
        <w:t>Många idrottsutövare som mognar sent slutar med idrott</w:t>
      </w:r>
      <w:r>
        <w:rPr>
          <w:spacing w:val="-9"/>
          <w:sz w:val="17"/>
        </w:rPr>
        <w:t> </w:t>
      </w:r>
      <w:r>
        <w:rPr>
          <w:sz w:val="17"/>
        </w:rPr>
        <w:t>innan</w:t>
      </w:r>
      <w:r>
        <w:rPr>
          <w:spacing w:val="-8"/>
          <w:sz w:val="17"/>
        </w:rPr>
        <w:t> </w:t>
      </w:r>
      <w:r>
        <w:rPr>
          <w:sz w:val="17"/>
        </w:rPr>
        <w:t>de</w:t>
      </w:r>
      <w:r>
        <w:rPr>
          <w:spacing w:val="-8"/>
          <w:sz w:val="17"/>
        </w:rPr>
        <w:t> </w:t>
      </w:r>
      <w:r>
        <w:rPr>
          <w:sz w:val="17"/>
        </w:rPr>
        <w:t>får</w:t>
      </w:r>
      <w:r>
        <w:rPr>
          <w:spacing w:val="-8"/>
          <w:sz w:val="17"/>
        </w:rPr>
        <w:t> </w:t>
      </w:r>
      <w:r>
        <w:rPr>
          <w:sz w:val="17"/>
        </w:rPr>
        <w:t>en</w:t>
      </w:r>
      <w:r>
        <w:rPr>
          <w:spacing w:val="-8"/>
          <w:sz w:val="17"/>
        </w:rPr>
        <w:t> </w:t>
      </w:r>
      <w:r>
        <w:rPr>
          <w:sz w:val="17"/>
        </w:rPr>
        <w:t>chans</w:t>
      </w:r>
      <w:r>
        <w:rPr>
          <w:spacing w:val="-8"/>
          <w:sz w:val="17"/>
        </w:rPr>
        <w:t> </w:t>
      </w:r>
      <w:r>
        <w:rPr>
          <w:spacing w:val="-3"/>
          <w:sz w:val="17"/>
        </w:rPr>
        <w:t>att</w:t>
      </w:r>
      <w:r>
        <w:rPr>
          <w:spacing w:val="-9"/>
          <w:sz w:val="17"/>
        </w:rPr>
        <w:t> </w:t>
      </w:r>
      <w:r>
        <w:rPr>
          <w:sz w:val="17"/>
        </w:rPr>
        <w:t>lyckas;</w:t>
      </w:r>
    </w:p>
    <w:p>
      <w:pPr>
        <w:spacing w:after="0" w:line="292" w:lineRule="auto"/>
        <w:jc w:val="left"/>
        <w:rPr>
          <w:sz w:val="17"/>
        </w:rPr>
        <w:sectPr>
          <w:type w:val="continuous"/>
          <w:pgSz w:w="11910" w:h="16840"/>
          <w:pgMar w:top="300" w:bottom="280" w:left="0" w:right="0"/>
          <w:cols w:num="2" w:equalWidth="0">
            <w:col w:w="5812" w:space="40"/>
            <w:col w:w="6058"/>
          </w:cols>
        </w:sectPr>
      </w:pPr>
    </w:p>
    <w:p>
      <w:pPr>
        <w:rPr>
          <w:sz w:val="2"/>
          <w:szCs w:val="2"/>
        </w:rPr>
      </w:pPr>
      <w:r>
        <w:rPr/>
        <w:pict>
          <v:shape style="position:absolute;margin-left:56.692902pt;margin-top:806.561096pt;width:8.35pt;height:9.7pt;mso-position-horizontal-relative:page;mso-position-vertical-relative:page;z-index:-93184" type="#_x0000_t202" filled="false" stroked="false">
            <v:textbox inset="0,0,0,0">
              <w:txbxContent>
                <w:p>
                  <w:pPr>
                    <w:spacing w:before="3"/>
                    <w:ind w:left="0" w:right="0" w:firstLine="0"/>
                    <w:jc w:val="left"/>
                    <w:rPr>
                      <w:sz w:val="16"/>
                    </w:rPr>
                  </w:pPr>
                  <w:r>
                    <w:rPr>
                      <w:spacing w:val="-6"/>
                      <w:w w:val="105"/>
                      <w:sz w:val="16"/>
                    </w:rPr>
                    <w:t>18</w:t>
                  </w:r>
                </w:p>
              </w:txbxContent>
            </v:textbox>
            <w10:wrap type="none"/>
          </v:shape>
        </w:pict>
      </w:r>
      <w:r>
        <w:rPr/>
        <w:drawing>
          <wp:anchor distT="0" distB="0" distL="0" distR="0" allowOverlap="1" layoutInCell="1" locked="0" behindDoc="0" simplePos="0" relativeHeight="4480">
            <wp:simplePos x="0" y="0"/>
            <wp:positionH relativeFrom="page">
              <wp:posOffset>0</wp:posOffset>
            </wp:positionH>
            <wp:positionV relativeFrom="page">
              <wp:posOffset>7415530</wp:posOffset>
            </wp:positionV>
            <wp:extent cx="7559992" cy="3276473"/>
            <wp:effectExtent l="0" t="0" r="0" b="0"/>
            <wp:wrapNone/>
            <wp:docPr id="19" name="image47.jpeg" descr=""/>
            <wp:cNvGraphicFramePr>
              <a:graphicFrameLocks noChangeAspect="1"/>
            </wp:cNvGraphicFramePr>
            <a:graphic>
              <a:graphicData uri="http://schemas.openxmlformats.org/drawingml/2006/picture">
                <pic:pic>
                  <pic:nvPicPr>
                    <pic:cNvPr id="20" name="image47.jpeg"/>
                    <pic:cNvPicPr/>
                  </pic:nvPicPr>
                  <pic:blipFill>
                    <a:blip r:embed="rId57" cstate="print"/>
                    <a:stretch>
                      <a:fillRect/>
                    </a:stretch>
                  </pic:blipFill>
                  <pic:spPr>
                    <a:xfrm>
                      <a:off x="0" y="0"/>
                      <a:ext cx="7559992" cy="3276473"/>
                    </a:xfrm>
                    <a:prstGeom prst="rect">
                      <a:avLst/>
                    </a:prstGeom>
                  </pic:spPr>
                </pic:pic>
              </a:graphicData>
            </a:graphic>
          </wp:anchor>
        </w:drawing>
      </w:r>
    </w:p>
    <w:p>
      <w:pPr>
        <w:spacing w:after="0"/>
        <w:rPr>
          <w:sz w:val="2"/>
          <w:szCs w:val="2"/>
        </w:rPr>
        <w:sectPr>
          <w:type w:val="continuous"/>
          <w:pgSz w:w="11910" w:h="16840"/>
          <w:pgMar w:top="300" w:bottom="280" w:left="0" w:right="0"/>
        </w:sectPr>
      </w:pPr>
    </w:p>
    <w:p>
      <w:pPr>
        <w:pStyle w:val="BodyText"/>
        <w:rPr>
          <w:sz w:val="20"/>
        </w:rPr>
      </w:pPr>
    </w:p>
    <w:p>
      <w:pPr>
        <w:pStyle w:val="BodyText"/>
        <w:rPr>
          <w:sz w:val="20"/>
        </w:rPr>
      </w:pPr>
    </w:p>
    <w:p>
      <w:pPr>
        <w:pStyle w:val="BodyText"/>
        <w:rPr>
          <w:sz w:val="20"/>
        </w:rPr>
      </w:pPr>
    </w:p>
    <w:p>
      <w:pPr>
        <w:pStyle w:val="BodyText"/>
        <w:spacing w:before="6"/>
        <w:rPr>
          <w:sz w:val="15"/>
        </w:rPr>
      </w:pPr>
    </w:p>
    <w:p>
      <w:pPr>
        <w:tabs>
          <w:tab w:pos="2947" w:val="left" w:leader="none"/>
        </w:tabs>
        <w:spacing w:line="1687" w:lineRule="exact" w:before="0"/>
        <w:ind w:left="1133" w:right="0" w:firstLine="0"/>
        <w:jc w:val="left"/>
        <w:rPr>
          <w:rFonts w:ascii="Verdana"/>
          <w:b/>
          <w:sz w:val="140"/>
        </w:rPr>
      </w:pPr>
      <w:r>
        <w:rPr/>
        <w:pict>
          <v:group style="position:absolute;margin-left:147.401993pt;margin-top:2.901441pt;width:391.2pt;height:85.05pt;mso-position-horizontal-relative:page;mso-position-vertical-relative:paragraph;z-index:4552" coordorigin="2948,58" coordsize="7824,1701">
            <v:shape style="position:absolute;left:2948;top:58;width:7824;height:1701" type="#_x0000_t75" stroked="false">
              <v:imagedata r:id="rId61" o:title=""/>
            </v:shape>
            <v:rect style="position:absolute;left:5913;top:947;width:4587;height:706" filled="true" fillcolor="#000000" stroked="false">
              <v:fill opacity="32768f" type="solid"/>
            </v:rect>
            <v:shape style="position:absolute;left:2948;top:58;width:7824;height:1701" type="#_x0000_t202" filled="false" stroked="false">
              <v:textbox inset="0,0,0,0">
                <w:txbxContent>
                  <w:p>
                    <w:pPr>
                      <w:spacing w:line="240" w:lineRule="auto" w:before="10"/>
                      <w:rPr>
                        <w:rFonts w:ascii="Arial"/>
                        <w:i/>
                        <w:sz w:val="66"/>
                      </w:rPr>
                    </w:pPr>
                  </w:p>
                  <w:p>
                    <w:pPr>
                      <w:spacing w:before="0"/>
                      <w:ind w:left="2923" w:right="0" w:firstLine="0"/>
                      <w:jc w:val="left"/>
                      <w:rPr>
                        <w:rFonts w:ascii="Verdana" w:hAnsi="Verdana"/>
                        <w:b/>
                        <w:i/>
                        <w:sz w:val="56"/>
                      </w:rPr>
                    </w:pPr>
                    <w:r>
                      <w:rPr>
                        <w:rFonts w:ascii="Verdana" w:hAnsi="Verdana"/>
                        <w:b/>
                        <w:i/>
                        <w:color w:val="FFDF44"/>
                        <w:sz w:val="56"/>
                      </w:rPr>
                      <w:t>Träningsbarhet</w:t>
                    </w:r>
                  </w:p>
                </w:txbxContent>
              </v:textbox>
              <w10:wrap type="none"/>
            </v:shape>
            <w10:wrap type="none"/>
          </v:group>
        </w:pict>
      </w:r>
      <w:r>
        <w:rPr>
          <w:rFonts w:ascii="Times New Roman"/>
          <w:color w:val="FFDF44"/>
          <w:spacing w:val="39"/>
          <w:sz w:val="140"/>
          <w:shd w:fill="0063A3" w:color="auto" w:val="clear"/>
        </w:rPr>
        <w:t> </w:t>
      </w:r>
      <w:r>
        <w:rPr>
          <w:rFonts w:ascii="Verdana"/>
          <w:b/>
          <w:color w:val="FFDF44"/>
          <w:w w:val="105"/>
          <w:sz w:val="140"/>
          <w:shd w:fill="0063A3" w:color="auto" w:val="clear"/>
        </w:rPr>
        <w:t>4</w:t>
      </w:r>
      <w:r>
        <w:rPr>
          <w:rFonts w:ascii="Verdana"/>
          <w:b/>
          <w:color w:val="FFDF44"/>
          <w:sz w:val="140"/>
          <w:shd w:fill="0063A3" w:color="auto" w:val="clear"/>
        </w:rPr>
        <w:tab/>
      </w:r>
    </w:p>
    <w:p>
      <w:pPr>
        <w:pStyle w:val="BodyText"/>
        <w:spacing w:before="4"/>
        <w:rPr>
          <w:rFonts w:ascii="Verdana"/>
          <w:b/>
          <w:sz w:val="23"/>
        </w:rPr>
      </w:pPr>
    </w:p>
    <w:p>
      <w:pPr>
        <w:spacing w:after="0"/>
        <w:rPr>
          <w:rFonts w:ascii="Verdana"/>
          <w:sz w:val="23"/>
        </w:rPr>
        <w:sectPr>
          <w:headerReference w:type="default" r:id="rId58"/>
          <w:headerReference w:type="even" r:id="rId59"/>
          <w:footerReference w:type="default" r:id="rId60"/>
          <w:pgSz w:w="11910" w:h="16840"/>
          <w:pgMar w:header="0" w:footer="507" w:top="1100" w:bottom="700" w:left="0" w:right="0"/>
          <w:pgNumType w:start="19"/>
        </w:sectPr>
      </w:pPr>
    </w:p>
    <w:p>
      <w:pPr>
        <w:pStyle w:val="BodyText"/>
        <w:spacing w:before="10"/>
        <w:rPr>
          <w:rFonts w:ascii="Verdana"/>
          <w:b/>
        </w:rPr>
      </w:pPr>
    </w:p>
    <w:p>
      <w:pPr>
        <w:pStyle w:val="BodyText"/>
        <w:spacing w:line="292" w:lineRule="auto"/>
        <w:ind w:left="1133"/>
        <w:jc w:val="both"/>
      </w:pPr>
      <w:r>
        <w:rPr/>
        <w:t>Det finns individuella skillnader hur unga idrottare svarar på olika</w:t>
      </w:r>
      <w:r>
        <w:rPr>
          <w:spacing w:val="-10"/>
        </w:rPr>
        <w:t> </w:t>
      </w:r>
      <w:r>
        <w:rPr/>
        <w:t>typer</w:t>
      </w:r>
      <w:r>
        <w:rPr>
          <w:spacing w:val="-9"/>
        </w:rPr>
        <w:t> </w:t>
      </w:r>
      <w:r>
        <w:rPr/>
        <w:t>av</w:t>
      </w:r>
      <w:r>
        <w:rPr>
          <w:spacing w:val="-10"/>
        </w:rPr>
        <w:t> </w:t>
      </w:r>
      <w:r>
        <w:rPr/>
        <w:t>träning,</w:t>
      </w:r>
      <w:r>
        <w:rPr>
          <w:spacing w:val="-9"/>
        </w:rPr>
        <w:t> </w:t>
      </w:r>
      <w:r>
        <w:rPr/>
        <w:t>beroende</w:t>
      </w:r>
      <w:r>
        <w:rPr>
          <w:spacing w:val="-10"/>
        </w:rPr>
        <w:t> </w:t>
      </w:r>
      <w:r>
        <w:rPr/>
        <w:t>på</w:t>
      </w:r>
      <w:r>
        <w:rPr>
          <w:spacing w:val="-9"/>
        </w:rPr>
        <w:t> </w:t>
      </w:r>
      <w:r>
        <w:rPr/>
        <w:t>skillnad</w:t>
      </w:r>
      <w:r>
        <w:rPr>
          <w:spacing w:val="-10"/>
        </w:rPr>
        <w:t> </w:t>
      </w:r>
      <w:r>
        <w:rPr/>
        <w:t>i</w:t>
      </w:r>
      <w:r>
        <w:rPr>
          <w:spacing w:val="-9"/>
        </w:rPr>
        <w:t> </w:t>
      </w:r>
      <w:r>
        <w:rPr/>
        <w:t>tillväxt</w:t>
      </w:r>
      <w:r>
        <w:rPr>
          <w:spacing w:val="-9"/>
        </w:rPr>
        <w:t> </w:t>
      </w:r>
      <w:r>
        <w:rPr>
          <w:spacing w:val="-3"/>
        </w:rPr>
        <w:t>och</w:t>
      </w:r>
      <w:r>
        <w:rPr>
          <w:spacing w:val="-10"/>
        </w:rPr>
        <w:t> </w:t>
      </w:r>
      <w:r>
        <w:rPr/>
        <w:t>mog­ nad. I det avseendet är adaptation </w:t>
      </w:r>
      <w:r>
        <w:rPr>
          <w:spacing w:val="-3"/>
        </w:rPr>
        <w:t>och </w:t>
      </w:r>
      <w:r>
        <w:rPr/>
        <w:t>träningsbarhet</w:t>
      </w:r>
      <w:r>
        <w:rPr>
          <w:spacing w:val="-13"/>
        </w:rPr>
        <w:t> </w:t>
      </w:r>
      <w:r>
        <w:rPr/>
        <w:t>viktiga begrepp.</w:t>
      </w:r>
    </w:p>
    <w:p>
      <w:pPr>
        <w:pStyle w:val="BodyText"/>
        <w:spacing w:before="5"/>
        <w:rPr>
          <w:sz w:val="20"/>
        </w:rPr>
      </w:pPr>
    </w:p>
    <w:p>
      <w:pPr>
        <w:pStyle w:val="BodyText"/>
        <w:spacing w:line="292" w:lineRule="auto"/>
        <w:ind w:left="1133"/>
        <w:jc w:val="both"/>
      </w:pPr>
      <w:r>
        <w:rPr/>
        <w:t>Adaptation</w:t>
      </w:r>
      <w:r>
        <w:rPr>
          <w:spacing w:val="-27"/>
        </w:rPr>
        <w:t> </w:t>
      </w:r>
      <w:r>
        <w:rPr/>
        <w:t>refererar</w:t>
      </w:r>
      <w:r>
        <w:rPr>
          <w:spacing w:val="-26"/>
        </w:rPr>
        <w:t> </w:t>
      </w:r>
      <w:r>
        <w:rPr/>
        <w:t>till</w:t>
      </w:r>
      <w:r>
        <w:rPr>
          <w:spacing w:val="-26"/>
        </w:rPr>
        <w:t> </w:t>
      </w:r>
      <w:r>
        <w:rPr/>
        <w:t>förändringar</w:t>
      </w:r>
      <w:r>
        <w:rPr>
          <w:spacing w:val="-26"/>
        </w:rPr>
        <w:t> </w:t>
      </w:r>
      <w:r>
        <w:rPr/>
        <w:t>i</w:t>
      </w:r>
      <w:r>
        <w:rPr>
          <w:spacing w:val="-26"/>
        </w:rPr>
        <w:t> </w:t>
      </w:r>
      <w:r>
        <w:rPr/>
        <w:t>kroppen</w:t>
      </w:r>
      <w:r>
        <w:rPr>
          <w:spacing w:val="-26"/>
        </w:rPr>
        <w:t> </w:t>
      </w:r>
      <w:r>
        <w:rPr/>
        <w:t>som</w:t>
      </w:r>
      <w:r>
        <w:rPr>
          <w:spacing w:val="-26"/>
        </w:rPr>
        <w:t> </w:t>
      </w:r>
      <w:r>
        <w:rPr>
          <w:spacing w:val="-3"/>
        </w:rPr>
        <w:t>ett</w:t>
      </w:r>
      <w:r>
        <w:rPr>
          <w:spacing w:val="-26"/>
        </w:rPr>
        <w:t> </w:t>
      </w:r>
      <w:r>
        <w:rPr/>
        <w:t>resultat av</w:t>
      </w:r>
      <w:r>
        <w:rPr>
          <w:spacing w:val="-13"/>
        </w:rPr>
        <w:t> </w:t>
      </w:r>
      <w:r>
        <w:rPr>
          <w:spacing w:val="-3"/>
        </w:rPr>
        <w:t>ett</w:t>
      </w:r>
      <w:r>
        <w:rPr>
          <w:spacing w:val="-13"/>
        </w:rPr>
        <w:t> </w:t>
      </w:r>
      <w:r>
        <w:rPr/>
        <w:t>stimuli.</w:t>
      </w:r>
      <w:r>
        <w:rPr>
          <w:spacing w:val="-13"/>
        </w:rPr>
        <w:t> </w:t>
      </w:r>
      <w:r>
        <w:rPr/>
        <w:t>Graden</w:t>
      </w:r>
      <w:r>
        <w:rPr>
          <w:spacing w:val="-13"/>
        </w:rPr>
        <w:t> </w:t>
      </w:r>
      <w:r>
        <w:rPr/>
        <w:t>av</w:t>
      </w:r>
      <w:r>
        <w:rPr>
          <w:spacing w:val="-13"/>
        </w:rPr>
        <w:t> </w:t>
      </w:r>
      <w:r>
        <w:rPr/>
        <w:t>adaptation</w:t>
      </w:r>
      <w:r>
        <w:rPr>
          <w:spacing w:val="-12"/>
        </w:rPr>
        <w:t> </w:t>
      </w:r>
      <w:r>
        <w:rPr/>
        <w:t>är</w:t>
      </w:r>
      <w:r>
        <w:rPr>
          <w:spacing w:val="-13"/>
        </w:rPr>
        <w:t> </w:t>
      </w:r>
      <w:r>
        <w:rPr/>
        <w:t>beroende</w:t>
      </w:r>
      <w:r>
        <w:rPr>
          <w:spacing w:val="-13"/>
        </w:rPr>
        <w:t> </w:t>
      </w:r>
      <w:r>
        <w:rPr/>
        <w:t>av</w:t>
      </w:r>
      <w:r>
        <w:rPr>
          <w:spacing w:val="-13"/>
        </w:rPr>
        <w:t> </w:t>
      </w:r>
      <w:r>
        <w:rPr/>
        <w:t>individens genetiska</w:t>
      </w:r>
      <w:r>
        <w:rPr>
          <w:spacing w:val="-5"/>
        </w:rPr>
        <w:t> </w:t>
      </w:r>
      <w:r>
        <w:rPr/>
        <w:t>anlag.</w:t>
      </w:r>
    </w:p>
    <w:p>
      <w:pPr>
        <w:pStyle w:val="BodyText"/>
        <w:spacing w:before="5"/>
        <w:rPr>
          <w:sz w:val="20"/>
        </w:rPr>
      </w:pPr>
    </w:p>
    <w:p>
      <w:pPr>
        <w:pStyle w:val="BodyText"/>
        <w:spacing w:line="292" w:lineRule="auto"/>
        <w:ind w:left="1133"/>
        <w:jc w:val="both"/>
      </w:pPr>
      <w:r>
        <w:rPr/>
        <w:t>Träningsbarhet refererar till hur snabbt </w:t>
      </w:r>
      <w:r>
        <w:rPr>
          <w:spacing w:val="-3"/>
        </w:rPr>
        <w:t>och </w:t>
      </w:r>
      <w:r>
        <w:rPr/>
        <w:t>hur </w:t>
      </w:r>
      <w:r>
        <w:rPr>
          <w:spacing w:val="-4"/>
        </w:rPr>
        <w:t>mycket </w:t>
      </w:r>
      <w:r>
        <w:rPr/>
        <w:t>man kan</w:t>
      </w:r>
      <w:r>
        <w:rPr>
          <w:spacing w:val="-36"/>
        </w:rPr>
        <w:t> </w:t>
      </w:r>
      <w:r>
        <w:rPr/>
        <w:t>påverka</w:t>
      </w:r>
      <w:r>
        <w:rPr>
          <w:spacing w:val="-36"/>
        </w:rPr>
        <w:t> </w:t>
      </w:r>
      <w:r>
        <w:rPr/>
        <w:t>de</w:t>
      </w:r>
      <w:r>
        <w:rPr>
          <w:spacing w:val="-35"/>
        </w:rPr>
        <w:t> </w:t>
      </w:r>
      <w:r>
        <w:rPr/>
        <w:t>fysiska</w:t>
      </w:r>
      <w:r>
        <w:rPr>
          <w:spacing w:val="-36"/>
        </w:rPr>
        <w:t> </w:t>
      </w:r>
      <w:r>
        <w:rPr/>
        <w:t>kapaciteterna.</w:t>
      </w:r>
      <w:r>
        <w:rPr>
          <w:spacing w:val="-43"/>
        </w:rPr>
        <w:t> </w:t>
      </w:r>
      <w:r>
        <w:rPr/>
        <w:t>Träningsbarhet</w:t>
      </w:r>
      <w:r>
        <w:rPr>
          <w:spacing w:val="-36"/>
        </w:rPr>
        <w:t> </w:t>
      </w:r>
      <w:r>
        <w:rPr/>
        <w:t>definieras som</w:t>
      </w:r>
      <w:r>
        <w:rPr>
          <w:spacing w:val="-9"/>
        </w:rPr>
        <w:t> </w:t>
      </w:r>
      <w:r>
        <w:rPr/>
        <w:t>utvecklingen</w:t>
      </w:r>
      <w:r>
        <w:rPr>
          <w:spacing w:val="-9"/>
        </w:rPr>
        <w:t> </w:t>
      </w:r>
      <w:r>
        <w:rPr/>
        <w:t>av</w:t>
      </w:r>
      <w:r>
        <w:rPr>
          <w:spacing w:val="-9"/>
        </w:rPr>
        <w:t> </w:t>
      </w:r>
      <w:r>
        <w:rPr/>
        <w:t>individer</w:t>
      </w:r>
      <w:r>
        <w:rPr>
          <w:spacing w:val="-9"/>
        </w:rPr>
        <w:t> </w:t>
      </w:r>
      <w:r>
        <w:rPr/>
        <w:t>i</w:t>
      </w:r>
      <w:r>
        <w:rPr>
          <w:spacing w:val="-9"/>
        </w:rPr>
        <w:t> </w:t>
      </w:r>
      <w:r>
        <w:rPr/>
        <w:t>förhållande</w:t>
      </w:r>
      <w:r>
        <w:rPr>
          <w:spacing w:val="-9"/>
        </w:rPr>
        <w:t> </w:t>
      </w:r>
      <w:r>
        <w:rPr/>
        <w:t>till</w:t>
      </w:r>
      <w:r>
        <w:rPr>
          <w:spacing w:val="-9"/>
        </w:rPr>
        <w:t> </w:t>
      </w:r>
      <w:r>
        <w:rPr/>
        <w:t>träningsstimuli vid olika stadier av tillväxt</w:t>
      </w:r>
      <w:r>
        <w:rPr>
          <w:spacing w:val="-36"/>
        </w:rPr>
        <w:t> </w:t>
      </w:r>
      <w:r>
        <w:rPr>
          <w:spacing w:val="-3"/>
        </w:rPr>
        <w:t>och </w:t>
      </w:r>
      <w:r>
        <w:rPr/>
        <w:t>mognad.</w:t>
      </w:r>
    </w:p>
    <w:p>
      <w:pPr>
        <w:pStyle w:val="BodyText"/>
        <w:spacing w:before="5"/>
        <w:rPr>
          <w:sz w:val="20"/>
        </w:rPr>
      </w:pPr>
    </w:p>
    <w:p>
      <w:pPr>
        <w:pStyle w:val="BodyText"/>
        <w:spacing w:line="292" w:lineRule="auto"/>
        <w:ind w:left="1133"/>
        <w:jc w:val="both"/>
      </w:pPr>
      <w:r>
        <w:rPr/>
        <w:t>En sensitiv utvecklingsperiod refererar till utvecklingen av</w:t>
      </w:r>
      <w:r>
        <w:rPr>
          <w:spacing w:val="-17"/>
        </w:rPr>
        <w:t> </w:t>
      </w:r>
      <w:r>
        <w:rPr/>
        <w:t>en specifik</w:t>
      </w:r>
      <w:r>
        <w:rPr>
          <w:spacing w:val="-28"/>
        </w:rPr>
        <w:t> </w:t>
      </w:r>
      <w:r>
        <w:rPr/>
        <w:t>kvalité</w:t>
      </w:r>
      <w:r>
        <w:rPr>
          <w:spacing w:val="-27"/>
        </w:rPr>
        <w:t> </w:t>
      </w:r>
      <w:r>
        <w:rPr/>
        <w:t>när</w:t>
      </w:r>
      <w:r>
        <w:rPr>
          <w:spacing w:val="-28"/>
        </w:rPr>
        <w:t> </w:t>
      </w:r>
      <w:r>
        <w:rPr/>
        <w:t>träning</w:t>
      </w:r>
      <w:r>
        <w:rPr>
          <w:spacing w:val="-27"/>
        </w:rPr>
        <w:t> </w:t>
      </w:r>
      <w:r>
        <w:rPr/>
        <w:t>har</w:t>
      </w:r>
      <w:r>
        <w:rPr>
          <w:spacing w:val="-28"/>
        </w:rPr>
        <w:t> </w:t>
      </w:r>
      <w:r>
        <w:rPr/>
        <w:t>en</w:t>
      </w:r>
      <w:r>
        <w:rPr>
          <w:spacing w:val="-27"/>
        </w:rPr>
        <w:t> </w:t>
      </w:r>
      <w:r>
        <w:rPr/>
        <w:t>optimal</w:t>
      </w:r>
      <w:r>
        <w:rPr>
          <w:spacing w:val="-28"/>
        </w:rPr>
        <w:t> </w:t>
      </w:r>
      <w:r>
        <w:rPr>
          <w:spacing w:val="-3"/>
        </w:rPr>
        <w:t>effekt.</w:t>
      </w:r>
      <w:r>
        <w:rPr>
          <w:spacing w:val="-27"/>
        </w:rPr>
        <w:t> </w:t>
      </w:r>
      <w:r>
        <w:rPr/>
        <w:t>Då</w:t>
      </w:r>
      <w:r>
        <w:rPr>
          <w:spacing w:val="-28"/>
        </w:rPr>
        <w:t> </w:t>
      </w:r>
      <w:r>
        <w:rPr/>
        <w:t>kan</w:t>
      </w:r>
      <w:r>
        <w:rPr>
          <w:spacing w:val="-27"/>
        </w:rPr>
        <w:t> </w:t>
      </w:r>
      <w:r>
        <w:rPr/>
        <w:t>vi</w:t>
      </w:r>
      <w:r>
        <w:rPr>
          <w:spacing w:val="-28"/>
        </w:rPr>
        <w:t> </w:t>
      </w:r>
      <w:r>
        <w:rPr/>
        <w:t>prata om</w:t>
      </w:r>
      <w:r>
        <w:rPr>
          <w:spacing w:val="-17"/>
        </w:rPr>
        <w:t> </w:t>
      </w:r>
      <w:r>
        <w:rPr/>
        <w:t>perioder</w:t>
      </w:r>
      <w:r>
        <w:rPr>
          <w:spacing w:val="-16"/>
        </w:rPr>
        <w:t> </w:t>
      </w:r>
      <w:r>
        <w:rPr/>
        <w:t>där</w:t>
      </w:r>
      <w:r>
        <w:rPr>
          <w:spacing w:val="-16"/>
        </w:rPr>
        <w:t> </w:t>
      </w:r>
      <w:r>
        <w:rPr/>
        <w:t>träning</w:t>
      </w:r>
      <w:r>
        <w:rPr>
          <w:spacing w:val="-16"/>
        </w:rPr>
        <w:t> </w:t>
      </w:r>
      <w:r>
        <w:rPr/>
        <w:t>av</w:t>
      </w:r>
      <w:r>
        <w:rPr>
          <w:spacing w:val="-16"/>
        </w:rPr>
        <w:t> </w:t>
      </w:r>
      <w:r>
        <w:rPr/>
        <w:t>olika</w:t>
      </w:r>
      <w:r>
        <w:rPr>
          <w:spacing w:val="-16"/>
        </w:rPr>
        <w:t> </w:t>
      </w:r>
      <w:r>
        <w:rPr/>
        <w:t>kapaciteter</w:t>
      </w:r>
      <w:r>
        <w:rPr>
          <w:spacing w:val="-16"/>
        </w:rPr>
        <w:t> </w:t>
      </w:r>
      <w:r>
        <w:rPr/>
        <w:t>är</w:t>
      </w:r>
      <w:r>
        <w:rPr>
          <w:spacing w:val="-16"/>
        </w:rPr>
        <w:t> </w:t>
      </w:r>
      <w:r>
        <w:rPr/>
        <w:t>extra</w:t>
      </w:r>
      <w:r>
        <w:rPr>
          <w:spacing w:val="-16"/>
        </w:rPr>
        <w:t> </w:t>
      </w:r>
      <w:r>
        <w:rPr/>
        <w:t>gynnsam. Det finns också en uppfattning bland experter inom området </w:t>
      </w:r>
      <w:r>
        <w:rPr>
          <w:spacing w:val="-3"/>
        </w:rPr>
        <w:t>att </w:t>
      </w:r>
      <w:r>
        <w:rPr/>
        <w:t>om fysiska kapaciteter inte utvecklas under den här extra känsliga</w:t>
      </w:r>
      <w:r>
        <w:rPr>
          <w:spacing w:val="-26"/>
        </w:rPr>
        <w:t> </w:t>
      </w:r>
      <w:r>
        <w:rPr/>
        <w:t>perioden,</w:t>
      </w:r>
      <w:r>
        <w:rPr>
          <w:spacing w:val="-25"/>
        </w:rPr>
        <w:t> </w:t>
      </w:r>
      <w:r>
        <w:rPr/>
        <w:t>är</w:t>
      </w:r>
      <w:r>
        <w:rPr>
          <w:spacing w:val="-25"/>
        </w:rPr>
        <w:t> </w:t>
      </w:r>
      <w:r>
        <w:rPr/>
        <w:t>möjligheten</w:t>
      </w:r>
      <w:r>
        <w:rPr>
          <w:spacing w:val="-25"/>
        </w:rPr>
        <w:t> </w:t>
      </w:r>
      <w:r>
        <w:rPr/>
        <w:t>till</w:t>
      </w:r>
      <w:r>
        <w:rPr>
          <w:spacing w:val="-25"/>
        </w:rPr>
        <w:t> </w:t>
      </w:r>
      <w:r>
        <w:rPr>
          <w:spacing w:val="-3"/>
        </w:rPr>
        <w:t>att</w:t>
      </w:r>
      <w:r>
        <w:rPr>
          <w:spacing w:val="-25"/>
        </w:rPr>
        <w:t> </w:t>
      </w:r>
      <w:r>
        <w:rPr/>
        <w:t>uppnå</w:t>
      </w:r>
      <w:r>
        <w:rPr>
          <w:spacing w:val="-25"/>
        </w:rPr>
        <w:t> </w:t>
      </w:r>
      <w:r>
        <w:rPr/>
        <w:t>optimal</w:t>
      </w:r>
      <w:r>
        <w:rPr>
          <w:spacing w:val="-25"/>
        </w:rPr>
        <w:t> </w:t>
      </w:r>
      <w:r>
        <w:rPr/>
        <w:t>utveck­ ling</w:t>
      </w:r>
      <w:r>
        <w:rPr>
          <w:spacing w:val="-29"/>
        </w:rPr>
        <w:t> </w:t>
      </w:r>
      <w:r>
        <w:rPr/>
        <w:t>förlorad</w:t>
      </w:r>
      <w:r>
        <w:rPr>
          <w:spacing w:val="-29"/>
        </w:rPr>
        <w:t> </w:t>
      </w:r>
      <w:r>
        <w:rPr>
          <w:spacing w:val="-3"/>
        </w:rPr>
        <w:t>och</w:t>
      </w:r>
      <w:r>
        <w:rPr>
          <w:spacing w:val="-29"/>
        </w:rPr>
        <w:t> </w:t>
      </w:r>
      <w:r>
        <w:rPr/>
        <w:t>kan</w:t>
      </w:r>
      <w:r>
        <w:rPr>
          <w:spacing w:val="-29"/>
        </w:rPr>
        <w:t> </w:t>
      </w:r>
      <w:r>
        <w:rPr/>
        <w:t>inte</w:t>
      </w:r>
      <w:r>
        <w:rPr>
          <w:spacing w:val="-29"/>
        </w:rPr>
        <w:t> </w:t>
      </w:r>
      <w:r>
        <w:rPr/>
        <w:t>fullständigt</w:t>
      </w:r>
      <w:r>
        <w:rPr>
          <w:spacing w:val="-29"/>
        </w:rPr>
        <w:t> </w:t>
      </w:r>
      <w:r>
        <w:rPr/>
        <w:t>återfås</w:t>
      </w:r>
      <w:r>
        <w:rPr>
          <w:spacing w:val="-29"/>
        </w:rPr>
        <w:t> </w:t>
      </w:r>
      <w:r>
        <w:rPr/>
        <w:t>vid</w:t>
      </w:r>
      <w:r>
        <w:rPr>
          <w:spacing w:val="-29"/>
        </w:rPr>
        <w:t> </w:t>
      </w:r>
      <w:r>
        <w:rPr/>
        <w:t>senare</w:t>
      </w:r>
      <w:r>
        <w:rPr>
          <w:spacing w:val="-28"/>
        </w:rPr>
        <w:t> </w:t>
      </w:r>
      <w:r>
        <w:rPr/>
        <w:t>tillfälle.</w:t>
      </w:r>
    </w:p>
    <w:p>
      <w:pPr>
        <w:pStyle w:val="BodyText"/>
        <w:spacing w:before="2"/>
        <w:rPr>
          <w:sz w:val="20"/>
        </w:rPr>
      </w:pPr>
    </w:p>
    <w:p>
      <w:pPr>
        <w:pStyle w:val="BodyText"/>
        <w:spacing w:line="292" w:lineRule="auto"/>
        <w:ind w:left="1133"/>
        <w:jc w:val="both"/>
      </w:pPr>
      <w:r>
        <w:rPr/>
        <w:t>En</w:t>
      </w:r>
      <w:r>
        <w:rPr>
          <w:spacing w:val="-14"/>
        </w:rPr>
        <w:t> </w:t>
      </w:r>
      <w:r>
        <w:rPr/>
        <w:t>praktisk</w:t>
      </w:r>
      <w:r>
        <w:rPr>
          <w:spacing w:val="-15"/>
        </w:rPr>
        <w:t> </w:t>
      </w:r>
      <w:r>
        <w:rPr/>
        <w:t>lösning</w:t>
      </w:r>
      <w:r>
        <w:rPr>
          <w:spacing w:val="-14"/>
        </w:rPr>
        <w:t> </w:t>
      </w:r>
      <w:r>
        <w:rPr/>
        <w:t>för</w:t>
      </w:r>
      <w:r>
        <w:rPr>
          <w:spacing w:val="-14"/>
        </w:rPr>
        <w:t> </w:t>
      </w:r>
      <w:r>
        <w:rPr>
          <w:spacing w:val="-3"/>
        </w:rPr>
        <w:t>att</w:t>
      </w:r>
      <w:r>
        <w:rPr>
          <w:spacing w:val="-14"/>
        </w:rPr>
        <w:t> </w:t>
      </w:r>
      <w:r>
        <w:rPr/>
        <w:t>skapa</w:t>
      </w:r>
      <w:r>
        <w:rPr>
          <w:spacing w:val="-14"/>
        </w:rPr>
        <w:t> </w:t>
      </w:r>
      <w:r>
        <w:rPr/>
        <w:t>optimala</w:t>
      </w:r>
      <w:r>
        <w:rPr>
          <w:spacing w:val="-14"/>
        </w:rPr>
        <w:t> </w:t>
      </w:r>
      <w:r>
        <w:rPr/>
        <w:t>individuella</w:t>
      </w:r>
      <w:r>
        <w:rPr>
          <w:spacing w:val="-14"/>
        </w:rPr>
        <w:t> </w:t>
      </w:r>
      <w:r>
        <w:rPr/>
        <w:t>program är</w:t>
      </w:r>
      <w:r>
        <w:rPr>
          <w:spacing w:val="-12"/>
        </w:rPr>
        <w:t> </w:t>
      </w:r>
      <w:r>
        <w:rPr>
          <w:spacing w:val="-3"/>
        </w:rPr>
        <w:t>att</w:t>
      </w:r>
      <w:r>
        <w:rPr>
          <w:spacing w:val="-11"/>
        </w:rPr>
        <w:t> </w:t>
      </w:r>
      <w:r>
        <w:rPr/>
        <w:t>använda</w:t>
      </w:r>
      <w:r>
        <w:rPr>
          <w:spacing w:val="-11"/>
        </w:rPr>
        <w:t> </w:t>
      </w:r>
      <w:r>
        <w:rPr/>
        <w:t>tillväxtspurten</w:t>
      </w:r>
      <w:r>
        <w:rPr>
          <w:spacing w:val="-11"/>
        </w:rPr>
        <w:t> </w:t>
      </w:r>
      <w:r>
        <w:rPr/>
        <w:t>som</w:t>
      </w:r>
      <w:r>
        <w:rPr>
          <w:spacing w:val="-11"/>
        </w:rPr>
        <w:t> </w:t>
      </w:r>
      <w:r>
        <w:rPr/>
        <w:t>en</w:t>
      </w:r>
      <w:r>
        <w:rPr>
          <w:spacing w:val="-12"/>
        </w:rPr>
        <w:t> </w:t>
      </w:r>
      <w:r>
        <w:rPr/>
        <w:t>referenspunkt</w:t>
      </w:r>
      <w:r>
        <w:rPr>
          <w:spacing w:val="-11"/>
        </w:rPr>
        <w:t> </w:t>
      </w:r>
      <w:r>
        <w:rPr/>
        <w:t>i</w:t>
      </w:r>
      <w:r>
        <w:rPr>
          <w:spacing w:val="-11"/>
        </w:rPr>
        <w:t> </w:t>
      </w:r>
      <w:r>
        <w:rPr/>
        <w:t>syfte</w:t>
      </w:r>
      <w:r>
        <w:rPr>
          <w:spacing w:val="-11"/>
        </w:rPr>
        <w:t> </w:t>
      </w:r>
      <w:r>
        <w:rPr>
          <w:spacing w:val="-3"/>
        </w:rPr>
        <w:t>att </w:t>
      </w:r>
      <w:r>
        <w:rPr/>
        <w:t>identifiera utövarnas utvecklingsålder, som sedan sätts i re­ lation till de extra gynnsamma träningsperioderna. Innan</w:t>
      </w:r>
      <w:r>
        <w:rPr>
          <w:spacing w:val="-10"/>
        </w:rPr>
        <w:t> </w:t>
      </w:r>
      <w:r>
        <w:rPr/>
        <w:t>till­ växtspurten börjar kan killar </w:t>
      </w:r>
      <w:r>
        <w:rPr>
          <w:spacing w:val="-3"/>
        </w:rPr>
        <w:t>och </w:t>
      </w:r>
      <w:r>
        <w:rPr/>
        <w:t>tjejer träna tillsammans</w:t>
      </w:r>
      <w:r>
        <w:rPr>
          <w:spacing w:val="-36"/>
        </w:rPr>
        <w:t> </w:t>
      </w:r>
      <w:r>
        <w:rPr>
          <w:spacing w:val="-3"/>
        </w:rPr>
        <w:t>och </w:t>
      </w:r>
      <w:r>
        <w:rPr/>
        <w:t>kronologisk</w:t>
      </w:r>
      <w:r>
        <w:rPr>
          <w:spacing w:val="-12"/>
        </w:rPr>
        <w:t> </w:t>
      </w:r>
      <w:r>
        <w:rPr/>
        <w:t>ålder</w:t>
      </w:r>
      <w:r>
        <w:rPr>
          <w:spacing w:val="-11"/>
        </w:rPr>
        <w:t> </w:t>
      </w:r>
      <w:r>
        <w:rPr/>
        <w:t>kan</w:t>
      </w:r>
      <w:r>
        <w:rPr>
          <w:spacing w:val="-12"/>
        </w:rPr>
        <w:t> </w:t>
      </w:r>
      <w:r>
        <w:rPr/>
        <w:t>användas</w:t>
      </w:r>
      <w:r>
        <w:rPr>
          <w:spacing w:val="-11"/>
        </w:rPr>
        <w:t> </w:t>
      </w:r>
      <w:r>
        <w:rPr/>
        <w:t>till</w:t>
      </w:r>
      <w:r>
        <w:rPr>
          <w:spacing w:val="-12"/>
        </w:rPr>
        <w:t> </w:t>
      </w:r>
      <w:r>
        <w:rPr>
          <w:spacing w:val="-3"/>
        </w:rPr>
        <w:t>att</w:t>
      </w:r>
      <w:r>
        <w:rPr>
          <w:spacing w:val="-11"/>
        </w:rPr>
        <w:t> </w:t>
      </w:r>
      <w:r>
        <w:rPr/>
        <w:t>skapa</w:t>
      </w:r>
      <w:r>
        <w:rPr>
          <w:spacing w:val="-12"/>
        </w:rPr>
        <w:t> </w:t>
      </w:r>
      <w:r>
        <w:rPr/>
        <w:t>tränings­</w:t>
      </w:r>
      <w:r>
        <w:rPr>
          <w:spacing w:val="-11"/>
        </w:rPr>
        <w:t> </w:t>
      </w:r>
      <w:r>
        <w:rPr>
          <w:spacing w:val="-3"/>
        </w:rPr>
        <w:t>och</w:t>
      </w:r>
      <w:r>
        <w:rPr>
          <w:spacing w:val="-12"/>
        </w:rPr>
        <w:t> </w:t>
      </w:r>
      <w:r>
        <w:rPr/>
        <w:t>täv­ lingsprogram.</w:t>
      </w:r>
    </w:p>
    <w:p>
      <w:pPr>
        <w:pStyle w:val="ListParagraph"/>
        <w:numPr>
          <w:ilvl w:val="0"/>
          <w:numId w:val="8"/>
        </w:numPr>
        <w:tabs>
          <w:tab w:pos="810" w:val="left" w:leader="none"/>
        </w:tabs>
        <w:spacing w:line="292" w:lineRule="auto" w:before="104" w:after="0"/>
        <w:ind w:left="809" w:right="1218" w:hanging="226"/>
        <w:jc w:val="left"/>
        <w:rPr>
          <w:sz w:val="17"/>
        </w:rPr>
      </w:pPr>
      <w:r>
        <w:rPr>
          <w:w w:val="98"/>
          <w:sz w:val="17"/>
        </w:rPr>
        <w:br w:type="column"/>
      </w:r>
      <w:r>
        <w:rPr>
          <w:sz w:val="17"/>
        </w:rPr>
        <w:t>Optimal</w:t>
      </w:r>
      <w:r>
        <w:rPr>
          <w:spacing w:val="-17"/>
          <w:sz w:val="17"/>
        </w:rPr>
        <w:t> </w:t>
      </w:r>
      <w:r>
        <w:rPr>
          <w:sz w:val="17"/>
        </w:rPr>
        <w:t>period</w:t>
      </w:r>
      <w:r>
        <w:rPr>
          <w:spacing w:val="-17"/>
          <w:sz w:val="17"/>
        </w:rPr>
        <w:t> </w:t>
      </w:r>
      <w:r>
        <w:rPr>
          <w:sz w:val="17"/>
        </w:rPr>
        <w:t>för</w:t>
      </w:r>
      <w:r>
        <w:rPr>
          <w:spacing w:val="-17"/>
          <w:sz w:val="17"/>
        </w:rPr>
        <w:t> </w:t>
      </w:r>
      <w:r>
        <w:rPr>
          <w:sz w:val="17"/>
        </w:rPr>
        <w:t>träning</w:t>
      </w:r>
      <w:r>
        <w:rPr>
          <w:spacing w:val="-17"/>
          <w:sz w:val="17"/>
        </w:rPr>
        <w:t> </w:t>
      </w:r>
      <w:r>
        <w:rPr>
          <w:sz w:val="17"/>
        </w:rPr>
        <w:t>av</w:t>
      </w:r>
      <w:r>
        <w:rPr>
          <w:spacing w:val="-17"/>
          <w:sz w:val="17"/>
        </w:rPr>
        <w:t> </w:t>
      </w:r>
      <w:r>
        <w:rPr>
          <w:b/>
          <w:sz w:val="17"/>
        </w:rPr>
        <w:t>aerob</w:t>
      </w:r>
      <w:r>
        <w:rPr>
          <w:b/>
          <w:spacing w:val="-17"/>
          <w:sz w:val="17"/>
        </w:rPr>
        <w:t> </w:t>
      </w:r>
      <w:r>
        <w:rPr>
          <w:b/>
          <w:sz w:val="17"/>
        </w:rPr>
        <w:t>förmåga</w:t>
      </w:r>
      <w:r>
        <w:rPr>
          <w:b/>
          <w:spacing w:val="-17"/>
          <w:sz w:val="17"/>
        </w:rPr>
        <w:t> </w:t>
      </w:r>
      <w:r>
        <w:rPr>
          <w:sz w:val="17"/>
        </w:rPr>
        <w:t>inträffar när</w:t>
      </w:r>
      <w:r>
        <w:rPr>
          <w:spacing w:val="-29"/>
          <w:sz w:val="17"/>
        </w:rPr>
        <w:t> </w:t>
      </w:r>
      <w:r>
        <w:rPr>
          <w:sz w:val="17"/>
        </w:rPr>
        <w:t>tillväxtspurten</w:t>
      </w:r>
      <w:r>
        <w:rPr>
          <w:spacing w:val="-29"/>
          <w:sz w:val="17"/>
        </w:rPr>
        <w:t> </w:t>
      </w:r>
      <w:r>
        <w:rPr>
          <w:sz w:val="17"/>
        </w:rPr>
        <w:t>inleds,</w:t>
      </w:r>
      <w:r>
        <w:rPr>
          <w:spacing w:val="-29"/>
          <w:sz w:val="17"/>
        </w:rPr>
        <w:t> </w:t>
      </w:r>
      <w:r>
        <w:rPr>
          <w:sz w:val="17"/>
        </w:rPr>
        <w:t>då</w:t>
      </w:r>
      <w:r>
        <w:rPr>
          <w:spacing w:val="-29"/>
          <w:sz w:val="17"/>
        </w:rPr>
        <w:t> </w:t>
      </w:r>
      <w:r>
        <w:rPr>
          <w:sz w:val="17"/>
        </w:rPr>
        <w:t>det</w:t>
      </w:r>
      <w:r>
        <w:rPr>
          <w:spacing w:val="-29"/>
          <w:sz w:val="17"/>
        </w:rPr>
        <w:t> </w:t>
      </w:r>
      <w:r>
        <w:rPr>
          <w:sz w:val="17"/>
        </w:rPr>
        <w:t>framför</w:t>
      </w:r>
      <w:r>
        <w:rPr>
          <w:spacing w:val="-28"/>
          <w:sz w:val="17"/>
        </w:rPr>
        <w:t> </w:t>
      </w:r>
      <w:r>
        <w:rPr>
          <w:sz w:val="17"/>
        </w:rPr>
        <w:t>allt</w:t>
      </w:r>
      <w:r>
        <w:rPr>
          <w:spacing w:val="-29"/>
          <w:sz w:val="17"/>
        </w:rPr>
        <w:t> </w:t>
      </w:r>
      <w:r>
        <w:rPr>
          <w:sz w:val="17"/>
        </w:rPr>
        <w:t>är</w:t>
      </w:r>
      <w:r>
        <w:rPr>
          <w:spacing w:val="-29"/>
          <w:sz w:val="17"/>
        </w:rPr>
        <w:t> </w:t>
      </w:r>
      <w:r>
        <w:rPr>
          <w:sz w:val="17"/>
        </w:rPr>
        <w:t>träning av den aeroba effekten som är prioriterad (Balyi &amp; Williams</w:t>
      </w:r>
      <w:r>
        <w:rPr>
          <w:spacing w:val="-5"/>
          <w:sz w:val="17"/>
        </w:rPr>
        <w:t> </w:t>
      </w:r>
      <w:r>
        <w:rPr>
          <w:sz w:val="17"/>
        </w:rPr>
        <w:t>2009).</w:t>
      </w:r>
    </w:p>
    <w:p>
      <w:pPr>
        <w:pStyle w:val="ListParagraph"/>
        <w:numPr>
          <w:ilvl w:val="0"/>
          <w:numId w:val="8"/>
        </w:numPr>
        <w:tabs>
          <w:tab w:pos="810" w:val="left" w:leader="none"/>
        </w:tabs>
        <w:spacing w:line="292" w:lineRule="auto" w:before="53" w:after="0"/>
        <w:ind w:left="809" w:right="1213" w:hanging="226"/>
        <w:jc w:val="left"/>
        <w:rPr>
          <w:sz w:val="17"/>
        </w:rPr>
      </w:pPr>
      <w:r>
        <w:rPr>
          <w:sz w:val="17"/>
        </w:rPr>
        <w:t>De extra gynnsamma perioderna för utveckling av </w:t>
      </w:r>
      <w:r>
        <w:rPr>
          <w:b/>
          <w:sz w:val="17"/>
        </w:rPr>
        <w:t>snabbhet </w:t>
      </w:r>
      <w:r>
        <w:rPr>
          <w:sz w:val="17"/>
        </w:rPr>
        <w:t>inträffar första gången för killar mellan 7 </w:t>
      </w:r>
      <w:r>
        <w:rPr>
          <w:spacing w:val="-3"/>
          <w:sz w:val="17"/>
        </w:rPr>
        <w:t>och </w:t>
      </w:r>
      <w:r>
        <w:rPr>
          <w:sz w:val="17"/>
        </w:rPr>
        <w:t>9 år </w:t>
      </w:r>
      <w:r>
        <w:rPr>
          <w:spacing w:val="-3"/>
          <w:sz w:val="17"/>
        </w:rPr>
        <w:t>och och </w:t>
      </w:r>
      <w:r>
        <w:rPr>
          <w:sz w:val="17"/>
        </w:rPr>
        <w:t>för tjejer mellan </w:t>
      </w:r>
      <w:r>
        <w:rPr>
          <w:spacing w:val="-10"/>
          <w:sz w:val="17"/>
        </w:rPr>
        <w:t>11 </w:t>
      </w:r>
      <w:r>
        <w:rPr>
          <w:spacing w:val="-3"/>
          <w:sz w:val="17"/>
        </w:rPr>
        <w:t>och </w:t>
      </w:r>
      <w:r>
        <w:rPr>
          <w:spacing w:val="-5"/>
          <w:sz w:val="17"/>
        </w:rPr>
        <w:t>13 år. </w:t>
      </w:r>
      <w:r>
        <w:rPr>
          <w:sz w:val="17"/>
        </w:rPr>
        <w:t>Det hänger</w:t>
      </w:r>
      <w:r>
        <w:rPr>
          <w:spacing w:val="-11"/>
          <w:sz w:val="17"/>
        </w:rPr>
        <w:t> </w:t>
      </w:r>
      <w:r>
        <w:rPr>
          <w:sz w:val="17"/>
        </w:rPr>
        <w:t>ihop</w:t>
      </w:r>
      <w:r>
        <w:rPr>
          <w:spacing w:val="-10"/>
          <w:sz w:val="17"/>
        </w:rPr>
        <w:t> </w:t>
      </w:r>
      <w:r>
        <w:rPr>
          <w:sz w:val="17"/>
        </w:rPr>
        <w:t>med</w:t>
      </w:r>
      <w:r>
        <w:rPr>
          <w:spacing w:val="-11"/>
          <w:sz w:val="17"/>
        </w:rPr>
        <w:t> </w:t>
      </w:r>
      <w:r>
        <w:rPr>
          <w:sz w:val="17"/>
        </w:rPr>
        <w:t>utvecklingen</w:t>
      </w:r>
      <w:r>
        <w:rPr>
          <w:spacing w:val="-10"/>
          <w:sz w:val="17"/>
        </w:rPr>
        <w:t> </w:t>
      </w:r>
      <w:r>
        <w:rPr>
          <w:sz w:val="17"/>
        </w:rPr>
        <w:t>av</w:t>
      </w:r>
      <w:r>
        <w:rPr>
          <w:spacing w:val="-11"/>
          <w:sz w:val="17"/>
        </w:rPr>
        <w:t> </w:t>
      </w:r>
      <w:r>
        <w:rPr>
          <w:sz w:val="17"/>
        </w:rPr>
        <w:t>det</w:t>
      </w:r>
      <w:r>
        <w:rPr>
          <w:spacing w:val="-10"/>
          <w:sz w:val="17"/>
        </w:rPr>
        <w:t> </w:t>
      </w:r>
      <w:r>
        <w:rPr>
          <w:sz w:val="17"/>
        </w:rPr>
        <w:t>neuromuskulära systemet.</w:t>
      </w:r>
      <w:r>
        <w:rPr>
          <w:spacing w:val="-14"/>
          <w:sz w:val="17"/>
        </w:rPr>
        <w:t> </w:t>
      </w:r>
      <w:r>
        <w:rPr>
          <w:sz w:val="17"/>
        </w:rPr>
        <w:t>Andra</w:t>
      </w:r>
      <w:r>
        <w:rPr>
          <w:spacing w:val="-9"/>
          <w:sz w:val="17"/>
        </w:rPr>
        <w:t> </w:t>
      </w:r>
      <w:r>
        <w:rPr>
          <w:sz w:val="17"/>
        </w:rPr>
        <w:t>gången</w:t>
      </w:r>
      <w:r>
        <w:rPr>
          <w:spacing w:val="-9"/>
          <w:sz w:val="17"/>
        </w:rPr>
        <w:t> </w:t>
      </w:r>
      <w:r>
        <w:rPr>
          <w:sz w:val="17"/>
        </w:rPr>
        <w:t>inträffar</w:t>
      </w:r>
      <w:r>
        <w:rPr>
          <w:spacing w:val="-9"/>
          <w:sz w:val="17"/>
        </w:rPr>
        <w:t> </w:t>
      </w:r>
      <w:r>
        <w:rPr>
          <w:sz w:val="17"/>
        </w:rPr>
        <w:t>mellan</w:t>
      </w:r>
      <w:r>
        <w:rPr>
          <w:spacing w:val="-8"/>
          <w:sz w:val="17"/>
        </w:rPr>
        <w:t> </w:t>
      </w:r>
      <w:r>
        <w:rPr>
          <w:spacing w:val="-5"/>
          <w:sz w:val="17"/>
        </w:rPr>
        <w:t>13</w:t>
      </w:r>
      <w:r>
        <w:rPr>
          <w:spacing w:val="-9"/>
          <w:sz w:val="17"/>
        </w:rPr>
        <w:t> </w:t>
      </w:r>
      <w:r>
        <w:rPr>
          <w:spacing w:val="-3"/>
          <w:sz w:val="17"/>
        </w:rPr>
        <w:t>och</w:t>
      </w:r>
      <w:r>
        <w:rPr>
          <w:spacing w:val="-9"/>
          <w:sz w:val="17"/>
        </w:rPr>
        <w:t> </w:t>
      </w:r>
      <w:r>
        <w:rPr>
          <w:spacing w:val="-5"/>
          <w:sz w:val="17"/>
        </w:rPr>
        <w:t>16</w:t>
      </w:r>
      <w:r>
        <w:rPr>
          <w:spacing w:val="-9"/>
          <w:sz w:val="17"/>
        </w:rPr>
        <w:t> </w:t>
      </w:r>
      <w:r>
        <w:rPr>
          <w:sz w:val="17"/>
        </w:rPr>
        <w:t>år för</w:t>
      </w:r>
      <w:r>
        <w:rPr>
          <w:spacing w:val="-19"/>
          <w:sz w:val="17"/>
        </w:rPr>
        <w:t> </w:t>
      </w:r>
      <w:r>
        <w:rPr>
          <w:sz w:val="17"/>
        </w:rPr>
        <w:t>killar</w:t>
      </w:r>
      <w:r>
        <w:rPr>
          <w:spacing w:val="-18"/>
          <w:sz w:val="17"/>
        </w:rPr>
        <w:t> </w:t>
      </w:r>
      <w:r>
        <w:rPr>
          <w:spacing w:val="-3"/>
          <w:sz w:val="17"/>
        </w:rPr>
        <w:t>och</w:t>
      </w:r>
      <w:r>
        <w:rPr>
          <w:spacing w:val="-18"/>
          <w:sz w:val="17"/>
        </w:rPr>
        <w:t> </w:t>
      </w:r>
      <w:r>
        <w:rPr>
          <w:sz w:val="17"/>
        </w:rPr>
        <w:t>mellan</w:t>
      </w:r>
      <w:r>
        <w:rPr>
          <w:spacing w:val="-18"/>
          <w:sz w:val="17"/>
        </w:rPr>
        <w:t> </w:t>
      </w:r>
      <w:r>
        <w:rPr>
          <w:spacing w:val="-10"/>
          <w:sz w:val="17"/>
        </w:rPr>
        <w:t>11</w:t>
      </w:r>
      <w:r>
        <w:rPr>
          <w:spacing w:val="-18"/>
          <w:sz w:val="17"/>
        </w:rPr>
        <w:t> </w:t>
      </w:r>
      <w:r>
        <w:rPr>
          <w:spacing w:val="-3"/>
          <w:sz w:val="17"/>
        </w:rPr>
        <w:t>och</w:t>
      </w:r>
      <w:r>
        <w:rPr>
          <w:spacing w:val="-19"/>
          <w:sz w:val="17"/>
        </w:rPr>
        <w:t> </w:t>
      </w:r>
      <w:r>
        <w:rPr>
          <w:spacing w:val="-5"/>
          <w:sz w:val="17"/>
        </w:rPr>
        <w:t>13</w:t>
      </w:r>
      <w:r>
        <w:rPr>
          <w:spacing w:val="-18"/>
          <w:sz w:val="17"/>
        </w:rPr>
        <w:t> </w:t>
      </w:r>
      <w:r>
        <w:rPr>
          <w:sz w:val="17"/>
        </w:rPr>
        <w:t>år</w:t>
      </w:r>
      <w:r>
        <w:rPr>
          <w:spacing w:val="-18"/>
          <w:sz w:val="17"/>
        </w:rPr>
        <w:t> </w:t>
      </w:r>
      <w:r>
        <w:rPr>
          <w:sz w:val="17"/>
        </w:rPr>
        <w:t>för</w:t>
      </w:r>
      <w:r>
        <w:rPr>
          <w:spacing w:val="-18"/>
          <w:sz w:val="17"/>
        </w:rPr>
        <w:t> </w:t>
      </w:r>
      <w:r>
        <w:rPr>
          <w:sz w:val="17"/>
        </w:rPr>
        <w:t>tjejer.</w:t>
      </w:r>
      <w:r>
        <w:rPr>
          <w:spacing w:val="-18"/>
          <w:sz w:val="17"/>
        </w:rPr>
        <w:t> </w:t>
      </w:r>
      <w:r>
        <w:rPr>
          <w:sz w:val="17"/>
        </w:rPr>
        <w:t>Då</w:t>
      </w:r>
      <w:r>
        <w:rPr>
          <w:spacing w:val="-18"/>
          <w:sz w:val="17"/>
        </w:rPr>
        <w:t> </w:t>
      </w:r>
      <w:r>
        <w:rPr>
          <w:sz w:val="17"/>
        </w:rPr>
        <w:t>handlar det om utvecklingen av muskelmassa hos individen (Viru et al. </w:t>
      </w:r>
      <w:r>
        <w:rPr>
          <w:spacing w:val="-3"/>
          <w:sz w:val="17"/>
        </w:rPr>
        <w:t>1999 </w:t>
      </w:r>
      <w:r>
        <w:rPr>
          <w:sz w:val="17"/>
        </w:rPr>
        <w:t>&amp; Borms</w:t>
      </w:r>
      <w:r>
        <w:rPr>
          <w:spacing w:val="-27"/>
          <w:sz w:val="17"/>
        </w:rPr>
        <w:t> </w:t>
      </w:r>
      <w:r>
        <w:rPr>
          <w:sz w:val="17"/>
        </w:rPr>
        <w:t>1986).</w:t>
      </w:r>
    </w:p>
    <w:p>
      <w:pPr>
        <w:pStyle w:val="ListParagraph"/>
        <w:numPr>
          <w:ilvl w:val="0"/>
          <w:numId w:val="8"/>
        </w:numPr>
        <w:tabs>
          <w:tab w:pos="810" w:val="left" w:leader="none"/>
        </w:tabs>
        <w:spacing w:line="240" w:lineRule="auto" w:before="51" w:after="0"/>
        <w:ind w:left="809" w:right="0" w:hanging="226"/>
        <w:jc w:val="left"/>
        <w:rPr>
          <w:sz w:val="17"/>
        </w:rPr>
      </w:pPr>
      <w:r>
        <w:rPr>
          <w:sz w:val="17"/>
        </w:rPr>
        <w:t>Optimal träningsperiod för </w:t>
      </w:r>
      <w:r>
        <w:rPr>
          <w:b/>
          <w:sz w:val="17"/>
        </w:rPr>
        <w:t>styrka </w:t>
      </w:r>
      <w:r>
        <w:rPr>
          <w:sz w:val="17"/>
        </w:rPr>
        <w:t>är mellan </w:t>
      </w:r>
      <w:r>
        <w:rPr>
          <w:spacing w:val="-5"/>
          <w:sz w:val="17"/>
        </w:rPr>
        <w:t>12</w:t>
      </w:r>
      <w:r>
        <w:rPr>
          <w:spacing w:val="-37"/>
          <w:sz w:val="17"/>
        </w:rPr>
        <w:t> </w:t>
      </w:r>
      <w:r>
        <w:rPr>
          <w:spacing w:val="-3"/>
          <w:sz w:val="17"/>
        </w:rPr>
        <w:t>och</w:t>
      </w:r>
    </w:p>
    <w:p>
      <w:pPr>
        <w:pStyle w:val="BodyText"/>
        <w:spacing w:line="292" w:lineRule="auto" w:before="42"/>
        <w:ind w:left="809" w:right="1116"/>
      </w:pPr>
      <w:r>
        <w:rPr>
          <w:spacing w:val="-3"/>
        </w:rPr>
        <w:t>18</w:t>
      </w:r>
      <w:r>
        <w:rPr>
          <w:spacing w:val="-27"/>
        </w:rPr>
        <w:t> </w:t>
      </w:r>
      <w:r>
        <w:rPr/>
        <w:t>månader</w:t>
      </w:r>
      <w:r>
        <w:rPr>
          <w:spacing w:val="-26"/>
        </w:rPr>
        <w:t> </w:t>
      </w:r>
      <w:r>
        <w:rPr/>
        <w:t>efter</w:t>
      </w:r>
      <w:r>
        <w:rPr>
          <w:spacing w:val="-26"/>
        </w:rPr>
        <w:t> </w:t>
      </w:r>
      <w:r>
        <w:rPr/>
        <w:t>tillväxtspurtens</w:t>
      </w:r>
      <w:r>
        <w:rPr>
          <w:spacing w:val="-26"/>
        </w:rPr>
        <w:t> </w:t>
      </w:r>
      <w:r>
        <w:rPr/>
        <w:t>topp</w:t>
      </w:r>
      <w:r>
        <w:rPr>
          <w:spacing w:val="-26"/>
        </w:rPr>
        <w:t> </w:t>
      </w:r>
      <w:r>
        <w:rPr/>
        <w:t>för</w:t>
      </w:r>
      <w:r>
        <w:rPr>
          <w:spacing w:val="-26"/>
        </w:rPr>
        <w:t> </w:t>
      </w:r>
      <w:r>
        <w:rPr/>
        <w:t>killar,</w:t>
      </w:r>
      <w:r>
        <w:rPr>
          <w:spacing w:val="-26"/>
        </w:rPr>
        <w:t> </w:t>
      </w:r>
      <w:r>
        <w:rPr/>
        <w:t>medan optimal period för tjejer är antingen direkt efter tillväxtspurtens</w:t>
      </w:r>
      <w:r>
        <w:rPr>
          <w:spacing w:val="-23"/>
        </w:rPr>
        <w:t> </w:t>
      </w:r>
      <w:r>
        <w:rPr/>
        <w:t>topp</w:t>
      </w:r>
      <w:r>
        <w:rPr>
          <w:spacing w:val="-23"/>
        </w:rPr>
        <w:t> </w:t>
      </w:r>
      <w:r>
        <w:rPr/>
        <w:t>och/eller</w:t>
      </w:r>
      <w:r>
        <w:rPr>
          <w:spacing w:val="-23"/>
        </w:rPr>
        <w:t> </w:t>
      </w:r>
      <w:r>
        <w:rPr>
          <w:spacing w:val="-5"/>
        </w:rPr>
        <w:t>12</w:t>
      </w:r>
      <w:r>
        <w:rPr>
          <w:spacing w:val="-22"/>
        </w:rPr>
        <w:t> </w:t>
      </w:r>
      <w:r>
        <w:rPr/>
        <w:t>månader</w:t>
      </w:r>
      <w:r>
        <w:rPr>
          <w:spacing w:val="-23"/>
        </w:rPr>
        <w:t> </w:t>
      </w:r>
      <w:r>
        <w:rPr/>
        <w:t>efter</w:t>
      </w:r>
      <w:r>
        <w:rPr>
          <w:spacing w:val="-23"/>
        </w:rPr>
        <w:t> </w:t>
      </w:r>
      <w:r>
        <w:rPr/>
        <w:t>(Viru et al. 1999). Detta avser styrka som handlar om utvecklingen av</w:t>
      </w:r>
      <w:r>
        <w:rPr>
          <w:spacing w:val="-10"/>
        </w:rPr>
        <w:t> </w:t>
      </w:r>
      <w:r>
        <w:rPr/>
        <w:t>muskelvolym.</w:t>
      </w:r>
    </w:p>
    <w:p>
      <w:pPr>
        <w:pStyle w:val="ListParagraph"/>
        <w:numPr>
          <w:ilvl w:val="0"/>
          <w:numId w:val="8"/>
        </w:numPr>
        <w:tabs>
          <w:tab w:pos="810" w:val="left" w:leader="none"/>
        </w:tabs>
        <w:spacing w:line="292" w:lineRule="auto" w:before="53" w:after="0"/>
        <w:ind w:left="809" w:right="1287" w:hanging="226"/>
        <w:jc w:val="left"/>
        <w:rPr>
          <w:sz w:val="17"/>
        </w:rPr>
      </w:pPr>
      <w:r>
        <w:rPr>
          <w:sz w:val="17"/>
        </w:rPr>
        <w:t>Den gynnsammaste perioden för träning av </w:t>
      </w:r>
      <w:r>
        <w:rPr>
          <w:b/>
          <w:sz w:val="17"/>
        </w:rPr>
        <w:t>motorik och koordination </w:t>
      </w:r>
      <w:r>
        <w:rPr>
          <w:sz w:val="17"/>
        </w:rPr>
        <w:t>inträffar mellan 8 </w:t>
      </w:r>
      <w:r>
        <w:rPr>
          <w:spacing w:val="-3"/>
          <w:sz w:val="17"/>
        </w:rPr>
        <w:t>och</w:t>
      </w:r>
      <w:r>
        <w:rPr>
          <w:spacing w:val="-35"/>
          <w:sz w:val="17"/>
        </w:rPr>
        <w:t> </w:t>
      </w:r>
      <w:r>
        <w:rPr>
          <w:spacing w:val="-10"/>
          <w:sz w:val="17"/>
        </w:rPr>
        <w:t>11 </w:t>
      </w:r>
      <w:r>
        <w:rPr>
          <w:sz w:val="17"/>
        </w:rPr>
        <w:t>år</w:t>
      </w:r>
    </w:p>
    <w:p>
      <w:pPr>
        <w:pStyle w:val="BodyText"/>
        <w:spacing w:line="292" w:lineRule="auto"/>
        <w:ind w:left="809" w:right="1133"/>
      </w:pPr>
      <w:r>
        <w:rPr/>
        <w:t>för tjejer </w:t>
      </w:r>
      <w:r>
        <w:rPr>
          <w:spacing w:val="-3"/>
        </w:rPr>
        <w:t>och </w:t>
      </w:r>
      <w:r>
        <w:rPr/>
        <w:t>mellan 9 </w:t>
      </w:r>
      <w:r>
        <w:rPr>
          <w:spacing w:val="-3"/>
        </w:rPr>
        <w:t>och </w:t>
      </w:r>
      <w:r>
        <w:rPr>
          <w:spacing w:val="-5"/>
        </w:rPr>
        <w:t>12 </w:t>
      </w:r>
      <w:r>
        <w:rPr/>
        <w:t>år för killar (Borms 1986). Det är viktigt </w:t>
      </w:r>
      <w:r>
        <w:rPr>
          <w:spacing w:val="-3"/>
        </w:rPr>
        <w:t>att </w:t>
      </w:r>
      <w:r>
        <w:rPr/>
        <w:t>idrottsutövarna har utvecklat grundläggande motoriska färdigheter (Kroppens ABC) </w:t>
      </w:r>
      <w:r>
        <w:rPr>
          <w:spacing w:val="-3"/>
        </w:rPr>
        <w:t>och </w:t>
      </w:r>
      <w:r>
        <w:rPr/>
        <w:t>grundläggande atletiska färdigheter (Idrottens ABC) innan tillväxtspurten börjar.</w:t>
      </w:r>
    </w:p>
    <w:p>
      <w:pPr>
        <w:spacing w:after="0" w:line="292" w:lineRule="auto"/>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rPr>
          <w:sz w:val="20"/>
        </w:rPr>
      </w:pPr>
    </w:p>
    <w:p>
      <w:pPr>
        <w:pStyle w:val="BodyText"/>
        <w:spacing w:before="11"/>
        <w:rPr>
          <w:sz w:val="21"/>
        </w:rPr>
      </w:pPr>
    </w:p>
    <w:p>
      <w:pPr>
        <w:spacing w:after="0"/>
        <w:rPr>
          <w:sz w:val="21"/>
        </w:rPr>
        <w:sectPr>
          <w:type w:val="continuous"/>
          <w:pgSz w:w="11910" w:h="16840"/>
          <w:pgMar w:top="300" w:bottom="280" w:left="0" w:right="0"/>
        </w:sectPr>
      </w:pPr>
    </w:p>
    <w:p>
      <w:pPr>
        <w:pStyle w:val="BodyText"/>
        <w:rPr>
          <w:sz w:val="20"/>
        </w:rPr>
      </w:pPr>
    </w:p>
    <w:p>
      <w:pPr>
        <w:spacing w:before="1"/>
        <w:ind w:left="0" w:right="0" w:firstLine="0"/>
        <w:jc w:val="right"/>
        <w:rPr>
          <w:b/>
          <w:sz w:val="16"/>
        </w:rPr>
      </w:pPr>
      <w:r>
        <w:rPr/>
        <w:pict>
          <v:group style="position:absolute;margin-left:54.627102pt;margin-top:-14.10028pt;width:237.4pt;height:137.950pt;mso-position-horizontal-relative:page;mso-position-vertical-relative:paragraph;z-index:4672" coordorigin="1093,-282" coordsize="4748,2759">
            <v:shape style="position:absolute;left:1138;top:-188;width:4572;height:2618" coordorigin="1139,-187" coordsize="4572,2618" path="m1139,-187l1139,2430,5710,2430e" filled="false" stroked="true" strokeweight=".5pt" strokecolor="#000000">
              <v:path arrowok="t"/>
              <v:stroke dashstyle="solid"/>
            </v:shape>
            <v:shape style="position:absolute;left:1092;top:-282;width:4712;height:2759" coordorigin="1093,-282" coordsize="4712,2759" path="m1185,-156l1139,-282,1093,-156,1185,-156m5804,2430l5678,2384,5678,2476,5804,2430e" filled="true" fillcolor="#000000" stroked="false">
              <v:path arrowok="t"/>
              <v:fill type="solid"/>
            </v:shape>
            <v:shape style="position:absolute;left:1374;top:222;width:1670;height:2038" coordorigin="1374,223" coordsize="1670,2038" path="m1399,2260l1374,1210,1537,647,2042,382,3043,223e" filled="false" stroked="true" strokeweight="1pt" strokecolor="#e42618">
              <v:path arrowok="t"/>
              <v:stroke dashstyle="solid"/>
            </v:shape>
            <v:shape style="position:absolute;left:1399;top:1764;width:1503;height:496" coordorigin="1399,1765" coordsize="1503,496" path="m1399,2260l1405,2245,1410,2229,1416,2211,1423,2191,1458,2125,1501,2077,1565,2028,1657,1978,1714,1954,1781,1930,1858,1906,1944,1884,2042,1862,2152,1842,2274,1823,2409,1806,2559,1790,2723,1776,2902,1765e" filled="false" stroked="true" strokeweight="1pt" strokecolor="#0063a3">
              <v:path arrowok="t"/>
              <v:stroke dashstyle="solid"/>
            </v:shape>
            <v:shape style="position:absolute;left:1399;top:330;width:3935;height:1930" coordorigin="1399,330" coordsize="3935,1930" path="m1399,2260l1473,2260,1557,2258,1650,2255,1752,2250,1862,2243,1980,2234,2041,2229,2104,2224,2169,2217,2235,2210,2302,2202,2370,2194,2440,2185,2510,2175,2582,2165,2654,2153,2727,2141,2801,2128,2875,2114,2950,2099,3026,2084,3101,2067,3177,2049,3253,2031,3329,2011,3405,1990,3480,1969,3556,1946,3631,1922,3706,1897,3780,1870,3854,1843,3927,1814,3999,1784,4070,1753,4140,1720,4210,1686,4278,1651,4345,1614,4410,1576,4474,1537,4537,1496,4598,1453,4658,1409,4715,1364,4771,1317,4825,1268,4876,1218,4926,1166,4973,1112,5018,1057,5061,1000,5101,941,5138,881,5173,819,5205,754,5234,689,5260,621,5284,551,5304,479,5320,406,5334,330e" filled="false" stroked="true" strokeweight="1pt" strokecolor="#97bf0d">
              <v:path arrowok="t"/>
              <v:stroke dashstyle="solid"/>
            </v:shape>
            <v:shape style="position:absolute;left:1399;top:1656;width:3761;height:604" coordorigin="1399,1657" coordsize="3761,604" path="m1399,2260l1471,2258,1545,2257,1621,2255,1700,2253,1780,2251,1863,2248,1947,2246,2032,2243,2119,2240,2208,2237,2297,2234,2388,2230,2479,2227,2571,2222,2664,2218,2757,2213,2850,2208,2944,2203,3037,2197,3131,2190,3224,2184,3316,2177,3408,2169,3499,2161,3589,2153,3678,2144,3766,2134,3853,2124,3938,2114,4022,2103,4104,2091,4184,2079,4261,2066,4337,2053,4410,2039,4481,2024,4549,2008,4614,1992,4677,1975,4736,1958,4845,1921,4939,1880,5019,1837,5082,1790,5127,1739,5154,1685,5160,1657e" filled="false" stroked="true" strokeweight="1pt" strokecolor="#ee7f00">
              <v:path arrowok="t"/>
              <v:stroke dashstyle="solid"/>
            </v:shape>
            <v:shape style="position:absolute;left:1399;top:-36;width:1771;height:167" type="#_x0000_t202" filled="false" stroked="false">
              <v:textbox inset="0,0,0,0">
                <w:txbxContent>
                  <w:p>
                    <w:pPr>
                      <w:spacing w:line="162" w:lineRule="exact" w:before="0"/>
                      <w:ind w:left="0" w:right="0" w:firstLine="0"/>
                      <w:jc w:val="left"/>
                      <w:rPr>
                        <w:sz w:val="14"/>
                      </w:rPr>
                    </w:pPr>
                    <w:r>
                      <w:rPr>
                        <w:color w:val="E42618"/>
                        <w:w w:val="105"/>
                        <w:sz w:val="14"/>
                      </w:rPr>
                      <w:t>Snabb och stor adaptation</w:t>
                    </w:r>
                  </w:p>
                </w:txbxContent>
              </v:textbox>
              <w10:wrap type="none"/>
            </v:shape>
            <v:shape style="position:absolute;left:3678;top:87;width:1950;height:167" type="#_x0000_t202" filled="false" stroked="false">
              <v:textbox inset="0,0,0,0">
                <w:txbxContent>
                  <w:p>
                    <w:pPr>
                      <w:spacing w:line="162" w:lineRule="exact" w:before="0"/>
                      <w:ind w:left="0" w:right="0" w:firstLine="0"/>
                      <w:jc w:val="left"/>
                      <w:rPr>
                        <w:sz w:val="14"/>
                      </w:rPr>
                    </w:pPr>
                    <w:r>
                      <w:rPr>
                        <w:color w:val="97BF0D"/>
                        <w:w w:val="105"/>
                        <w:sz w:val="14"/>
                      </w:rPr>
                      <w:t>Långsam och stor adaptation</w:t>
                    </w:r>
                  </w:p>
                </w:txbxContent>
              </v:textbox>
              <w10:wrap type="none"/>
            </v:shape>
            <v:shape style="position:absolute;left:1835;top:1489;width:1802;height:167" type="#_x0000_t202" filled="false" stroked="false">
              <v:textbox inset="0,0,0,0">
                <w:txbxContent>
                  <w:p>
                    <w:pPr>
                      <w:spacing w:line="162" w:lineRule="exact" w:before="0"/>
                      <w:ind w:left="0" w:right="0" w:firstLine="0"/>
                      <w:jc w:val="left"/>
                      <w:rPr>
                        <w:sz w:val="14"/>
                      </w:rPr>
                    </w:pPr>
                    <w:r>
                      <w:rPr>
                        <w:color w:val="0063A3"/>
                        <w:w w:val="105"/>
                        <w:sz w:val="14"/>
                      </w:rPr>
                      <w:t>Snabb och liten adaptation</w:t>
                    </w:r>
                  </w:p>
                </w:txbxContent>
              </v:textbox>
              <w10:wrap type="none"/>
            </v:shape>
            <v:shape style="position:absolute;left:3859;top:2157;width:1981;height:167" type="#_x0000_t202" filled="false" stroked="false">
              <v:textbox inset="0,0,0,0">
                <w:txbxContent>
                  <w:p>
                    <w:pPr>
                      <w:spacing w:line="162" w:lineRule="exact" w:before="0"/>
                      <w:ind w:left="0" w:right="0" w:firstLine="0"/>
                      <w:jc w:val="left"/>
                      <w:rPr>
                        <w:sz w:val="14"/>
                      </w:rPr>
                    </w:pPr>
                    <w:r>
                      <w:rPr>
                        <w:color w:val="EE7F00"/>
                        <w:w w:val="105"/>
                        <w:sz w:val="14"/>
                      </w:rPr>
                      <w:t>Långsam och liten adaptation</w:t>
                    </w:r>
                  </w:p>
                </w:txbxContent>
              </v:textbox>
              <w10:wrap type="none"/>
            </v:shape>
            <w10:wrap type="none"/>
          </v:group>
        </w:pict>
      </w:r>
      <w:r>
        <w:rPr/>
        <w:pict>
          <v:group style="position:absolute;margin-left:325.556pt;margin-top:-90.084297pt;width:143.25pt;height:89.25pt;mso-position-horizontal-relative:page;mso-position-vertical-relative:paragraph;z-index:4864" coordorigin="6511,-1802" coordsize="2865,1785">
            <v:shape style="position:absolute;left:6526;top:-1787;width:2835;height:1755" coordorigin="6526,-1787" coordsize="2835,1755" path="m6526,-1485l6610,-1445,6667,-1419,6733,-1390,6805,-1360,6883,-1328,6966,-1297,7051,-1266,7138,-1237,7224,-1211,7310,-1187,7393,-1168,7473,-1154,7547,-1146,7614,-1145,7680,-1151,7789,-1190,7873,-1275,7910,-1340,7943,-1422,7976,-1523,8025,-1665,8070,-1746,8111,-1782,8144,-1787,8170,-1776,8230,-1680,8254,-1602,8276,-1512,8295,-1417,8312,-1322,8321,-1269,8327,-1233,8343,-1145,8365,-1040,8396,-922,8415,-859,8436,-796,8460,-731,8487,-665,8517,-600,8551,-536,8588,-473,8628,-412,8672,-354,8720,-298,8773,-247,8829,-199,8890,-156,8956,-119,9026,-88,9102,-63,9183,-45,9269,-35,9361,-33e" filled="false" stroked="true" strokeweight="1.5pt" strokecolor="#e42618">
              <v:path arrowok="t"/>
              <v:stroke dashstyle="solid"/>
            </v:shape>
            <v:shape style="position:absolute;left:6942;top:-1445;width:1564;height:461" coordorigin="6942,-1445" coordsize="1564,461" path="m7853,-984l8505,-984,8505,-1246,7853,-1246,7853,-984xm6942,-1183l8094,-1183,8094,-1445,6942,-1445,6942,-1183xe" filled="false" stroked="true" strokeweight=".5pt" strokecolor="#e42618">
              <v:path arrowok="t"/>
              <v:stroke dashstyle="solid"/>
            </v:shape>
            <v:line style="position:absolute" from="7506,-884" to="7506,-687" stroked="true" strokeweight=".75pt" strokecolor="#e42618">
              <v:stroke dashstyle="dot"/>
            </v:line>
            <v:line style="position:absolute" from="7551,-665" to="8425,-665" stroked="true" strokeweight=".75pt" strokecolor="#e42618">
              <v:stroke dashstyle="dot"/>
            </v:line>
            <v:line style="position:absolute" from="8448,-709" to="8448,-906" stroked="true" strokeweight=".75pt" strokecolor="#e42618">
              <v:stroke dashstyle="dot"/>
            </v:line>
            <v:line style="position:absolute" from="8403,-928" to="7528,-928" stroked="true" strokeweight=".75pt" strokecolor="#e42618">
              <v:stroke dashstyle="dot"/>
            </v:line>
            <v:shape style="position:absolute;left:0;top:4255;width:942;height:263" coordorigin="0,4256" coordsize="942,263" path="m7506,-665l7506,-665m8448,-665l8448,-665m8448,-928l8448,-928m7506,-928l7506,-928e" filled="false" stroked="true" strokeweight=".75pt" strokecolor="#e42618">
              <v:path arrowok="t"/>
              <v:stroke dashstyle="solid"/>
            </v:shape>
            <v:line style="position:absolute" from="8193,-567" to="8193,-370" stroked="true" strokeweight=".75pt" strokecolor="#e42618">
              <v:stroke dashstyle="dot"/>
            </v:line>
            <v:line style="position:absolute" from="8237,-349" to="8742,-349" stroked="true" strokeweight=".75pt" strokecolor="#e42618">
              <v:stroke dashstyle="dot"/>
            </v:line>
            <v:line style="position:absolute" from="8764,-392" to="8764,-589" stroked="true" strokeweight=".75pt" strokecolor="#e42618">
              <v:stroke dashstyle="dot"/>
            </v:line>
            <v:line style="position:absolute" from="8720,-611" to="8215,-611" stroked="true" strokeweight=".75pt" strokecolor="#e42618">
              <v:stroke dashstyle="dot"/>
            </v:line>
            <v:shape style="position:absolute;left:0;top:4255;width:572;height:263" coordorigin="0,4256" coordsize="572,263" path="m8193,-349l8193,-349m8764,-349l8764,-349m8764,-611l8764,-611m8193,-611l8193,-611e" filled="false" stroked="true" strokeweight=".75pt" strokecolor="#e42618">
              <v:path arrowok="t"/>
              <v:stroke dashstyle="solid"/>
            </v:shape>
            <v:shape style="position:absolute;left:6561;top:-1767;width:616;height:194" type="#_x0000_t202" filled="false" stroked="false">
              <v:textbox inset="0,0,0,0">
                <w:txbxContent>
                  <w:p>
                    <w:pPr>
                      <w:spacing w:before="3"/>
                      <w:ind w:left="0" w:right="0" w:firstLine="0"/>
                      <w:jc w:val="left"/>
                      <w:rPr>
                        <w:b/>
                        <w:sz w:val="16"/>
                      </w:rPr>
                    </w:pPr>
                    <w:r>
                      <w:rPr>
                        <w:b/>
                        <w:color w:val="E42618"/>
                        <w:w w:val="105"/>
                        <w:sz w:val="16"/>
                      </w:rPr>
                      <w:t>kvinnor</w:t>
                    </w:r>
                  </w:p>
                </w:txbxContent>
              </v:textbox>
              <w10:wrap type="none"/>
            </v:shape>
            <v:shape style="position:absolute;left:7906;top:-1183;width:567;height:143" type="#_x0000_t202" filled="false" stroked="false">
              <v:textbox inset="0,0,0,0">
                <w:txbxContent>
                  <w:p>
                    <w:pPr>
                      <w:spacing w:line="139" w:lineRule="exact" w:before="0"/>
                      <w:ind w:left="0" w:right="0" w:firstLine="0"/>
                      <w:jc w:val="left"/>
                      <w:rPr>
                        <w:sz w:val="12"/>
                      </w:rPr>
                    </w:pPr>
                    <w:r>
                      <w:rPr>
                        <w:color w:val="E42618"/>
                        <w:w w:val="110"/>
                        <w:sz w:val="12"/>
                      </w:rPr>
                      <w:t>Snabbhet</w:t>
                    </w:r>
                  </w:p>
                </w:txbxContent>
              </v:textbox>
              <w10:wrap type="none"/>
            </v:shape>
            <v:shape style="position:absolute;left:8298;top:-548;width:381;height:143" type="#_x0000_t202" filled="false" stroked="false">
              <v:textbox inset="0,0,0,0">
                <w:txbxContent>
                  <w:p>
                    <w:pPr>
                      <w:spacing w:line="139" w:lineRule="exact" w:before="0"/>
                      <w:ind w:left="0" w:right="0" w:firstLine="0"/>
                      <w:jc w:val="left"/>
                      <w:rPr>
                        <w:sz w:val="12"/>
                      </w:rPr>
                    </w:pPr>
                    <w:r>
                      <w:rPr>
                        <w:color w:val="E42618"/>
                        <w:w w:val="110"/>
                        <w:sz w:val="12"/>
                      </w:rPr>
                      <w:t>Styrka</w:t>
                    </w:r>
                  </w:p>
                </w:txbxContent>
              </v:textbox>
              <w10:wrap type="none"/>
            </v:shape>
            <v:shape style="position:absolute;left:7513;top:-948;width:956;height:275" type="#_x0000_t202" filled="false" stroked="false">
              <v:textbox inset="0,0,0,0">
                <w:txbxContent>
                  <w:p>
                    <w:pPr>
                      <w:spacing w:before="83"/>
                      <w:ind w:left="33" w:right="0" w:firstLine="0"/>
                      <w:jc w:val="left"/>
                      <w:rPr>
                        <w:sz w:val="12"/>
                      </w:rPr>
                    </w:pPr>
                    <w:r>
                      <w:rPr>
                        <w:color w:val="E42618"/>
                        <w:w w:val="110"/>
                        <w:sz w:val="12"/>
                      </w:rPr>
                      <w:t>Aerob förmåga</w:t>
                    </w:r>
                  </w:p>
                </w:txbxContent>
              </v:textbox>
              <w10:wrap type="none"/>
            </v:shape>
            <v:shape style="position:absolute;left:6942;top:-1445;width:1153;height:263" type="#_x0000_t202" filled="false" stroked="true" strokeweight=".5pt" strokecolor="#e42618">
              <v:textbox inset="0,0,0,0">
                <w:txbxContent>
                  <w:p>
                    <w:pPr>
                      <w:spacing w:before="58"/>
                      <w:ind w:left="7" w:right="0" w:firstLine="0"/>
                      <w:jc w:val="left"/>
                      <w:rPr>
                        <w:sz w:val="12"/>
                      </w:rPr>
                    </w:pPr>
                    <w:r>
                      <w:rPr>
                        <w:color w:val="E42618"/>
                        <w:sz w:val="12"/>
                      </w:rPr>
                      <w:t>Teknik/Koordination</w:t>
                    </w:r>
                  </w:p>
                </w:txbxContent>
              </v:textbox>
              <v:stroke dashstyle="solid"/>
              <w10:wrap type="none"/>
            </v:shape>
            <v:shape style="position:absolute;left:6676;top:-1082;width:652;height:263" type="#_x0000_t202" filled="false" stroked="true" strokeweight=".5pt" strokecolor="#e42618">
              <v:textbox inset="0,0,0,0">
                <w:txbxContent>
                  <w:p>
                    <w:pPr>
                      <w:spacing w:before="58"/>
                      <w:ind w:left="47" w:right="0" w:firstLine="0"/>
                      <w:jc w:val="left"/>
                      <w:rPr>
                        <w:sz w:val="12"/>
                      </w:rPr>
                    </w:pPr>
                    <w:r>
                      <w:rPr>
                        <w:color w:val="E42618"/>
                        <w:w w:val="110"/>
                        <w:sz w:val="12"/>
                      </w:rPr>
                      <w:t>Snabbhet</w:t>
                    </w:r>
                  </w:p>
                </w:txbxContent>
              </v:textbox>
              <v:stroke dashstyle="solid"/>
              <w10:wrap type="none"/>
            </v:shape>
            <w10:wrap type="none"/>
          </v:group>
        </w:pict>
      </w:r>
      <w:r>
        <w:rPr/>
        <w:pict>
          <v:shape style="position:absolute;margin-left:42.000702pt;margin-top:-2.451285pt;width:10.5pt;height:112.5pt;mso-position-horizontal-relative:page;mso-position-vertical-relative:paragraph;z-index:5008" type="#_x0000_t202" filled="false" stroked="false">
            <v:textbox inset="0,0,0,0" style="layout-flow:vertical;mso-layout-flow-alt:bottom-to-top">
              <w:txbxContent>
                <w:p>
                  <w:pPr>
                    <w:spacing w:before="22"/>
                    <w:ind w:left="20" w:right="0" w:firstLine="0"/>
                    <w:jc w:val="left"/>
                    <w:rPr>
                      <w:b/>
                      <w:sz w:val="14"/>
                    </w:rPr>
                  </w:pPr>
                  <w:r>
                    <w:rPr>
                      <w:b/>
                      <w:w w:val="105"/>
                      <w:sz w:val="14"/>
                    </w:rPr>
                    <w:t>Storlek</w:t>
                  </w:r>
                  <w:r>
                    <w:rPr>
                      <w:b/>
                      <w:spacing w:val="-13"/>
                      <w:w w:val="105"/>
                      <w:sz w:val="14"/>
                    </w:rPr>
                    <w:t> </w:t>
                  </w:r>
                  <w:r>
                    <w:rPr>
                      <w:b/>
                      <w:w w:val="105"/>
                      <w:sz w:val="14"/>
                    </w:rPr>
                    <w:t>på</w:t>
                  </w:r>
                  <w:r>
                    <w:rPr>
                      <w:b/>
                      <w:spacing w:val="-13"/>
                      <w:w w:val="105"/>
                      <w:sz w:val="14"/>
                    </w:rPr>
                    <w:t> </w:t>
                  </w:r>
                  <w:r>
                    <w:rPr>
                      <w:b/>
                      <w:w w:val="105"/>
                      <w:sz w:val="14"/>
                    </w:rPr>
                    <w:t>adaptation</w:t>
                  </w:r>
                  <w:r>
                    <w:rPr>
                      <w:b/>
                      <w:spacing w:val="-13"/>
                      <w:w w:val="105"/>
                      <w:sz w:val="14"/>
                    </w:rPr>
                    <w:t> </w:t>
                  </w:r>
                  <w:r>
                    <w:rPr>
                      <w:b/>
                      <w:w w:val="105"/>
                      <w:sz w:val="14"/>
                    </w:rPr>
                    <w:t>vid</w:t>
                  </w:r>
                  <w:r>
                    <w:rPr>
                      <w:b/>
                      <w:spacing w:val="-13"/>
                      <w:w w:val="105"/>
                      <w:sz w:val="14"/>
                    </w:rPr>
                    <w:t> </w:t>
                  </w:r>
                  <w:r>
                    <w:rPr>
                      <w:b/>
                      <w:w w:val="105"/>
                      <w:sz w:val="14"/>
                    </w:rPr>
                    <w:t>träning</w:t>
                  </w:r>
                </w:p>
              </w:txbxContent>
            </v:textbox>
            <w10:wrap type="none"/>
          </v:shape>
        </w:pict>
      </w:r>
      <w:r>
        <w:rPr>
          <w:b/>
          <w:sz w:val="16"/>
        </w:rPr>
        <w:t>Utvecklingsålder</w:t>
      </w:r>
    </w:p>
    <w:p>
      <w:pPr>
        <w:spacing w:before="100"/>
        <w:ind w:left="491" w:right="0" w:firstLine="0"/>
        <w:jc w:val="left"/>
        <w:rPr>
          <w:sz w:val="14"/>
        </w:rPr>
      </w:pPr>
      <w:r>
        <w:rPr/>
        <w:br w:type="column"/>
      </w:r>
      <w:r>
        <w:rPr>
          <w:color w:val="E42618"/>
          <w:w w:val="105"/>
          <w:sz w:val="14"/>
        </w:rPr>
        <w:t>Tillväxthastighet</w:t>
      </w:r>
    </w:p>
    <w:p>
      <w:pPr>
        <w:spacing w:after="0"/>
        <w:jc w:val="left"/>
        <w:rPr>
          <w:sz w:val="14"/>
        </w:rPr>
        <w:sectPr>
          <w:type w:val="continuous"/>
          <w:pgSz w:w="11910" w:h="16840"/>
          <w:pgMar w:top="300" w:bottom="280" w:left="0" w:right="0"/>
          <w:cols w:num="2" w:equalWidth="0">
            <w:col w:w="8918" w:space="40"/>
            <w:col w:w="2952"/>
          </w:cols>
        </w:sectPr>
      </w:pPr>
    </w:p>
    <w:p>
      <w:pPr>
        <w:pStyle w:val="BodyText"/>
        <w:spacing w:before="9"/>
        <w:rPr>
          <w:sz w:val="2"/>
        </w:rPr>
      </w:pPr>
    </w:p>
    <w:p>
      <w:pPr>
        <w:pStyle w:val="BodyText"/>
        <w:spacing w:line="92" w:lineRule="exact"/>
        <w:ind w:left="6094"/>
        <w:rPr>
          <w:sz w:val="9"/>
        </w:rPr>
      </w:pPr>
      <w:r>
        <w:rPr>
          <w:position w:val="-1"/>
          <w:sz w:val="9"/>
        </w:rPr>
        <w:pict>
          <v:group style="width:218.35pt;height:4.650pt;mso-position-horizontal-relative:char;mso-position-vertical-relative:line" coordorigin="0,0" coordsize="4367,93">
            <v:line style="position:absolute" from="95,46" to="4272,46" stroked="true" strokeweight=".5pt" strokecolor="#000000">
              <v:stroke dashstyle="solid"/>
            </v:line>
            <v:shape style="position:absolute;left:0;top:0;width:127;height:93" coordorigin="0,0" coordsize="127,93" path="m127,0l0,46,127,92,127,0xe" filled="true" fillcolor="#000000" stroked="false">
              <v:path arrowok="t"/>
              <v:fill type="solid"/>
            </v:shape>
            <v:shape style="position:absolute;left:4239;top:0;width:127;height:93" coordorigin="4240,0" coordsize="127,93" path="m4240,0l4240,92,4366,46,4240,0xe" filled="true" fillcolor="#000000" stroked="false">
              <v:path arrowok="t"/>
              <v:fill type="solid"/>
            </v:shape>
          </v:group>
        </w:pict>
      </w:r>
      <w:r>
        <w:rPr>
          <w:position w:val="-1"/>
          <w:sz w:val="9"/>
        </w:rPr>
      </w:r>
    </w:p>
    <w:p>
      <w:pPr>
        <w:spacing w:before="81"/>
        <w:ind w:left="6094" w:right="0" w:firstLine="0"/>
        <w:jc w:val="left"/>
        <w:rPr>
          <w:sz w:val="16"/>
        </w:rPr>
      </w:pPr>
      <w:r>
        <w:rPr>
          <w:w w:val="105"/>
          <w:sz w:val="14"/>
        </w:rPr>
        <w:t>under </w:t>
      </w:r>
      <w:r>
        <w:rPr>
          <w:w w:val="105"/>
          <w:sz w:val="16"/>
        </w:rPr>
        <w:t>5 6 7 8 9 10 11 12 13 14 15 16 17 18 19 20+</w:t>
      </w:r>
    </w:p>
    <w:p>
      <w:pPr>
        <w:spacing w:before="55"/>
        <w:ind w:left="6065" w:right="4615" w:firstLine="0"/>
        <w:jc w:val="center"/>
        <w:rPr>
          <w:sz w:val="14"/>
        </w:rPr>
      </w:pPr>
      <w:r>
        <w:rPr/>
        <w:pict>
          <v:shape style="position:absolute;margin-left:339.605011pt;margin-top:7.362757pt;width:139.3pt;height:94.3pt;mso-position-horizontal-relative:page;mso-position-vertical-relative:paragraph;z-index:-92944" coordorigin="6792,147" coordsize="2786,1886" path="m6792,677l6884,717,6943,742,7009,770,7081,800,7159,831,7241,863,7327,895,7415,927,7505,959,7596,989,7687,1018,7776,1044,7864,1068,7948,1088,8029,1105,8105,1117,8175,1124,8238,1126,8293,1122,8418,1073,8480,1018,8531,951,8569,876,8599,798,8620,722,8635,653,8652,551,8662,486,8675,401,8692,311,8713,229,8741,170,8776,147,8800,159,8845,244,8867,310,8888,390,8908,479,8927,574,8946,672,8963,771,8980,868,8996,958,9011,1040,9024,1111,9038,1171,9054,1238,9074,1311,9098,1388,9125,1468,9156,1549,9190,1628,9227,1706,9267,1778,9311,1845,9358,1905,9408,1955,9461,1994,9518,2020,9577,2032e" filled="false" stroked="true" strokeweight="1.5pt" strokecolor="#0063a3">
            <v:path arrowok="t"/>
            <v:stroke dashstyle="solid"/>
            <w10:wrap type="none"/>
          </v:shape>
        </w:pict>
      </w:r>
      <w:r>
        <w:rPr>
          <w:w w:val="110"/>
          <w:sz w:val="14"/>
        </w:rPr>
        <w:t>Kronologisk ålder</w:t>
      </w:r>
    </w:p>
    <w:p>
      <w:pPr>
        <w:pStyle w:val="BodyText"/>
        <w:spacing w:before="5"/>
      </w:pPr>
    </w:p>
    <w:p>
      <w:pPr>
        <w:spacing w:before="0"/>
        <w:ind w:left="6065" w:right="4511" w:firstLine="0"/>
        <w:jc w:val="center"/>
        <w:rPr>
          <w:b/>
          <w:sz w:val="16"/>
        </w:rPr>
      </w:pPr>
      <w:r>
        <w:rPr/>
        <w:pict>
          <v:shape style="position:absolute;margin-left:359.154999pt;margin-top:31.335718pt;width:59.1pt;height:11.65pt;mso-position-horizontal-relative:page;mso-position-vertical-relative:paragraph;z-index:4888" type="#_x0000_t202" filled="false" stroked="true" strokeweight=".5pt" strokecolor="#0063a3">
            <v:textbox inset="0,0,0,0">
              <w:txbxContent>
                <w:p>
                  <w:pPr>
                    <w:spacing w:before="29"/>
                    <w:ind w:left="7" w:right="0" w:firstLine="0"/>
                    <w:jc w:val="left"/>
                    <w:rPr>
                      <w:sz w:val="12"/>
                    </w:rPr>
                  </w:pPr>
                  <w:r>
                    <w:rPr>
                      <w:color w:val="0063A3"/>
                      <w:sz w:val="12"/>
                    </w:rPr>
                    <w:t>Teknik/Koordination</w:t>
                  </w:r>
                </w:p>
              </w:txbxContent>
            </v:textbox>
            <v:stroke dashstyle="solid"/>
            <w10:wrap type="none"/>
          </v:shape>
        </w:pict>
      </w:r>
      <w:r>
        <w:rPr/>
        <w:pict>
          <v:shape style="position:absolute;margin-left:418.234985pt;margin-top:19.580719pt;width:48.45pt;height:11.8pt;mso-position-horizontal-relative:page;mso-position-vertical-relative:paragraph;z-index:4912" type="#_x0000_t202" filled="false" stroked="true" strokeweight=".75pt" strokecolor="#0063a3">
            <v:textbox inset="0,0,0,0">
              <w:txbxContent>
                <w:p>
                  <w:pPr>
                    <w:spacing w:before="56"/>
                    <w:ind w:left="60" w:right="0" w:firstLine="0"/>
                    <w:jc w:val="left"/>
                    <w:rPr>
                      <w:sz w:val="12"/>
                    </w:rPr>
                  </w:pPr>
                  <w:r>
                    <w:rPr>
                      <w:color w:val="0063A3"/>
                      <w:w w:val="110"/>
                      <w:sz w:val="12"/>
                    </w:rPr>
                    <w:t>Aerob förmåga</w:t>
                  </w:r>
                </w:p>
              </w:txbxContent>
            </v:textbox>
            <v:stroke dashstyle="dot"/>
            <w10:wrap type="none"/>
          </v:shape>
        </w:pict>
      </w:r>
      <w:r>
        <w:rPr>
          <w:b/>
          <w:color w:val="0063A3"/>
          <w:w w:val="105"/>
          <w:sz w:val="16"/>
        </w:rPr>
        <w:t>män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7"/>
        </w:rPr>
      </w:pPr>
    </w:p>
    <w:p>
      <w:pPr>
        <w:tabs>
          <w:tab w:pos="9676" w:val="left" w:leader="none"/>
        </w:tabs>
        <w:spacing w:before="102"/>
        <w:ind w:left="2494" w:right="0" w:firstLine="0"/>
        <w:jc w:val="left"/>
        <w:rPr>
          <w:sz w:val="14"/>
        </w:rPr>
      </w:pPr>
      <w:r>
        <w:rPr/>
        <w:pict>
          <v:shape style="position:absolute;margin-left:424.351013pt;margin-top:-25.926247pt;width:32.6pt;height:13.15pt;mso-position-horizontal-relative:page;mso-position-vertical-relative:paragraph;z-index:4936" type="#_x0000_t202" filled="false" stroked="true" strokeweight=".5pt" strokecolor="#0063a3">
            <v:textbox inset="0,0,0,0">
              <w:txbxContent>
                <w:p>
                  <w:pPr>
                    <w:spacing w:before="58"/>
                    <w:ind w:left="47" w:right="0" w:firstLine="0"/>
                    <w:jc w:val="left"/>
                    <w:rPr>
                      <w:sz w:val="12"/>
                    </w:rPr>
                  </w:pPr>
                  <w:r>
                    <w:rPr>
                      <w:color w:val="0063A3"/>
                      <w:w w:val="110"/>
                      <w:sz w:val="12"/>
                    </w:rPr>
                    <w:t>Snabbhet</w:t>
                  </w:r>
                </w:p>
              </w:txbxContent>
            </v:textbox>
            <v:stroke dashstyle="solid"/>
            <w10:wrap type="none"/>
          </v:shape>
        </w:pict>
      </w:r>
      <w:r>
        <w:rPr/>
        <w:pict>
          <v:shape style="position:absolute;margin-left:342.335999pt;margin-top:-25.217247pt;width:32.6pt;height:13.15pt;mso-position-horizontal-relative:page;mso-position-vertical-relative:paragraph;z-index:4960" type="#_x0000_t202" filled="false" stroked="true" strokeweight=".5pt" strokecolor="#0063a3">
            <v:textbox inset="0,0,0,0">
              <w:txbxContent>
                <w:p>
                  <w:pPr>
                    <w:spacing w:before="58"/>
                    <w:ind w:left="47" w:right="0" w:firstLine="0"/>
                    <w:jc w:val="left"/>
                    <w:rPr>
                      <w:sz w:val="12"/>
                    </w:rPr>
                  </w:pPr>
                  <w:r>
                    <w:rPr>
                      <w:color w:val="0063A3"/>
                      <w:w w:val="110"/>
                      <w:sz w:val="12"/>
                    </w:rPr>
                    <w:t>Snabbhet</w:t>
                  </w:r>
                </w:p>
              </w:txbxContent>
            </v:textbox>
            <v:stroke dashstyle="solid"/>
            <w10:wrap type="none"/>
          </v:shape>
        </w:pict>
      </w:r>
      <w:r>
        <w:rPr/>
        <w:pict>
          <v:shape style="position:absolute;margin-left:480.524994pt;margin-top:-33.970245pt;width:28.6pt;height:13.15pt;mso-position-horizontal-relative:page;mso-position-vertical-relative:paragraph;z-index:4984" type="#_x0000_t202" filled="false" stroked="true" strokeweight=".75pt" strokecolor="#0063a3">
            <v:textbox inset="0,0,0,0">
              <w:txbxContent>
                <w:p>
                  <w:pPr>
                    <w:spacing w:before="56"/>
                    <w:ind w:left="97" w:right="0" w:firstLine="0"/>
                    <w:jc w:val="left"/>
                    <w:rPr>
                      <w:sz w:val="12"/>
                    </w:rPr>
                  </w:pPr>
                  <w:r>
                    <w:rPr>
                      <w:color w:val="0063A3"/>
                      <w:w w:val="110"/>
                      <w:sz w:val="12"/>
                    </w:rPr>
                    <w:t>Styrka</w:t>
                  </w:r>
                </w:p>
              </w:txbxContent>
            </v:textbox>
            <v:stroke dashstyle="dot"/>
            <w10:wrap type="none"/>
          </v:shape>
        </w:pict>
      </w:r>
      <w:r>
        <w:rPr>
          <w:b/>
          <w:spacing w:val="-4"/>
          <w:w w:val="105"/>
          <w:sz w:val="14"/>
        </w:rPr>
        <w:t>tid </w:t>
      </w:r>
      <w:r>
        <w:rPr>
          <w:b/>
          <w:w w:val="105"/>
          <w:sz w:val="14"/>
        </w:rPr>
        <w:t>för adaptation</w:t>
      </w:r>
      <w:r>
        <w:rPr>
          <w:b/>
          <w:spacing w:val="-22"/>
          <w:w w:val="105"/>
          <w:sz w:val="14"/>
        </w:rPr>
        <w:t> </w:t>
      </w:r>
      <w:r>
        <w:rPr>
          <w:b/>
          <w:w w:val="105"/>
          <w:sz w:val="14"/>
        </w:rPr>
        <w:t>vid</w:t>
      </w:r>
      <w:r>
        <w:rPr>
          <w:b/>
          <w:spacing w:val="-9"/>
          <w:w w:val="105"/>
          <w:sz w:val="14"/>
        </w:rPr>
        <w:t> </w:t>
      </w:r>
      <w:r>
        <w:rPr>
          <w:b/>
          <w:w w:val="105"/>
          <w:sz w:val="14"/>
        </w:rPr>
        <w:t>träning</w:t>
        <w:tab/>
      </w:r>
      <w:r>
        <w:rPr>
          <w:color w:val="0063A3"/>
          <w:w w:val="105"/>
          <w:sz w:val="14"/>
        </w:rPr>
        <w:t>Tillväxthastighet</w:t>
      </w:r>
    </w:p>
    <w:p>
      <w:pPr>
        <w:pStyle w:val="BodyText"/>
        <w:spacing w:before="7"/>
        <w:rPr>
          <w:sz w:val="8"/>
        </w:rPr>
      </w:pPr>
    </w:p>
    <w:p>
      <w:pPr>
        <w:spacing w:after="0"/>
        <w:rPr>
          <w:sz w:val="8"/>
        </w:rPr>
        <w:sectPr>
          <w:type w:val="continuous"/>
          <w:pgSz w:w="11910" w:h="16840"/>
          <w:pgMar w:top="300" w:bottom="280" w:left="0" w:right="0"/>
        </w:sectPr>
      </w:pPr>
    </w:p>
    <w:p>
      <w:pPr>
        <w:spacing w:line="288" w:lineRule="auto" w:before="104"/>
        <w:ind w:left="1133" w:right="-18" w:firstLine="0"/>
        <w:jc w:val="left"/>
        <w:rPr>
          <w:rFonts w:ascii="Arial" w:hAnsi="Arial"/>
          <w:i/>
          <w:sz w:val="16"/>
        </w:rPr>
      </w:pPr>
      <w:r>
        <w:rPr>
          <w:rFonts w:ascii="Arial" w:hAnsi="Arial"/>
          <w:i/>
          <w:sz w:val="16"/>
        </w:rPr>
        <w:t>Figur</w:t>
      </w:r>
      <w:r>
        <w:rPr>
          <w:rFonts w:ascii="Arial" w:hAnsi="Arial"/>
          <w:i/>
          <w:spacing w:val="-5"/>
          <w:sz w:val="16"/>
        </w:rPr>
        <w:t> </w:t>
      </w:r>
      <w:r>
        <w:rPr>
          <w:rFonts w:ascii="Arial" w:hAnsi="Arial"/>
          <w:i/>
          <w:sz w:val="16"/>
        </w:rPr>
        <w:t>9.</w:t>
      </w:r>
      <w:r>
        <w:rPr>
          <w:rFonts w:ascii="Arial" w:hAnsi="Arial"/>
          <w:i/>
          <w:spacing w:val="-15"/>
          <w:sz w:val="16"/>
        </w:rPr>
        <w:t> </w:t>
      </w:r>
      <w:r>
        <w:rPr>
          <w:rFonts w:ascii="Arial" w:hAnsi="Arial"/>
          <w:i/>
          <w:sz w:val="16"/>
        </w:rPr>
        <w:t>Variationen</w:t>
      </w:r>
      <w:r>
        <w:rPr>
          <w:rFonts w:ascii="Arial" w:hAnsi="Arial"/>
          <w:i/>
          <w:spacing w:val="-4"/>
          <w:sz w:val="16"/>
        </w:rPr>
        <w:t> </w:t>
      </w:r>
      <w:r>
        <w:rPr>
          <w:rFonts w:ascii="Arial" w:hAnsi="Arial"/>
          <w:i/>
          <w:sz w:val="16"/>
        </w:rPr>
        <w:t>i</w:t>
      </w:r>
      <w:r>
        <w:rPr>
          <w:rFonts w:ascii="Arial" w:hAnsi="Arial"/>
          <w:i/>
          <w:spacing w:val="-4"/>
          <w:sz w:val="16"/>
        </w:rPr>
        <w:t> </w:t>
      </w:r>
      <w:r>
        <w:rPr>
          <w:rFonts w:ascii="Arial" w:hAnsi="Arial"/>
          <w:i/>
          <w:sz w:val="16"/>
        </w:rPr>
        <w:t>träningsbarhet</w:t>
      </w:r>
      <w:r>
        <w:rPr>
          <w:rFonts w:ascii="Arial" w:hAnsi="Arial"/>
          <w:i/>
          <w:spacing w:val="-5"/>
          <w:sz w:val="16"/>
        </w:rPr>
        <w:t> </w:t>
      </w:r>
      <w:r>
        <w:rPr>
          <w:rFonts w:ascii="Arial" w:hAnsi="Arial"/>
          <w:i/>
          <w:sz w:val="16"/>
        </w:rPr>
        <w:t>hos</w:t>
      </w:r>
      <w:r>
        <w:rPr>
          <w:rFonts w:ascii="Arial" w:hAnsi="Arial"/>
          <w:i/>
          <w:spacing w:val="-4"/>
          <w:sz w:val="16"/>
        </w:rPr>
        <w:t> </w:t>
      </w:r>
      <w:r>
        <w:rPr>
          <w:rFonts w:ascii="Arial" w:hAnsi="Arial"/>
          <w:i/>
          <w:sz w:val="16"/>
        </w:rPr>
        <w:t>idrottare</w:t>
      </w:r>
      <w:r>
        <w:rPr>
          <w:rFonts w:ascii="Arial" w:hAnsi="Arial"/>
          <w:i/>
          <w:spacing w:val="-4"/>
          <w:sz w:val="16"/>
        </w:rPr>
        <w:t> </w:t>
      </w:r>
      <w:r>
        <w:rPr>
          <w:rFonts w:ascii="Arial" w:hAnsi="Arial"/>
          <w:i/>
          <w:sz w:val="16"/>
        </w:rPr>
        <w:t>är</w:t>
      </w:r>
      <w:r>
        <w:rPr>
          <w:rFonts w:ascii="Arial" w:hAnsi="Arial"/>
          <w:i/>
          <w:spacing w:val="-5"/>
          <w:sz w:val="16"/>
        </w:rPr>
        <w:t> </w:t>
      </w:r>
      <w:r>
        <w:rPr>
          <w:rFonts w:ascii="Arial" w:hAnsi="Arial"/>
          <w:i/>
          <w:sz w:val="16"/>
        </w:rPr>
        <w:t>stor</w:t>
      </w:r>
      <w:r>
        <w:rPr>
          <w:rFonts w:ascii="Arial" w:hAnsi="Arial"/>
          <w:i/>
          <w:w w:val="103"/>
          <w:sz w:val="16"/>
        </w:rPr>
        <w:t> </w:t>
      </w:r>
      <w:r>
        <w:rPr>
          <w:rFonts w:ascii="Arial" w:hAnsi="Arial"/>
          <w:i/>
          <w:sz w:val="16"/>
        </w:rPr>
        <w:t>(Bouchard et al.</w:t>
      </w:r>
      <w:r>
        <w:rPr>
          <w:rFonts w:ascii="Arial" w:hAnsi="Arial"/>
          <w:i/>
          <w:spacing w:val="-3"/>
          <w:sz w:val="16"/>
        </w:rPr>
        <w:t> </w:t>
      </w:r>
      <w:r>
        <w:rPr>
          <w:rFonts w:ascii="Arial" w:hAnsi="Arial"/>
          <w:i/>
          <w:sz w:val="16"/>
        </w:rPr>
        <w:t>1997).</w:t>
      </w:r>
    </w:p>
    <w:p>
      <w:pPr>
        <w:spacing w:line="288" w:lineRule="auto" w:before="104"/>
        <w:ind w:left="989" w:right="1069" w:firstLine="0"/>
        <w:jc w:val="left"/>
        <w:rPr>
          <w:rFonts w:ascii="Arial" w:hAnsi="Arial"/>
          <w:i/>
          <w:sz w:val="16"/>
        </w:rPr>
      </w:pPr>
      <w:r>
        <w:rPr/>
        <w:br w:type="column"/>
      </w:r>
      <w:r>
        <w:rPr>
          <w:rFonts w:ascii="Arial" w:hAnsi="Arial"/>
          <w:i/>
          <w:sz w:val="16"/>
        </w:rPr>
        <w:t>Figur 10. Extra gynnsamma träningsperioder för optimal utveck- </w:t>
      </w:r>
      <w:r>
        <w:rPr>
          <w:rFonts w:ascii="Arial" w:hAnsi="Arial"/>
          <w:i/>
          <w:sz w:val="16"/>
        </w:rPr>
        <w:t>ling av olika fysiska kapaciteter (Canadian Sport Centres 2010).</w:t>
      </w:r>
    </w:p>
    <w:p>
      <w:pPr>
        <w:spacing w:after="0" w:line="288" w:lineRule="auto"/>
        <w:jc w:val="left"/>
        <w:rPr>
          <w:rFonts w:ascii="Arial" w:hAnsi="Arial"/>
          <w:sz w:val="16"/>
        </w:rPr>
        <w:sectPr>
          <w:type w:val="continuous"/>
          <w:pgSz w:w="11910" w:h="16840"/>
          <w:pgMar w:top="300" w:bottom="280" w:left="0" w:right="0"/>
          <w:cols w:num="2" w:equalWidth="0">
            <w:col w:w="5065" w:space="40"/>
            <w:col w:w="6805"/>
          </w:cols>
        </w:sectPr>
      </w:pPr>
    </w:p>
    <w:p>
      <w:pPr>
        <w:pStyle w:val="BodyText"/>
        <w:rPr>
          <w:rFonts w:ascii="Arial"/>
          <w:i/>
          <w:sz w:val="20"/>
        </w:rPr>
      </w:pPr>
      <w:r>
        <w:rPr/>
        <w:pict>
          <v:shape style="position:absolute;margin-left:56.692902pt;margin-top:806.561096pt;width:8.9pt;height:9.7pt;mso-position-horizontal-relative:page;mso-position-vertical-relative:page;z-index:-92608" type="#_x0000_t202" filled="false" stroked="false">
            <v:textbox inset="0,0,0,0">
              <w:txbxContent>
                <w:p>
                  <w:pPr>
                    <w:spacing w:before="3"/>
                    <w:ind w:left="0" w:right="0" w:firstLine="0"/>
                    <w:jc w:val="left"/>
                    <w:rPr>
                      <w:sz w:val="16"/>
                    </w:rPr>
                  </w:pPr>
                  <w:r>
                    <w:rPr>
                      <w:w w:val="105"/>
                      <w:sz w:val="16"/>
                    </w:rPr>
                    <w:t>20</w:t>
                  </w:r>
                </w:p>
              </w:txbxContent>
            </v:textbox>
            <w10:wrap type="none"/>
          </v:shape>
        </w:pict>
      </w:r>
      <w:r>
        <w:rPr/>
        <w:drawing>
          <wp:anchor distT="0" distB="0" distL="0" distR="0" allowOverlap="1" layoutInCell="1" locked="0" behindDoc="0" simplePos="0" relativeHeight="5056">
            <wp:simplePos x="0" y="0"/>
            <wp:positionH relativeFrom="page">
              <wp:posOffset>38</wp:posOffset>
            </wp:positionH>
            <wp:positionV relativeFrom="page">
              <wp:posOffset>1296004</wp:posOffset>
            </wp:positionV>
            <wp:extent cx="3689985" cy="9395401"/>
            <wp:effectExtent l="0" t="0" r="0" b="0"/>
            <wp:wrapNone/>
            <wp:docPr id="21" name="image53.jpeg" descr=""/>
            <wp:cNvGraphicFramePr>
              <a:graphicFrameLocks noChangeAspect="1"/>
            </wp:cNvGraphicFramePr>
            <a:graphic>
              <a:graphicData uri="http://schemas.openxmlformats.org/drawingml/2006/picture">
                <pic:pic>
                  <pic:nvPicPr>
                    <pic:cNvPr id="22" name="image53.jpeg"/>
                    <pic:cNvPicPr/>
                  </pic:nvPicPr>
                  <pic:blipFill>
                    <a:blip r:embed="rId63" cstate="print"/>
                    <a:stretch>
                      <a:fillRect/>
                    </a:stretch>
                  </pic:blipFill>
                  <pic:spPr>
                    <a:xfrm>
                      <a:off x="0" y="0"/>
                      <a:ext cx="3689985" cy="9395401"/>
                    </a:xfrm>
                    <a:prstGeom prst="rect">
                      <a:avLst/>
                    </a:prstGeom>
                  </pic:spPr>
                </pic:pic>
              </a:graphicData>
            </a:graphic>
          </wp:anchor>
        </w:drawing>
      </w:r>
    </w:p>
    <w:p>
      <w:pPr>
        <w:pStyle w:val="BodyText"/>
        <w:rPr>
          <w:rFonts w:ascii="Arial"/>
          <w:i/>
          <w:sz w:val="20"/>
        </w:rPr>
      </w:pPr>
    </w:p>
    <w:p>
      <w:pPr>
        <w:pStyle w:val="BodyText"/>
        <w:rPr>
          <w:rFonts w:ascii="Arial"/>
          <w:i/>
          <w:sz w:val="20"/>
        </w:rPr>
      </w:pPr>
    </w:p>
    <w:p>
      <w:pPr>
        <w:pStyle w:val="BodyText"/>
        <w:spacing w:before="1"/>
        <w:rPr>
          <w:rFonts w:ascii="Arial"/>
          <w:i/>
          <w:sz w:val="19"/>
        </w:rPr>
      </w:pPr>
    </w:p>
    <w:p>
      <w:pPr>
        <w:pStyle w:val="BodyText"/>
        <w:spacing w:line="292" w:lineRule="auto"/>
        <w:ind w:left="6094" w:right="1133"/>
        <w:jc w:val="both"/>
      </w:pPr>
      <w:r>
        <w:rPr/>
        <w:t>De olika fysiska kapaciteterna är alltid träningsbara, vilket</w:t>
      </w:r>
      <w:r>
        <w:rPr>
          <w:spacing w:val="-14"/>
        </w:rPr>
        <w:t> </w:t>
      </w:r>
      <w:r>
        <w:rPr/>
        <w:t>är </w:t>
      </w:r>
      <w:r>
        <w:rPr>
          <w:spacing w:val="-4"/>
        </w:rPr>
        <w:t>mycket</w:t>
      </w:r>
      <w:r>
        <w:rPr>
          <w:spacing w:val="-15"/>
        </w:rPr>
        <w:t> </w:t>
      </w:r>
      <w:r>
        <w:rPr/>
        <w:t>viktigt</w:t>
      </w:r>
      <w:r>
        <w:rPr>
          <w:spacing w:val="-15"/>
        </w:rPr>
        <w:t> </w:t>
      </w:r>
      <w:r>
        <w:rPr>
          <w:spacing w:val="-3"/>
        </w:rPr>
        <w:t>att</w:t>
      </w:r>
      <w:r>
        <w:rPr>
          <w:spacing w:val="-15"/>
        </w:rPr>
        <w:t> </w:t>
      </w:r>
      <w:r>
        <w:rPr/>
        <w:t>komma</w:t>
      </w:r>
      <w:r>
        <w:rPr>
          <w:spacing w:val="-14"/>
        </w:rPr>
        <w:t> </w:t>
      </w:r>
      <w:r>
        <w:rPr/>
        <w:t>ihåg.</w:t>
      </w:r>
      <w:r>
        <w:rPr>
          <w:spacing w:val="-15"/>
        </w:rPr>
        <w:t> </w:t>
      </w:r>
      <w:r>
        <w:rPr>
          <w:spacing w:val="-3"/>
        </w:rPr>
        <w:t>Dock</w:t>
      </w:r>
      <w:r>
        <w:rPr>
          <w:spacing w:val="-15"/>
        </w:rPr>
        <w:t> </w:t>
      </w:r>
      <w:r>
        <w:rPr/>
        <w:t>kan</w:t>
      </w:r>
      <w:r>
        <w:rPr>
          <w:spacing w:val="-15"/>
        </w:rPr>
        <w:t> </w:t>
      </w:r>
      <w:r>
        <w:rPr/>
        <w:t>adaptationen</w:t>
      </w:r>
      <w:r>
        <w:rPr>
          <w:spacing w:val="-14"/>
        </w:rPr>
        <w:t> </w:t>
      </w:r>
      <w:r>
        <w:rPr/>
        <w:t>öka</w:t>
      </w:r>
      <w:r>
        <w:rPr>
          <w:spacing w:val="-15"/>
        </w:rPr>
        <w:t> </w:t>
      </w:r>
      <w:r>
        <w:rPr/>
        <w:t>väl­ digt </w:t>
      </w:r>
      <w:r>
        <w:rPr>
          <w:spacing w:val="-4"/>
        </w:rPr>
        <w:t>mycket </w:t>
      </w:r>
      <w:r>
        <w:rPr/>
        <w:t>om </w:t>
      </w:r>
      <w:r>
        <w:rPr>
          <w:spacing w:val="-3"/>
        </w:rPr>
        <w:t>rätt </w:t>
      </w:r>
      <w:r>
        <w:rPr/>
        <w:t>volym, intensitet, frekvens </w:t>
      </w:r>
      <w:r>
        <w:rPr>
          <w:spacing w:val="-3"/>
        </w:rPr>
        <w:t>och </w:t>
      </w:r>
      <w:r>
        <w:rPr/>
        <w:t>aktivitet används</w:t>
      </w:r>
      <w:r>
        <w:rPr>
          <w:spacing w:val="-8"/>
        </w:rPr>
        <w:t> </w:t>
      </w:r>
      <w:r>
        <w:rPr/>
        <w:t>i</w:t>
      </w:r>
      <w:r>
        <w:rPr>
          <w:spacing w:val="-8"/>
        </w:rPr>
        <w:t> </w:t>
      </w:r>
      <w:r>
        <w:rPr/>
        <w:t>träningen</w:t>
      </w:r>
      <w:r>
        <w:rPr>
          <w:spacing w:val="-7"/>
        </w:rPr>
        <w:t> </w:t>
      </w:r>
      <w:r>
        <w:rPr/>
        <w:t>under</w:t>
      </w:r>
      <w:r>
        <w:rPr>
          <w:spacing w:val="-8"/>
        </w:rPr>
        <w:t> </w:t>
      </w:r>
      <w:r>
        <w:rPr/>
        <w:t>de</w:t>
      </w:r>
      <w:r>
        <w:rPr>
          <w:spacing w:val="-7"/>
        </w:rPr>
        <w:t> </w:t>
      </w:r>
      <w:r>
        <w:rPr/>
        <w:t>extra</w:t>
      </w:r>
      <w:r>
        <w:rPr>
          <w:spacing w:val="-8"/>
        </w:rPr>
        <w:t> </w:t>
      </w:r>
      <w:r>
        <w:rPr/>
        <w:t>gynnsamma</w:t>
      </w:r>
      <w:r>
        <w:rPr>
          <w:spacing w:val="-7"/>
        </w:rPr>
        <w:t> </w:t>
      </w:r>
      <w:r>
        <w:rPr/>
        <w:t>träningsperio­ derna.</w:t>
      </w:r>
    </w:p>
    <w:p>
      <w:pPr>
        <w:pStyle w:val="BodyText"/>
        <w:spacing w:before="4"/>
        <w:rPr>
          <w:sz w:val="20"/>
        </w:rPr>
      </w:pPr>
    </w:p>
    <w:p>
      <w:pPr>
        <w:pStyle w:val="Heading6"/>
        <w:tabs>
          <w:tab w:pos="10771" w:val="left" w:leader="none"/>
        </w:tabs>
        <w:ind w:left="6094"/>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1"/>
          <w:numId w:val="8"/>
        </w:numPr>
        <w:tabs>
          <w:tab w:pos="6662" w:val="left" w:leader="none"/>
        </w:tabs>
        <w:spacing w:line="292" w:lineRule="auto" w:before="100" w:after="0"/>
        <w:ind w:left="6661" w:right="1132" w:hanging="227"/>
        <w:jc w:val="both"/>
        <w:rPr>
          <w:sz w:val="17"/>
        </w:rPr>
      </w:pPr>
      <w:r>
        <w:rPr>
          <w:w w:val="105"/>
          <w:sz w:val="17"/>
        </w:rPr>
        <w:t>Utbildning</w:t>
      </w:r>
      <w:r>
        <w:rPr>
          <w:spacing w:val="-31"/>
          <w:w w:val="105"/>
          <w:sz w:val="17"/>
        </w:rPr>
        <w:t> </w:t>
      </w:r>
      <w:r>
        <w:rPr>
          <w:w w:val="105"/>
          <w:sz w:val="17"/>
        </w:rPr>
        <w:t>–</w:t>
      </w:r>
      <w:r>
        <w:rPr>
          <w:spacing w:val="-31"/>
          <w:w w:val="105"/>
          <w:sz w:val="17"/>
        </w:rPr>
        <w:t> </w:t>
      </w:r>
      <w:r>
        <w:rPr>
          <w:w w:val="105"/>
          <w:sz w:val="17"/>
        </w:rPr>
        <w:t>alla</w:t>
      </w:r>
      <w:r>
        <w:rPr>
          <w:spacing w:val="-30"/>
          <w:w w:val="105"/>
          <w:sz w:val="17"/>
        </w:rPr>
        <w:t> </w:t>
      </w:r>
      <w:r>
        <w:rPr>
          <w:w w:val="105"/>
          <w:sz w:val="17"/>
        </w:rPr>
        <w:t>måste</w:t>
      </w:r>
      <w:r>
        <w:rPr>
          <w:spacing w:val="-31"/>
          <w:w w:val="105"/>
          <w:sz w:val="17"/>
        </w:rPr>
        <w:t> </w:t>
      </w:r>
      <w:r>
        <w:rPr>
          <w:w w:val="105"/>
          <w:sz w:val="17"/>
        </w:rPr>
        <w:t>ha</w:t>
      </w:r>
      <w:r>
        <w:rPr>
          <w:spacing w:val="-30"/>
          <w:w w:val="105"/>
          <w:sz w:val="17"/>
        </w:rPr>
        <w:t> </w:t>
      </w:r>
      <w:r>
        <w:rPr>
          <w:w w:val="105"/>
          <w:sz w:val="17"/>
        </w:rPr>
        <w:t>kunskap</w:t>
      </w:r>
      <w:r>
        <w:rPr>
          <w:spacing w:val="-31"/>
          <w:w w:val="105"/>
          <w:sz w:val="17"/>
        </w:rPr>
        <w:t> </w:t>
      </w:r>
      <w:r>
        <w:rPr>
          <w:w w:val="105"/>
          <w:sz w:val="17"/>
        </w:rPr>
        <w:t>om</w:t>
      </w:r>
      <w:r>
        <w:rPr>
          <w:spacing w:val="-30"/>
          <w:w w:val="105"/>
          <w:sz w:val="17"/>
        </w:rPr>
        <w:t> </w:t>
      </w:r>
      <w:r>
        <w:rPr>
          <w:w w:val="105"/>
          <w:sz w:val="17"/>
        </w:rPr>
        <w:t>när</w:t>
      </w:r>
      <w:r>
        <w:rPr>
          <w:spacing w:val="-31"/>
          <w:w w:val="105"/>
          <w:sz w:val="17"/>
        </w:rPr>
        <w:t> </w:t>
      </w:r>
      <w:r>
        <w:rPr>
          <w:w w:val="105"/>
          <w:sz w:val="17"/>
        </w:rPr>
        <w:t>de</w:t>
      </w:r>
      <w:r>
        <w:rPr>
          <w:spacing w:val="-30"/>
          <w:w w:val="105"/>
          <w:sz w:val="17"/>
        </w:rPr>
        <w:t> </w:t>
      </w:r>
      <w:r>
        <w:rPr>
          <w:w w:val="105"/>
          <w:sz w:val="17"/>
        </w:rPr>
        <w:t>optimala </w:t>
      </w:r>
      <w:r>
        <w:rPr>
          <w:sz w:val="17"/>
        </w:rPr>
        <w:t>träningsperioderna</w:t>
      </w:r>
      <w:r>
        <w:rPr>
          <w:spacing w:val="-29"/>
          <w:sz w:val="17"/>
        </w:rPr>
        <w:t> </w:t>
      </w:r>
      <w:r>
        <w:rPr>
          <w:spacing w:val="-3"/>
          <w:sz w:val="17"/>
        </w:rPr>
        <w:t>inträffar,</w:t>
      </w:r>
      <w:r>
        <w:rPr>
          <w:spacing w:val="-28"/>
          <w:sz w:val="17"/>
        </w:rPr>
        <w:t> </w:t>
      </w:r>
      <w:r>
        <w:rPr>
          <w:sz w:val="17"/>
        </w:rPr>
        <w:t>varför</w:t>
      </w:r>
      <w:r>
        <w:rPr>
          <w:spacing w:val="-29"/>
          <w:sz w:val="17"/>
        </w:rPr>
        <w:t> </w:t>
      </w:r>
      <w:r>
        <w:rPr>
          <w:sz w:val="17"/>
        </w:rPr>
        <w:t>de</w:t>
      </w:r>
      <w:r>
        <w:rPr>
          <w:spacing w:val="-28"/>
          <w:sz w:val="17"/>
        </w:rPr>
        <w:t> </w:t>
      </w:r>
      <w:r>
        <w:rPr>
          <w:sz w:val="17"/>
        </w:rPr>
        <w:t>existerar</w:t>
      </w:r>
      <w:r>
        <w:rPr>
          <w:spacing w:val="-28"/>
          <w:sz w:val="17"/>
        </w:rPr>
        <w:t> </w:t>
      </w:r>
      <w:r>
        <w:rPr>
          <w:spacing w:val="-3"/>
          <w:sz w:val="17"/>
        </w:rPr>
        <w:t>och</w:t>
      </w:r>
      <w:r>
        <w:rPr>
          <w:spacing w:val="-29"/>
          <w:sz w:val="17"/>
        </w:rPr>
        <w:t> </w:t>
      </w:r>
      <w:r>
        <w:rPr>
          <w:sz w:val="17"/>
        </w:rPr>
        <w:t>vad </w:t>
      </w:r>
      <w:r>
        <w:rPr>
          <w:w w:val="105"/>
          <w:sz w:val="17"/>
        </w:rPr>
        <w:t>som är lämplig</w:t>
      </w:r>
      <w:r>
        <w:rPr>
          <w:spacing w:val="-27"/>
          <w:w w:val="105"/>
          <w:sz w:val="17"/>
        </w:rPr>
        <w:t> </w:t>
      </w:r>
      <w:r>
        <w:rPr>
          <w:w w:val="105"/>
          <w:sz w:val="17"/>
        </w:rPr>
        <w:t>träning;</w:t>
      </w:r>
    </w:p>
    <w:p>
      <w:pPr>
        <w:pStyle w:val="ListParagraph"/>
        <w:numPr>
          <w:ilvl w:val="1"/>
          <w:numId w:val="8"/>
        </w:numPr>
        <w:tabs>
          <w:tab w:pos="6662" w:val="left" w:leader="none"/>
        </w:tabs>
        <w:spacing w:line="240" w:lineRule="auto" w:before="54" w:after="0"/>
        <w:ind w:left="6661" w:right="0" w:hanging="227"/>
        <w:jc w:val="left"/>
        <w:rPr>
          <w:sz w:val="17"/>
        </w:rPr>
      </w:pPr>
      <w:r>
        <w:rPr>
          <w:sz w:val="17"/>
        </w:rPr>
        <w:t>Utveckla verktyg för </w:t>
      </w:r>
      <w:r>
        <w:rPr>
          <w:spacing w:val="-3"/>
          <w:sz w:val="17"/>
        </w:rPr>
        <w:t>att </w:t>
      </w:r>
      <w:r>
        <w:rPr>
          <w:sz w:val="17"/>
        </w:rPr>
        <w:t>mäta</w:t>
      </w:r>
      <w:r>
        <w:rPr>
          <w:spacing w:val="-31"/>
          <w:sz w:val="17"/>
        </w:rPr>
        <w:t> </w:t>
      </w:r>
      <w:r>
        <w:rPr>
          <w:sz w:val="17"/>
        </w:rPr>
        <w:t>utvecklingsgrad;</w:t>
      </w:r>
    </w:p>
    <w:p>
      <w:pPr>
        <w:pStyle w:val="ListParagraph"/>
        <w:numPr>
          <w:ilvl w:val="1"/>
          <w:numId w:val="8"/>
        </w:numPr>
        <w:tabs>
          <w:tab w:pos="6662" w:val="left" w:leader="none"/>
        </w:tabs>
        <w:spacing w:line="292" w:lineRule="auto" w:before="99" w:after="0"/>
        <w:ind w:left="6661" w:right="1229" w:hanging="227"/>
        <w:jc w:val="left"/>
        <w:rPr>
          <w:sz w:val="17"/>
        </w:rPr>
      </w:pPr>
      <w:r>
        <w:rPr>
          <w:sz w:val="17"/>
        </w:rPr>
        <w:t>Anpassa tävlingsverksamheten så </w:t>
      </w:r>
      <w:r>
        <w:rPr>
          <w:spacing w:val="-3"/>
          <w:sz w:val="17"/>
        </w:rPr>
        <w:t>att </w:t>
      </w:r>
      <w:r>
        <w:rPr>
          <w:sz w:val="17"/>
        </w:rPr>
        <w:t>den stora</w:t>
      </w:r>
      <w:r>
        <w:rPr>
          <w:spacing w:val="-9"/>
          <w:sz w:val="17"/>
        </w:rPr>
        <w:t> </w:t>
      </w:r>
      <w:r>
        <w:rPr>
          <w:sz w:val="17"/>
        </w:rPr>
        <w:t>delen av</w:t>
      </w:r>
      <w:r>
        <w:rPr>
          <w:spacing w:val="-10"/>
          <w:sz w:val="17"/>
        </w:rPr>
        <w:t> </w:t>
      </w:r>
      <w:r>
        <w:rPr>
          <w:sz w:val="17"/>
        </w:rPr>
        <w:t>tiden</w:t>
      </w:r>
      <w:r>
        <w:rPr>
          <w:spacing w:val="-9"/>
          <w:sz w:val="17"/>
        </w:rPr>
        <w:t> </w:t>
      </w:r>
      <w:r>
        <w:rPr>
          <w:sz w:val="17"/>
        </w:rPr>
        <w:t>för</w:t>
      </w:r>
      <w:r>
        <w:rPr>
          <w:spacing w:val="-9"/>
          <w:sz w:val="17"/>
        </w:rPr>
        <w:t> </w:t>
      </w:r>
      <w:r>
        <w:rPr>
          <w:sz w:val="17"/>
        </w:rPr>
        <w:t>idrottsutövaren</w:t>
      </w:r>
      <w:r>
        <w:rPr>
          <w:spacing w:val="-10"/>
          <w:sz w:val="17"/>
        </w:rPr>
        <w:t> </w:t>
      </w:r>
      <w:r>
        <w:rPr>
          <w:sz w:val="17"/>
        </w:rPr>
        <w:t>läggs</w:t>
      </w:r>
      <w:r>
        <w:rPr>
          <w:spacing w:val="-9"/>
          <w:sz w:val="17"/>
        </w:rPr>
        <w:t> </w:t>
      </w:r>
      <w:r>
        <w:rPr>
          <w:sz w:val="17"/>
        </w:rPr>
        <w:t>på</w:t>
      </w:r>
      <w:r>
        <w:rPr>
          <w:spacing w:val="-9"/>
          <w:sz w:val="17"/>
        </w:rPr>
        <w:t> </w:t>
      </w:r>
      <w:r>
        <w:rPr>
          <w:sz w:val="17"/>
        </w:rPr>
        <w:t>träning;</w:t>
      </w:r>
    </w:p>
    <w:p>
      <w:pPr>
        <w:pStyle w:val="ListParagraph"/>
        <w:numPr>
          <w:ilvl w:val="1"/>
          <w:numId w:val="8"/>
        </w:numPr>
        <w:tabs>
          <w:tab w:pos="6662" w:val="left" w:leader="none"/>
        </w:tabs>
        <w:spacing w:line="240" w:lineRule="auto" w:before="55" w:after="0"/>
        <w:ind w:left="6661" w:right="0" w:hanging="227"/>
        <w:jc w:val="left"/>
        <w:rPr>
          <w:sz w:val="17"/>
        </w:rPr>
      </w:pPr>
      <w:r>
        <w:rPr>
          <w:sz w:val="17"/>
        </w:rPr>
        <w:t>Individualisera</w:t>
      </w:r>
      <w:r>
        <w:rPr>
          <w:spacing w:val="-5"/>
          <w:sz w:val="17"/>
        </w:rPr>
        <w:t> </w:t>
      </w:r>
      <w:r>
        <w:rPr>
          <w:sz w:val="17"/>
        </w:rPr>
        <w:t>träningsprogrammen;</w:t>
      </w:r>
    </w:p>
    <w:p>
      <w:pPr>
        <w:pStyle w:val="BodyText"/>
        <w:spacing w:before="4"/>
        <w:rPr>
          <w:sz w:val="24"/>
        </w:rPr>
      </w:pPr>
    </w:p>
    <w:p>
      <w:pPr>
        <w:pStyle w:val="Heading6"/>
        <w:tabs>
          <w:tab w:pos="10771" w:val="left" w:leader="none"/>
        </w:tabs>
        <w:ind w:left="6094"/>
      </w:pP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1"/>
          <w:numId w:val="8"/>
        </w:numPr>
        <w:tabs>
          <w:tab w:pos="6662" w:val="left" w:leader="none"/>
        </w:tabs>
        <w:spacing w:line="292" w:lineRule="auto" w:before="99" w:after="0"/>
        <w:ind w:left="6661" w:right="1154" w:hanging="227"/>
        <w:jc w:val="both"/>
        <w:rPr>
          <w:sz w:val="17"/>
        </w:rPr>
      </w:pPr>
      <w:r>
        <w:rPr>
          <w:sz w:val="17"/>
        </w:rPr>
        <w:t>Varje</w:t>
      </w:r>
      <w:r>
        <w:rPr>
          <w:spacing w:val="-16"/>
          <w:sz w:val="17"/>
        </w:rPr>
        <w:t> </w:t>
      </w:r>
      <w:r>
        <w:rPr>
          <w:sz w:val="17"/>
        </w:rPr>
        <w:t>barn</w:t>
      </w:r>
      <w:r>
        <w:rPr>
          <w:spacing w:val="-16"/>
          <w:sz w:val="17"/>
        </w:rPr>
        <w:t> </w:t>
      </w:r>
      <w:r>
        <w:rPr>
          <w:sz w:val="17"/>
        </w:rPr>
        <w:t>är</w:t>
      </w:r>
      <w:r>
        <w:rPr>
          <w:spacing w:val="-16"/>
          <w:sz w:val="17"/>
        </w:rPr>
        <w:t> </w:t>
      </w:r>
      <w:r>
        <w:rPr>
          <w:sz w:val="17"/>
        </w:rPr>
        <w:t>en</w:t>
      </w:r>
      <w:r>
        <w:rPr>
          <w:spacing w:val="-16"/>
          <w:sz w:val="17"/>
        </w:rPr>
        <w:t> </w:t>
      </w:r>
      <w:r>
        <w:rPr>
          <w:sz w:val="17"/>
        </w:rPr>
        <w:t>idrottare</w:t>
      </w:r>
      <w:r>
        <w:rPr>
          <w:spacing w:val="-16"/>
          <w:sz w:val="17"/>
        </w:rPr>
        <w:t> </w:t>
      </w:r>
      <w:r>
        <w:rPr>
          <w:sz w:val="17"/>
        </w:rPr>
        <w:t>som</w:t>
      </w:r>
      <w:r>
        <w:rPr>
          <w:spacing w:val="-16"/>
          <w:sz w:val="17"/>
        </w:rPr>
        <w:t> </w:t>
      </w:r>
      <w:r>
        <w:rPr>
          <w:sz w:val="17"/>
        </w:rPr>
        <w:t>behöver</w:t>
      </w:r>
      <w:r>
        <w:rPr>
          <w:spacing w:val="-15"/>
          <w:sz w:val="17"/>
        </w:rPr>
        <w:t> </w:t>
      </w:r>
      <w:r>
        <w:rPr>
          <w:sz w:val="17"/>
        </w:rPr>
        <w:t>grundläggande fysiska</w:t>
      </w:r>
      <w:r>
        <w:rPr>
          <w:spacing w:val="-24"/>
          <w:sz w:val="17"/>
        </w:rPr>
        <w:t> </w:t>
      </w:r>
      <w:r>
        <w:rPr>
          <w:sz w:val="17"/>
        </w:rPr>
        <w:t>färdigheter,</w:t>
      </w:r>
      <w:r>
        <w:rPr>
          <w:spacing w:val="-23"/>
          <w:sz w:val="17"/>
        </w:rPr>
        <w:t> </w:t>
      </w:r>
      <w:r>
        <w:rPr>
          <w:sz w:val="17"/>
        </w:rPr>
        <w:t>i</w:t>
      </w:r>
      <w:r>
        <w:rPr>
          <w:spacing w:val="-23"/>
          <w:sz w:val="17"/>
        </w:rPr>
        <w:t> </w:t>
      </w:r>
      <w:r>
        <w:rPr>
          <w:sz w:val="17"/>
        </w:rPr>
        <w:t>syfte</w:t>
      </w:r>
      <w:r>
        <w:rPr>
          <w:spacing w:val="-24"/>
          <w:sz w:val="17"/>
        </w:rPr>
        <w:t> </w:t>
      </w:r>
      <w:r>
        <w:rPr>
          <w:spacing w:val="-3"/>
          <w:sz w:val="17"/>
        </w:rPr>
        <w:t>att</w:t>
      </w:r>
      <w:r>
        <w:rPr>
          <w:spacing w:val="-23"/>
          <w:sz w:val="17"/>
        </w:rPr>
        <w:t> </w:t>
      </w:r>
      <w:r>
        <w:rPr>
          <w:sz w:val="17"/>
        </w:rPr>
        <w:t>utveckla</w:t>
      </w:r>
      <w:r>
        <w:rPr>
          <w:spacing w:val="-24"/>
          <w:sz w:val="17"/>
        </w:rPr>
        <w:t> </w:t>
      </w:r>
      <w:r>
        <w:rPr>
          <w:sz w:val="17"/>
        </w:rPr>
        <w:t>en</w:t>
      </w:r>
      <w:r>
        <w:rPr>
          <w:spacing w:val="-23"/>
          <w:sz w:val="17"/>
        </w:rPr>
        <w:t> </w:t>
      </w:r>
      <w:r>
        <w:rPr>
          <w:sz w:val="17"/>
        </w:rPr>
        <w:t>uppskattning för</w:t>
      </w:r>
      <w:r>
        <w:rPr>
          <w:spacing w:val="-9"/>
          <w:sz w:val="17"/>
        </w:rPr>
        <w:t> </w:t>
      </w:r>
      <w:r>
        <w:rPr>
          <w:sz w:val="17"/>
        </w:rPr>
        <w:t>fysisk</w:t>
      </w:r>
      <w:r>
        <w:rPr>
          <w:spacing w:val="-9"/>
          <w:sz w:val="17"/>
        </w:rPr>
        <w:t> </w:t>
      </w:r>
      <w:r>
        <w:rPr>
          <w:sz w:val="17"/>
        </w:rPr>
        <w:t>aktivitet</w:t>
      </w:r>
      <w:r>
        <w:rPr>
          <w:spacing w:val="-8"/>
          <w:sz w:val="17"/>
        </w:rPr>
        <w:t> </w:t>
      </w:r>
      <w:r>
        <w:rPr>
          <w:spacing w:val="-3"/>
          <w:sz w:val="17"/>
        </w:rPr>
        <w:t>och</w:t>
      </w:r>
      <w:r>
        <w:rPr>
          <w:spacing w:val="-9"/>
          <w:sz w:val="17"/>
        </w:rPr>
        <w:t> </w:t>
      </w:r>
      <w:r>
        <w:rPr>
          <w:sz w:val="17"/>
        </w:rPr>
        <w:t>därigenom</w:t>
      </w:r>
      <w:r>
        <w:rPr>
          <w:spacing w:val="-8"/>
          <w:sz w:val="17"/>
        </w:rPr>
        <w:t> </w:t>
      </w:r>
      <w:r>
        <w:rPr>
          <w:sz w:val="17"/>
        </w:rPr>
        <w:t>tillgodogöra</w:t>
      </w:r>
      <w:r>
        <w:rPr>
          <w:spacing w:val="-9"/>
          <w:sz w:val="17"/>
        </w:rPr>
        <w:t> </w:t>
      </w:r>
      <w:r>
        <w:rPr>
          <w:sz w:val="17"/>
        </w:rPr>
        <w:t>sig</w:t>
      </w:r>
      <w:r>
        <w:rPr>
          <w:spacing w:val="-8"/>
          <w:sz w:val="17"/>
        </w:rPr>
        <w:t> </w:t>
      </w:r>
      <w:r>
        <w:rPr>
          <w:sz w:val="17"/>
        </w:rPr>
        <w:t>dess hälsofördelar;</w:t>
      </w:r>
    </w:p>
    <w:p>
      <w:pPr>
        <w:pStyle w:val="ListParagraph"/>
        <w:numPr>
          <w:ilvl w:val="1"/>
          <w:numId w:val="8"/>
        </w:numPr>
        <w:tabs>
          <w:tab w:pos="6662" w:val="left" w:leader="none"/>
        </w:tabs>
        <w:spacing w:line="292" w:lineRule="auto" w:before="54" w:after="0"/>
        <w:ind w:left="6661" w:right="1319" w:hanging="227"/>
        <w:jc w:val="left"/>
        <w:rPr>
          <w:sz w:val="17"/>
        </w:rPr>
      </w:pPr>
      <w:r>
        <w:rPr>
          <w:sz w:val="17"/>
        </w:rPr>
        <w:t>Genom </w:t>
      </w:r>
      <w:r>
        <w:rPr>
          <w:spacing w:val="-3"/>
          <w:sz w:val="17"/>
        </w:rPr>
        <w:t>att </w:t>
      </w:r>
      <w:r>
        <w:rPr>
          <w:sz w:val="17"/>
        </w:rPr>
        <w:t>tillämpa kunskapen från vetenskapliga studier</w:t>
      </w:r>
      <w:r>
        <w:rPr>
          <w:spacing w:val="-23"/>
          <w:sz w:val="17"/>
        </w:rPr>
        <w:t> </w:t>
      </w:r>
      <w:r>
        <w:rPr>
          <w:sz w:val="17"/>
        </w:rPr>
        <w:t>kan</w:t>
      </w:r>
      <w:r>
        <w:rPr>
          <w:spacing w:val="-23"/>
          <w:sz w:val="17"/>
        </w:rPr>
        <w:t> </w:t>
      </w:r>
      <w:r>
        <w:rPr>
          <w:sz w:val="17"/>
        </w:rPr>
        <w:t>vi</w:t>
      </w:r>
      <w:r>
        <w:rPr>
          <w:spacing w:val="-23"/>
          <w:sz w:val="17"/>
        </w:rPr>
        <w:t> </w:t>
      </w:r>
      <w:r>
        <w:rPr>
          <w:sz w:val="17"/>
        </w:rPr>
        <w:t>skapa</w:t>
      </w:r>
      <w:r>
        <w:rPr>
          <w:spacing w:val="-23"/>
          <w:sz w:val="17"/>
        </w:rPr>
        <w:t> </w:t>
      </w:r>
      <w:r>
        <w:rPr>
          <w:sz w:val="17"/>
        </w:rPr>
        <w:t>möjlighet</w:t>
      </w:r>
      <w:r>
        <w:rPr>
          <w:spacing w:val="-22"/>
          <w:sz w:val="17"/>
        </w:rPr>
        <w:t> </w:t>
      </w:r>
      <w:r>
        <w:rPr>
          <w:sz w:val="17"/>
        </w:rPr>
        <w:t>för</w:t>
      </w:r>
      <w:r>
        <w:rPr>
          <w:spacing w:val="-23"/>
          <w:sz w:val="17"/>
        </w:rPr>
        <w:t> </w:t>
      </w:r>
      <w:r>
        <w:rPr>
          <w:sz w:val="17"/>
        </w:rPr>
        <w:t>våra</w:t>
      </w:r>
      <w:r>
        <w:rPr>
          <w:spacing w:val="-23"/>
          <w:sz w:val="17"/>
        </w:rPr>
        <w:t> </w:t>
      </w:r>
      <w:r>
        <w:rPr>
          <w:sz w:val="17"/>
        </w:rPr>
        <w:t>idrottsutövare </w:t>
      </w:r>
      <w:r>
        <w:rPr>
          <w:spacing w:val="-3"/>
          <w:sz w:val="17"/>
        </w:rPr>
        <w:t>att </w:t>
      </w:r>
      <w:r>
        <w:rPr>
          <w:sz w:val="17"/>
        </w:rPr>
        <w:t>nå sin maximala</w:t>
      </w:r>
      <w:r>
        <w:rPr>
          <w:spacing w:val="-23"/>
          <w:sz w:val="17"/>
        </w:rPr>
        <w:t> </w:t>
      </w:r>
      <w:r>
        <w:rPr>
          <w:sz w:val="17"/>
        </w:rPr>
        <w:t>potential;</w:t>
      </w:r>
    </w:p>
    <w:p>
      <w:pPr>
        <w:spacing w:after="0" w:line="292" w:lineRule="auto"/>
        <w:jc w:val="left"/>
        <w:rPr>
          <w:sz w:val="17"/>
        </w:rPr>
        <w:sectPr>
          <w:footerReference w:type="even" r:id="rId62"/>
          <w:pgSz w:w="11910" w:h="16840"/>
          <w:pgMar w:footer="0" w:header="0" w:top="1100" w:bottom="0" w:left="0" w:right="0"/>
        </w:sectPr>
      </w:pPr>
    </w:p>
    <w:p>
      <w:pPr>
        <w:pStyle w:val="BodyText"/>
        <w:rPr>
          <w:sz w:val="20"/>
        </w:rPr>
      </w:pPr>
    </w:p>
    <w:p>
      <w:pPr>
        <w:pStyle w:val="BodyText"/>
        <w:rPr>
          <w:sz w:val="20"/>
        </w:rPr>
      </w:pPr>
    </w:p>
    <w:p>
      <w:pPr>
        <w:pStyle w:val="BodyText"/>
        <w:rPr>
          <w:sz w:val="20"/>
        </w:rPr>
      </w:pPr>
    </w:p>
    <w:p>
      <w:pPr>
        <w:pStyle w:val="BodyText"/>
        <w:spacing w:before="6"/>
        <w:rPr>
          <w:sz w:val="15"/>
        </w:rPr>
      </w:pPr>
    </w:p>
    <w:p>
      <w:pPr>
        <w:tabs>
          <w:tab w:pos="1814" w:val="left" w:leader="none"/>
        </w:tabs>
        <w:spacing w:line="1687" w:lineRule="exact" w:before="0"/>
        <w:ind w:left="0" w:right="1131" w:firstLine="0"/>
        <w:jc w:val="right"/>
        <w:rPr>
          <w:rFonts w:ascii="Verdana"/>
          <w:b/>
          <w:sz w:val="140"/>
        </w:rPr>
      </w:pPr>
      <w:r>
        <w:rPr/>
        <w:pict>
          <v:group style="position:absolute;margin-left:56.693001pt;margin-top:2.901441pt;width:391.2pt;height:85.05pt;mso-position-horizontal-relative:page;mso-position-vertical-relative:paragraph;z-index:5104" coordorigin="1134,58" coordsize="7824,1701">
            <v:shape style="position:absolute;left:1133;top:58;width:7824;height:1701" type="#_x0000_t75" stroked="false">
              <v:imagedata r:id="rId68" o:title=""/>
            </v:shape>
            <v:rect style="position:absolute;left:2150;top:353;width:6624;height:1311" filled="true" fillcolor="#000000" stroked="false">
              <v:fill opacity="32768f" type="solid"/>
            </v:rect>
            <v:shape style="position:absolute;left:1133;top:58;width:7824;height:1701" type="#_x0000_t202" filled="false" stroked="false">
              <v:textbox inset="0,0,0,0">
                <w:txbxContent>
                  <w:p>
                    <w:pPr>
                      <w:spacing w:line="211" w:lineRule="auto" w:before="242"/>
                      <w:ind w:left="1011" w:right="328" w:firstLine="528"/>
                      <w:jc w:val="left"/>
                      <w:rPr>
                        <w:rFonts w:ascii="Verdana"/>
                        <w:b/>
                        <w:i/>
                        <w:sz w:val="56"/>
                      </w:rPr>
                    </w:pPr>
                    <w:r>
                      <w:rPr>
                        <w:rFonts w:ascii="Verdana"/>
                        <w:b/>
                        <w:i/>
                        <w:color w:val="FFDF44"/>
                        <w:sz w:val="56"/>
                      </w:rPr>
                      <w:t>Fysisk,</w:t>
                    </w:r>
                    <w:r>
                      <w:rPr>
                        <w:rFonts w:ascii="Verdana"/>
                        <w:b/>
                        <w:i/>
                        <w:color w:val="FFDF44"/>
                        <w:spacing w:val="-122"/>
                        <w:sz w:val="56"/>
                      </w:rPr>
                      <w:t> </w:t>
                    </w:r>
                    <w:r>
                      <w:rPr>
                        <w:rFonts w:ascii="Verdana"/>
                        <w:b/>
                        <w:i/>
                        <w:color w:val="FFDF44"/>
                        <w:sz w:val="56"/>
                      </w:rPr>
                      <w:t>kognitiv</w:t>
                    </w:r>
                    <w:r>
                      <w:rPr>
                        <w:rFonts w:ascii="Verdana"/>
                        <w:b/>
                        <w:i/>
                        <w:color w:val="FFDF44"/>
                        <w:spacing w:val="-121"/>
                        <w:sz w:val="56"/>
                      </w:rPr>
                      <w:t> </w:t>
                    </w:r>
                    <w:r>
                      <w:rPr>
                        <w:rFonts w:ascii="Verdana"/>
                        <w:b/>
                        <w:i/>
                        <w:color w:val="FFDF44"/>
                        <w:spacing w:val="-10"/>
                        <w:sz w:val="56"/>
                      </w:rPr>
                      <w:t>och</w:t>
                    </w:r>
                    <w:r>
                      <w:rPr>
                        <w:rFonts w:ascii="Verdana"/>
                        <w:b/>
                        <w:i/>
                        <w:color w:val="FFDF44"/>
                        <w:w w:val="93"/>
                        <w:sz w:val="56"/>
                      </w:rPr>
                      <w:t> </w:t>
                    </w:r>
                    <w:r>
                      <w:rPr>
                        <w:rFonts w:ascii="Verdana"/>
                        <w:b/>
                        <w:i/>
                        <w:color w:val="FFDF44"/>
                        <w:w w:val="95"/>
                        <w:sz w:val="56"/>
                      </w:rPr>
                      <w:t>emotionell </w:t>
                    </w:r>
                    <w:r>
                      <w:rPr>
                        <w:rFonts w:ascii="Verdana"/>
                        <w:b/>
                        <w:i/>
                        <w:color w:val="FFDF44"/>
                        <w:spacing w:val="-4"/>
                        <w:w w:val="95"/>
                        <w:sz w:val="56"/>
                      </w:rPr>
                      <w:t>utveckling</w:t>
                    </w:r>
                  </w:p>
                </w:txbxContent>
              </v:textbox>
              <w10:wrap type="none"/>
            </v:shape>
            <w10:wrap type="none"/>
          </v:group>
        </w:pict>
      </w:r>
      <w:r>
        <w:rPr>
          <w:rFonts w:ascii="Times New Roman"/>
          <w:color w:val="FFDF44"/>
          <w:spacing w:val="39"/>
          <w:sz w:val="140"/>
          <w:shd w:fill="0063A3" w:color="auto" w:val="clear"/>
        </w:rPr>
        <w:t> </w:t>
      </w:r>
      <w:r>
        <w:rPr>
          <w:rFonts w:ascii="Verdana"/>
          <w:b/>
          <w:color w:val="FFDF44"/>
          <w:sz w:val="140"/>
          <w:shd w:fill="0063A3" w:color="auto" w:val="clear"/>
        </w:rPr>
        <w:t>5</w:t>
        <w:tab/>
      </w:r>
    </w:p>
    <w:p>
      <w:pPr>
        <w:pStyle w:val="BodyText"/>
        <w:rPr>
          <w:rFonts w:ascii="Verdana"/>
          <w:b/>
          <w:sz w:val="20"/>
        </w:rPr>
      </w:pPr>
    </w:p>
    <w:p>
      <w:pPr>
        <w:spacing w:after="0"/>
        <w:rPr>
          <w:rFonts w:ascii="Verdana"/>
          <w:sz w:val="20"/>
        </w:rPr>
        <w:sectPr>
          <w:headerReference w:type="default" r:id="rId64"/>
          <w:headerReference w:type="even" r:id="rId65"/>
          <w:footerReference w:type="default" r:id="rId66"/>
          <w:footerReference w:type="even" r:id="rId67"/>
          <w:pgSz w:w="11910" w:h="16840"/>
          <w:pgMar w:header="0" w:footer="507" w:top="1100" w:bottom="700" w:left="0" w:right="0"/>
          <w:pgNumType w:start="21"/>
        </w:sectPr>
      </w:pPr>
    </w:p>
    <w:p>
      <w:pPr>
        <w:pStyle w:val="BodyText"/>
        <w:spacing w:before="2"/>
        <w:rPr>
          <w:rFonts w:ascii="Verdana"/>
          <w:b/>
          <w:sz w:val="21"/>
        </w:rPr>
      </w:pPr>
    </w:p>
    <w:p>
      <w:pPr>
        <w:pStyle w:val="BodyText"/>
        <w:spacing w:line="292" w:lineRule="auto"/>
        <w:ind w:left="1133"/>
        <w:jc w:val="both"/>
      </w:pPr>
      <w:r>
        <w:rPr/>
        <w:t>Det finns mer än bara fysisk </w:t>
      </w:r>
      <w:r>
        <w:rPr>
          <w:spacing w:val="-3"/>
        </w:rPr>
        <w:t>och </w:t>
      </w:r>
      <w:r>
        <w:rPr/>
        <w:t>idrottsspecifik mognad </w:t>
      </w:r>
      <w:r>
        <w:rPr>
          <w:spacing w:val="-3"/>
        </w:rPr>
        <w:t>att</w:t>
      </w:r>
      <w:r>
        <w:rPr>
          <w:spacing w:val="-25"/>
        </w:rPr>
        <w:t> </w:t>
      </w:r>
      <w:r>
        <w:rPr/>
        <w:t>ta hänsyn</w:t>
      </w:r>
      <w:r>
        <w:rPr>
          <w:spacing w:val="-11"/>
        </w:rPr>
        <w:t> </w:t>
      </w:r>
      <w:r>
        <w:rPr/>
        <w:t>till</w:t>
      </w:r>
      <w:r>
        <w:rPr>
          <w:spacing w:val="-10"/>
        </w:rPr>
        <w:t> </w:t>
      </w:r>
      <w:r>
        <w:rPr/>
        <w:t>vid</w:t>
      </w:r>
      <w:r>
        <w:rPr>
          <w:spacing w:val="-10"/>
        </w:rPr>
        <w:t> </w:t>
      </w:r>
      <w:r>
        <w:rPr/>
        <w:t>spelarutveckling.</w:t>
      </w:r>
      <w:r>
        <w:rPr>
          <w:spacing w:val="-14"/>
        </w:rPr>
        <w:t> </w:t>
      </w:r>
      <w:r>
        <w:rPr/>
        <w:t>Alla</w:t>
      </w:r>
      <w:r>
        <w:rPr>
          <w:spacing w:val="-10"/>
        </w:rPr>
        <w:t> </w:t>
      </w:r>
      <w:r>
        <w:rPr/>
        <w:t>områden</w:t>
      </w:r>
      <w:r>
        <w:rPr>
          <w:spacing w:val="-10"/>
        </w:rPr>
        <w:t> </w:t>
      </w:r>
      <w:r>
        <w:rPr/>
        <w:t>hos</w:t>
      </w:r>
      <w:r>
        <w:rPr>
          <w:spacing w:val="-11"/>
        </w:rPr>
        <w:t> </w:t>
      </w:r>
      <w:r>
        <w:rPr/>
        <w:t>en</w:t>
      </w:r>
      <w:r>
        <w:rPr>
          <w:spacing w:val="-10"/>
        </w:rPr>
        <w:t> </w:t>
      </w:r>
      <w:r>
        <w:rPr/>
        <w:t>idrottare måste</w:t>
      </w:r>
      <w:r>
        <w:rPr>
          <w:spacing w:val="-6"/>
        </w:rPr>
        <w:t> </w:t>
      </w:r>
      <w:r>
        <w:rPr/>
        <w:t>ses</w:t>
      </w:r>
      <w:r>
        <w:rPr>
          <w:spacing w:val="-5"/>
        </w:rPr>
        <w:t> </w:t>
      </w:r>
      <w:r>
        <w:rPr>
          <w:spacing w:val="-4"/>
        </w:rPr>
        <w:t>över.</w:t>
      </w:r>
      <w:r>
        <w:rPr>
          <w:spacing w:val="-24"/>
        </w:rPr>
        <w:t> </w:t>
      </w:r>
      <w:r>
        <w:rPr>
          <w:spacing w:val="-3"/>
        </w:rPr>
        <w:t>Träning­</w:t>
      </w:r>
      <w:r>
        <w:rPr>
          <w:spacing w:val="-6"/>
        </w:rPr>
        <w:t> </w:t>
      </w:r>
      <w:r>
        <w:rPr>
          <w:spacing w:val="-3"/>
        </w:rPr>
        <w:t>och</w:t>
      </w:r>
      <w:r>
        <w:rPr>
          <w:spacing w:val="-5"/>
        </w:rPr>
        <w:t> </w:t>
      </w:r>
      <w:r>
        <w:rPr/>
        <w:t>återhämtningsprogram</w:t>
      </w:r>
      <w:r>
        <w:rPr>
          <w:spacing w:val="-5"/>
        </w:rPr>
        <w:t> </w:t>
      </w:r>
      <w:r>
        <w:rPr/>
        <w:t>skall</w:t>
      </w:r>
      <w:r>
        <w:rPr>
          <w:spacing w:val="-5"/>
        </w:rPr>
        <w:t> </w:t>
      </w:r>
      <w:r>
        <w:rPr/>
        <w:t>även ta hänsyn till den kognitiva </w:t>
      </w:r>
      <w:r>
        <w:rPr>
          <w:spacing w:val="-3"/>
        </w:rPr>
        <w:t>och </w:t>
      </w:r>
      <w:r>
        <w:rPr/>
        <w:t>emotionella utvecklingen hos varje</w:t>
      </w:r>
      <w:r>
        <w:rPr>
          <w:spacing w:val="-6"/>
        </w:rPr>
        <w:t> </w:t>
      </w:r>
      <w:r>
        <w:rPr/>
        <w:t>individ.</w:t>
      </w:r>
    </w:p>
    <w:p>
      <w:pPr>
        <w:pStyle w:val="BodyText"/>
        <w:spacing w:before="4"/>
        <w:rPr>
          <w:sz w:val="20"/>
        </w:rPr>
      </w:pPr>
    </w:p>
    <w:p>
      <w:pPr>
        <w:pStyle w:val="BodyText"/>
        <w:spacing w:line="292" w:lineRule="auto"/>
        <w:ind w:left="1133"/>
        <w:jc w:val="both"/>
      </w:pPr>
      <w:r>
        <w:rPr/>
        <w:t>Det gäller </w:t>
      </w:r>
      <w:r>
        <w:rPr>
          <w:spacing w:val="-3"/>
        </w:rPr>
        <w:t>att </w:t>
      </w:r>
      <w:r>
        <w:rPr/>
        <w:t>se hela människan. En holistisk människosyn är grunden</w:t>
      </w:r>
      <w:r>
        <w:rPr>
          <w:spacing w:val="-9"/>
        </w:rPr>
        <w:t> </w:t>
      </w:r>
      <w:r>
        <w:rPr/>
        <w:t>för</w:t>
      </w:r>
      <w:r>
        <w:rPr>
          <w:spacing w:val="-8"/>
        </w:rPr>
        <w:t> </w:t>
      </w:r>
      <w:r>
        <w:rPr>
          <w:spacing w:val="-3"/>
        </w:rPr>
        <w:t>att</w:t>
      </w:r>
      <w:r>
        <w:rPr>
          <w:spacing w:val="-8"/>
        </w:rPr>
        <w:t> </w:t>
      </w:r>
      <w:r>
        <w:rPr/>
        <w:t>kunna</w:t>
      </w:r>
      <w:r>
        <w:rPr>
          <w:spacing w:val="-8"/>
        </w:rPr>
        <w:t> </w:t>
      </w:r>
      <w:r>
        <w:rPr/>
        <w:t>utveckla</w:t>
      </w:r>
      <w:r>
        <w:rPr>
          <w:spacing w:val="-8"/>
        </w:rPr>
        <w:t> </w:t>
      </w:r>
      <w:r>
        <w:rPr/>
        <w:t>spelare.</w:t>
      </w:r>
      <w:r>
        <w:rPr>
          <w:spacing w:val="-8"/>
        </w:rPr>
        <w:t> </w:t>
      </w:r>
      <w:r>
        <w:rPr/>
        <w:t>Det</w:t>
      </w:r>
      <w:r>
        <w:rPr>
          <w:spacing w:val="-8"/>
        </w:rPr>
        <w:t> </w:t>
      </w:r>
      <w:r>
        <w:rPr/>
        <w:t>är</w:t>
      </w:r>
      <w:r>
        <w:rPr>
          <w:spacing w:val="-9"/>
        </w:rPr>
        <w:t> </w:t>
      </w:r>
      <w:r>
        <w:rPr/>
        <w:t>summan</w:t>
      </w:r>
      <w:r>
        <w:rPr>
          <w:spacing w:val="-8"/>
        </w:rPr>
        <w:t> </w:t>
      </w:r>
      <w:r>
        <w:rPr/>
        <w:t>av</w:t>
      </w:r>
      <w:r>
        <w:rPr>
          <w:spacing w:val="-8"/>
        </w:rPr>
        <w:t> </w:t>
      </w:r>
      <w:r>
        <w:rPr/>
        <w:t>de­ larna</w:t>
      </w:r>
      <w:r>
        <w:rPr>
          <w:spacing w:val="-6"/>
        </w:rPr>
        <w:t> </w:t>
      </w:r>
      <w:r>
        <w:rPr>
          <w:spacing w:val="-3"/>
        </w:rPr>
        <w:t>och</w:t>
      </w:r>
      <w:r>
        <w:rPr>
          <w:spacing w:val="-6"/>
        </w:rPr>
        <w:t> </w:t>
      </w:r>
      <w:r>
        <w:rPr/>
        <w:t>hur</w:t>
      </w:r>
      <w:r>
        <w:rPr>
          <w:spacing w:val="-6"/>
        </w:rPr>
        <w:t> </w:t>
      </w:r>
      <w:r>
        <w:rPr/>
        <w:t>de</w:t>
      </w:r>
      <w:r>
        <w:rPr>
          <w:spacing w:val="-6"/>
        </w:rPr>
        <w:t> </w:t>
      </w:r>
      <w:r>
        <w:rPr/>
        <w:t>fogas</w:t>
      </w:r>
      <w:r>
        <w:rPr>
          <w:spacing w:val="-6"/>
        </w:rPr>
        <w:t> </w:t>
      </w:r>
      <w:r>
        <w:rPr/>
        <w:t>samman</w:t>
      </w:r>
      <w:r>
        <w:rPr>
          <w:spacing w:val="-5"/>
        </w:rPr>
        <w:t> </w:t>
      </w:r>
      <w:r>
        <w:rPr/>
        <w:t>som</w:t>
      </w:r>
      <w:r>
        <w:rPr>
          <w:spacing w:val="-6"/>
        </w:rPr>
        <w:t> </w:t>
      </w:r>
      <w:r>
        <w:rPr/>
        <w:t>är</w:t>
      </w:r>
      <w:r>
        <w:rPr>
          <w:spacing w:val="-6"/>
        </w:rPr>
        <w:t> </w:t>
      </w:r>
      <w:r>
        <w:rPr/>
        <w:t>det</w:t>
      </w:r>
      <w:r>
        <w:rPr>
          <w:spacing w:val="-6"/>
        </w:rPr>
        <w:t> </w:t>
      </w:r>
      <w:r>
        <w:rPr/>
        <w:t>viktiga</w:t>
      </w:r>
      <w:r>
        <w:rPr>
          <w:spacing w:val="-6"/>
        </w:rPr>
        <w:t> </w:t>
      </w:r>
      <w:r>
        <w:rPr>
          <w:w w:val="105"/>
        </w:rPr>
        <w:t>–</w:t>
      </w:r>
      <w:r>
        <w:rPr>
          <w:spacing w:val="-8"/>
          <w:w w:val="105"/>
        </w:rPr>
        <w:t> </w:t>
      </w:r>
      <w:r>
        <w:rPr/>
        <w:t>ingen</w:t>
      </w:r>
      <w:r>
        <w:rPr>
          <w:spacing w:val="-6"/>
        </w:rPr>
        <w:t> </w:t>
      </w:r>
      <w:r>
        <w:rPr/>
        <w:t>del/ enskild</w:t>
      </w:r>
      <w:r>
        <w:rPr>
          <w:spacing w:val="-17"/>
        </w:rPr>
        <w:t> </w:t>
      </w:r>
      <w:r>
        <w:rPr/>
        <w:t>detalj</w:t>
      </w:r>
      <w:r>
        <w:rPr>
          <w:spacing w:val="-16"/>
        </w:rPr>
        <w:t> </w:t>
      </w:r>
      <w:r>
        <w:rPr/>
        <w:t>kan</w:t>
      </w:r>
      <w:r>
        <w:rPr>
          <w:spacing w:val="-16"/>
        </w:rPr>
        <w:t> </w:t>
      </w:r>
      <w:r>
        <w:rPr/>
        <w:t>existera</w:t>
      </w:r>
      <w:r>
        <w:rPr>
          <w:spacing w:val="-17"/>
        </w:rPr>
        <w:t> </w:t>
      </w:r>
      <w:r>
        <w:rPr>
          <w:spacing w:val="-3"/>
        </w:rPr>
        <w:t>själv,</w:t>
      </w:r>
      <w:r>
        <w:rPr>
          <w:spacing w:val="-16"/>
        </w:rPr>
        <w:t> </w:t>
      </w:r>
      <w:r>
        <w:rPr/>
        <w:t>utan</w:t>
      </w:r>
      <w:r>
        <w:rPr>
          <w:spacing w:val="-16"/>
        </w:rPr>
        <w:t> </w:t>
      </w:r>
      <w:r>
        <w:rPr/>
        <w:t>allt</w:t>
      </w:r>
      <w:r>
        <w:rPr>
          <w:spacing w:val="-16"/>
        </w:rPr>
        <w:t> </w:t>
      </w:r>
      <w:r>
        <w:rPr/>
        <w:t>hänger</w:t>
      </w:r>
      <w:r>
        <w:rPr>
          <w:spacing w:val="-17"/>
        </w:rPr>
        <w:t> </w:t>
      </w:r>
      <w:r>
        <w:rPr/>
        <w:t>samman.</w:t>
      </w:r>
      <w:r>
        <w:rPr>
          <w:spacing w:val="-16"/>
        </w:rPr>
        <w:t> </w:t>
      </w:r>
      <w:r>
        <w:rPr/>
        <w:t>Den mentala </w:t>
      </w:r>
      <w:r>
        <w:rPr>
          <w:spacing w:val="-3"/>
        </w:rPr>
        <w:t>och </w:t>
      </w:r>
      <w:r>
        <w:rPr/>
        <w:t>kognitiva utvecklingen går hand i hand med den fysiska. Tillsammans får de stor </w:t>
      </w:r>
      <w:r>
        <w:rPr>
          <w:spacing w:val="-3"/>
        </w:rPr>
        <w:t>effekt </w:t>
      </w:r>
      <w:r>
        <w:rPr/>
        <w:t>på utövaren.</w:t>
      </w:r>
      <w:r>
        <w:rPr>
          <w:spacing w:val="-36"/>
        </w:rPr>
        <w:t> </w:t>
      </w:r>
      <w:r>
        <w:rPr/>
        <w:t>Lösryckta ur</w:t>
      </w:r>
      <w:r>
        <w:rPr>
          <w:spacing w:val="-22"/>
        </w:rPr>
        <w:t> </w:t>
      </w:r>
      <w:r>
        <w:rPr>
          <w:spacing w:val="-3"/>
        </w:rPr>
        <w:t>sitt</w:t>
      </w:r>
      <w:r>
        <w:rPr>
          <w:spacing w:val="-21"/>
        </w:rPr>
        <w:t> </w:t>
      </w:r>
      <w:r>
        <w:rPr/>
        <w:t>sammanhang</w:t>
      </w:r>
      <w:r>
        <w:rPr>
          <w:spacing w:val="-21"/>
        </w:rPr>
        <w:t> </w:t>
      </w:r>
      <w:r>
        <w:rPr/>
        <w:t>är</w:t>
      </w:r>
      <w:r>
        <w:rPr>
          <w:spacing w:val="-21"/>
        </w:rPr>
        <w:t> </w:t>
      </w:r>
      <w:r>
        <w:rPr/>
        <w:t>effekten</w:t>
      </w:r>
      <w:r>
        <w:rPr>
          <w:spacing w:val="-21"/>
        </w:rPr>
        <w:t> </w:t>
      </w:r>
      <w:r>
        <w:rPr/>
        <w:t>inte</w:t>
      </w:r>
      <w:r>
        <w:rPr>
          <w:spacing w:val="-22"/>
        </w:rPr>
        <w:t> </w:t>
      </w:r>
      <w:r>
        <w:rPr/>
        <w:t>alls</w:t>
      </w:r>
      <w:r>
        <w:rPr>
          <w:spacing w:val="-21"/>
        </w:rPr>
        <w:t> </w:t>
      </w:r>
      <w:r>
        <w:rPr/>
        <w:t>lika</w:t>
      </w:r>
      <w:r>
        <w:rPr>
          <w:spacing w:val="-21"/>
        </w:rPr>
        <w:t> </w:t>
      </w:r>
      <w:r>
        <w:rPr/>
        <w:t>god.</w:t>
      </w:r>
      <w:r>
        <w:rPr>
          <w:spacing w:val="-24"/>
        </w:rPr>
        <w:t> </w:t>
      </w:r>
      <w:r>
        <w:rPr>
          <w:spacing w:val="-3"/>
        </w:rPr>
        <w:t>Att</w:t>
      </w:r>
      <w:r>
        <w:rPr>
          <w:spacing w:val="-21"/>
        </w:rPr>
        <w:t> </w:t>
      </w:r>
      <w:r>
        <w:rPr/>
        <w:t>jobba</w:t>
      </w:r>
      <w:r>
        <w:rPr>
          <w:spacing w:val="-21"/>
        </w:rPr>
        <w:t> </w:t>
      </w:r>
      <w:r>
        <w:rPr/>
        <w:t>med mental</w:t>
      </w:r>
      <w:r>
        <w:rPr>
          <w:spacing w:val="-13"/>
        </w:rPr>
        <w:t> </w:t>
      </w:r>
      <w:r>
        <w:rPr/>
        <w:t>träning</w:t>
      </w:r>
      <w:r>
        <w:rPr>
          <w:spacing w:val="-13"/>
        </w:rPr>
        <w:t> </w:t>
      </w:r>
      <w:r>
        <w:rPr>
          <w:spacing w:val="-3"/>
        </w:rPr>
        <w:t>och</w:t>
      </w:r>
      <w:r>
        <w:rPr>
          <w:spacing w:val="-13"/>
        </w:rPr>
        <w:t> </w:t>
      </w:r>
      <w:r>
        <w:rPr/>
        <w:t>kognitiv</w:t>
      </w:r>
      <w:r>
        <w:rPr>
          <w:spacing w:val="-12"/>
        </w:rPr>
        <w:t> </w:t>
      </w:r>
      <w:r>
        <w:rPr/>
        <w:t>utveckling</w:t>
      </w:r>
      <w:r>
        <w:rPr>
          <w:spacing w:val="-13"/>
        </w:rPr>
        <w:t> </w:t>
      </w:r>
      <w:r>
        <w:rPr/>
        <w:t>är</w:t>
      </w:r>
      <w:r>
        <w:rPr>
          <w:spacing w:val="-13"/>
        </w:rPr>
        <w:t> </w:t>
      </w:r>
      <w:r>
        <w:rPr/>
        <w:t>önskvärd</w:t>
      </w:r>
      <w:r>
        <w:rPr>
          <w:spacing w:val="-12"/>
        </w:rPr>
        <w:t> </w:t>
      </w:r>
      <w:r>
        <w:rPr/>
        <w:t>i</w:t>
      </w:r>
      <w:r>
        <w:rPr>
          <w:spacing w:val="-13"/>
        </w:rPr>
        <w:t> </w:t>
      </w:r>
      <w:r>
        <w:rPr/>
        <w:t>individens ”friska” tillstånd. Då det går dåligt </w:t>
      </w:r>
      <w:r>
        <w:rPr>
          <w:spacing w:val="-3"/>
        </w:rPr>
        <w:t>och </w:t>
      </w:r>
      <w:r>
        <w:rPr/>
        <w:t>är tungt på planen är det</w:t>
      </w:r>
      <w:r>
        <w:rPr>
          <w:spacing w:val="-23"/>
        </w:rPr>
        <w:t> </w:t>
      </w:r>
      <w:r>
        <w:rPr/>
        <w:t>för</w:t>
      </w:r>
      <w:r>
        <w:rPr>
          <w:spacing w:val="-23"/>
        </w:rPr>
        <w:t> </w:t>
      </w:r>
      <w:r>
        <w:rPr/>
        <w:t>sent</w:t>
      </w:r>
      <w:r>
        <w:rPr>
          <w:spacing w:val="-23"/>
        </w:rPr>
        <w:t> </w:t>
      </w:r>
      <w:r>
        <w:rPr>
          <w:spacing w:val="-3"/>
        </w:rPr>
        <w:t>att</w:t>
      </w:r>
      <w:r>
        <w:rPr>
          <w:spacing w:val="-23"/>
        </w:rPr>
        <w:t> </w:t>
      </w:r>
      <w:r>
        <w:rPr/>
        <w:t>börja</w:t>
      </w:r>
      <w:r>
        <w:rPr>
          <w:spacing w:val="-23"/>
        </w:rPr>
        <w:t> </w:t>
      </w:r>
      <w:r>
        <w:rPr/>
        <w:t>jobba</w:t>
      </w:r>
      <w:r>
        <w:rPr>
          <w:spacing w:val="-23"/>
        </w:rPr>
        <w:t> </w:t>
      </w:r>
      <w:r>
        <w:rPr/>
        <w:t>med</w:t>
      </w:r>
      <w:r>
        <w:rPr>
          <w:spacing w:val="-24"/>
        </w:rPr>
        <w:t> </w:t>
      </w:r>
      <w:r>
        <w:rPr/>
        <w:t>det.</w:t>
      </w:r>
      <w:r>
        <w:rPr>
          <w:spacing w:val="-26"/>
        </w:rPr>
        <w:t> </w:t>
      </w:r>
      <w:r>
        <w:rPr>
          <w:spacing w:val="-3"/>
        </w:rPr>
        <w:t>Att</w:t>
      </w:r>
      <w:r>
        <w:rPr>
          <w:spacing w:val="-23"/>
        </w:rPr>
        <w:t> </w:t>
      </w:r>
      <w:r>
        <w:rPr/>
        <w:t>stärka</w:t>
      </w:r>
      <w:r>
        <w:rPr>
          <w:spacing w:val="-23"/>
        </w:rPr>
        <w:t> </w:t>
      </w:r>
      <w:r>
        <w:rPr/>
        <w:t>individens</w:t>
      </w:r>
      <w:r>
        <w:rPr>
          <w:spacing w:val="-23"/>
        </w:rPr>
        <w:t> </w:t>
      </w:r>
      <w:r>
        <w:rPr/>
        <w:t>själv­ känsla</w:t>
      </w:r>
      <w:r>
        <w:rPr>
          <w:spacing w:val="-8"/>
        </w:rPr>
        <w:t> </w:t>
      </w:r>
      <w:r>
        <w:rPr>
          <w:spacing w:val="-3"/>
        </w:rPr>
        <w:t>och</w:t>
      </w:r>
      <w:r>
        <w:rPr>
          <w:spacing w:val="-7"/>
        </w:rPr>
        <w:t> </w:t>
      </w:r>
      <w:r>
        <w:rPr/>
        <w:t>självförtroende,</w:t>
      </w:r>
      <w:r>
        <w:rPr>
          <w:spacing w:val="-7"/>
        </w:rPr>
        <w:t> </w:t>
      </w:r>
      <w:r>
        <w:rPr/>
        <w:t>samt</w:t>
      </w:r>
      <w:r>
        <w:rPr>
          <w:spacing w:val="-7"/>
        </w:rPr>
        <w:t> </w:t>
      </w:r>
      <w:r>
        <w:rPr/>
        <w:t>stärka</w:t>
      </w:r>
      <w:r>
        <w:rPr>
          <w:spacing w:val="-7"/>
        </w:rPr>
        <w:t> </w:t>
      </w:r>
      <w:r>
        <w:rPr/>
        <w:t>individen</w:t>
      </w:r>
      <w:r>
        <w:rPr>
          <w:spacing w:val="-7"/>
        </w:rPr>
        <w:t> </w:t>
      </w:r>
      <w:r>
        <w:rPr/>
        <w:t>i</w:t>
      </w:r>
      <w:r>
        <w:rPr>
          <w:spacing w:val="-7"/>
        </w:rPr>
        <w:t> </w:t>
      </w:r>
      <w:r>
        <w:rPr/>
        <w:t>gruppen</w:t>
      </w:r>
      <w:r>
        <w:rPr>
          <w:spacing w:val="-8"/>
        </w:rPr>
        <w:t> </w:t>
      </w:r>
      <w:r>
        <w:rPr/>
        <w:t>är viktiga</w:t>
      </w:r>
      <w:r>
        <w:rPr>
          <w:spacing w:val="-9"/>
        </w:rPr>
        <w:t> </w:t>
      </w:r>
      <w:r>
        <w:rPr/>
        <w:t>processer</w:t>
      </w:r>
      <w:r>
        <w:rPr>
          <w:spacing w:val="-8"/>
        </w:rPr>
        <w:t> </w:t>
      </w:r>
      <w:r>
        <w:rPr/>
        <w:t>för</w:t>
      </w:r>
      <w:r>
        <w:rPr>
          <w:spacing w:val="-8"/>
        </w:rPr>
        <w:t> </w:t>
      </w:r>
      <w:r>
        <w:rPr>
          <w:spacing w:val="-3"/>
        </w:rPr>
        <w:t>att</w:t>
      </w:r>
      <w:r>
        <w:rPr>
          <w:spacing w:val="-8"/>
        </w:rPr>
        <w:t> </w:t>
      </w:r>
      <w:r>
        <w:rPr/>
        <w:t>kunna</w:t>
      </w:r>
      <w:r>
        <w:rPr>
          <w:spacing w:val="-9"/>
        </w:rPr>
        <w:t> </w:t>
      </w:r>
      <w:r>
        <w:rPr/>
        <w:t>nå</w:t>
      </w:r>
      <w:r>
        <w:rPr>
          <w:spacing w:val="-8"/>
        </w:rPr>
        <w:t> </w:t>
      </w:r>
      <w:r>
        <w:rPr/>
        <w:t>full</w:t>
      </w:r>
      <w:r>
        <w:rPr>
          <w:spacing w:val="-8"/>
        </w:rPr>
        <w:t> </w:t>
      </w:r>
      <w:r>
        <w:rPr/>
        <w:t>potential.</w:t>
      </w:r>
    </w:p>
    <w:p>
      <w:pPr>
        <w:pStyle w:val="BodyText"/>
        <w:spacing w:before="10"/>
        <w:rPr>
          <w:sz w:val="19"/>
        </w:rPr>
      </w:pPr>
    </w:p>
    <w:p>
      <w:pPr>
        <w:pStyle w:val="BodyText"/>
        <w:spacing w:line="292" w:lineRule="auto"/>
        <w:ind w:left="1133"/>
        <w:jc w:val="both"/>
      </w:pPr>
      <w:r>
        <w:rPr/>
        <w:t>Alltför</w:t>
      </w:r>
      <w:r>
        <w:rPr>
          <w:spacing w:val="-25"/>
        </w:rPr>
        <w:t> </w:t>
      </w:r>
      <w:r>
        <w:rPr/>
        <w:t>ofta</w:t>
      </w:r>
      <w:r>
        <w:rPr>
          <w:spacing w:val="-24"/>
        </w:rPr>
        <w:t> </w:t>
      </w:r>
      <w:r>
        <w:rPr/>
        <w:t>är</w:t>
      </w:r>
      <w:r>
        <w:rPr>
          <w:spacing w:val="-24"/>
        </w:rPr>
        <w:t> </w:t>
      </w:r>
      <w:r>
        <w:rPr/>
        <w:t>det</w:t>
      </w:r>
      <w:r>
        <w:rPr>
          <w:spacing w:val="-24"/>
        </w:rPr>
        <w:t> </w:t>
      </w:r>
      <w:r>
        <w:rPr/>
        <w:t>de</w:t>
      </w:r>
      <w:r>
        <w:rPr>
          <w:spacing w:val="-24"/>
        </w:rPr>
        <w:t> </w:t>
      </w:r>
      <w:r>
        <w:rPr/>
        <w:t>idrottsutövarna</w:t>
      </w:r>
      <w:r>
        <w:rPr>
          <w:spacing w:val="-24"/>
        </w:rPr>
        <w:t> </w:t>
      </w:r>
      <w:r>
        <w:rPr/>
        <w:t>som</w:t>
      </w:r>
      <w:r>
        <w:rPr>
          <w:spacing w:val="-24"/>
        </w:rPr>
        <w:t> </w:t>
      </w:r>
      <w:r>
        <w:rPr/>
        <w:t>mognar</w:t>
      </w:r>
      <w:r>
        <w:rPr>
          <w:spacing w:val="-24"/>
        </w:rPr>
        <w:t> </w:t>
      </w:r>
      <w:r>
        <w:rPr/>
        <w:t>tidigt</w:t>
      </w:r>
      <w:r>
        <w:rPr>
          <w:spacing w:val="-24"/>
        </w:rPr>
        <w:t> </w:t>
      </w:r>
      <w:r>
        <w:rPr/>
        <w:t>som</w:t>
      </w:r>
      <w:r>
        <w:rPr>
          <w:spacing w:val="-24"/>
        </w:rPr>
        <w:t> </w:t>
      </w:r>
      <w:r>
        <w:rPr/>
        <w:t>når framgång</w:t>
      </w:r>
      <w:r>
        <w:rPr>
          <w:spacing w:val="-11"/>
        </w:rPr>
        <w:t> </w:t>
      </w:r>
      <w:r>
        <w:rPr/>
        <w:t>under</w:t>
      </w:r>
      <w:r>
        <w:rPr>
          <w:spacing w:val="-11"/>
        </w:rPr>
        <w:t> </w:t>
      </w:r>
      <w:r>
        <w:rPr/>
        <w:t>puberteten.</w:t>
      </w:r>
      <w:r>
        <w:rPr>
          <w:spacing w:val="-11"/>
        </w:rPr>
        <w:t> </w:t>
      </w:r>
      <w:r>
        <w:rPr/>
        <w:t>Denna</w:t>
      </w:r>
      <w:r>
        <w:rPr>
          <w:spacing w:val="-10"/>
        </w:rPr>
        <w:t> </w:t>
      </w:r>
      <w:r>
        <w:rPr/>
        <w:t>talangselektion</w:t>
      </w:r>
      <w:r>
        <w:rPr>
          <w:spacing w:val="-11"/>
        </w:rPr>
        <w:t> </w:t>
      </w:r>
      <w:r>
        <w:rPr/>
        <w:t>bygger</w:t>
      </w:r>
      <w:r>
        <w:rPr>
          <w:spacing w:val="-11"/>
        </w:rPr>
        <w:t> </w:t>
      </w:r>
      <w:r>
        <w:rPr/>
        <w:t>of­ tast</w:t>
      </w:r>
      <w:r>
        <w:rPr>
          <w:spacing w:val="-15"/>
        </w:rPr>
        <w:t> </w:t>
      </w:r>
      <w:r>
        <w:rPr/>
        <w:t>på</w:t>
      </w:r>
      <w:r>
        <w:rPr>
          <w:spacing w:val="-15"/>
        </w:rPr>
        <w:t> </w:t>
      </w:r>
      <w:r>
        <w:rPr>
          <w:spacing w:val="-3"/>
        </w:rPr>
        <w:t>ett</w:t>
      </w:r>
      <w:r>
        <w:rPr>
          <w:spacing w:val="-15"/>
        </w:rPr>
        <w:t> </w:t>
      </w:r>
      <w:r>
        <w:rPr/>
        <w:t>urval</w:t>
      </w:r>
      <w:r>
        <w:rPr>
          <w:spacing w:val="-15"/>
        </w:rPr>
        <w:t> </w:t>
      </w:r>
      <w:r>
        <w:rPr/>
        <w:t>efter</w:t>
      </w:r>
      <w:r>
        <w:rPr>
          <w:spacing w:val="-14"/>
        </w:rPr>
        <w:t> </w:t>
      </w:r>
      <w:r>
        <w:rPr/>
        <w:t>fysisk</w:t>
      </w:r>
      <w:r>
        <w:rPr>
          <w:spacing w:val="-15"/>
        </w:rPr>
        <w:t> </w:t>
      </w:r>
      <w:r>
        <w:rPr/>
        <w:t>mognad,</w:t>
      </w:r>
      <w:r>
        <w:rPr>
          <w:spacing w:val="-15"/>
        </w:rPr>
        <w:t> </w:t>
      </w:r>
      <w:r>
        <w:rPr/>
        <w:t>men</w:t>
      </w:r>
      <w:r>
        <w:rPr>
          <w:spacing w:val="-15"/>
        </w:rPr>
        <w:t> </w:t>
      </w:r>
      <w:r>
        <w:rPr/>
        <w:t>även</w:t>
      </w:r>
      <w:r>
        <w:rPr>
          <w:spacing w:val="-15"/>
        </w:rPr>
        <w:t> </w:t>
      </w:r>
      <w:r>
        <w:rPr/>
        <w:t>på</w:t>
      </w:r>
      <w:r>
        <w:rPr>
          <w:spacing w:val="-14"/>
        </w:rPr>
        <w:t> </w:t>
      </w:r>
      <w:r>
        <w:rPr/>
        <w:t>kognitiv</w:t>
      </w:r>
      <w:r>
        <w:rPr>
          <w:spacing w:val="-15"/>
        </w:rPr>
        <w:t> </w:t>
      </w:r>
      <w:r>
        <w:rPr>
          <w:spacing w:val="-3"/>
        </w:rPr>
        <w:t>och </w:t>
      </w:r>
      <w:r>
        <w:rPr/>
        <w:t>emotionell</w:t>
      </w:r>
      <w:r>
        <w:rPr>
          <w:spacing w:val="-15"/>
        </w:rPr>
        <w:t> </w:t>
      </w:r>
      <w:r>
        <w:rPr/>
        <w:t>mognad.</w:t>
      </w:r>
      <w:r>
        <w:rPr>
          <w:spacing w:val="-30"/>
        </w:rPr>
        <w:t> </w:t>
      </w:r>
      <w:r>
        <w:rPr>
          <w:spacing w:val="-4"/>
        </w:rPr>
        <w:t>Tyvärr</w:t>
      </w:r>
      <w:r>
        <w:rPr>
          <w:spacing w:val="-15"/>
        </w:rPr>
        <w:t> </w:t>
      </w:r>
      <w:r>
        <w:rPr/>
        <w:t>är</w:t>
      </w:r>
      <w:r>
        <w:rPr>
          <w:spacing w:val="-14"/>
        </w:rPr>
        <w:t> </w:t>
      </w:r>
      <w:r>
        <w:rPr/>
        <w:t>denna</w:t>
      </w:r>
      <w:r>
        <w:rPr>
          <w:spacing w:val="-15"/>
        </w:rPr>
        <w:t> </w:t>
      </w:r>
      <w:r>
        <w:rPr/>
        <w:t>selektion</w:t>
      </w:r>
      <w:r>
        <w:rPr>
          <w:spacing w:val="-14"/>
        </w:rPr>
        <w:t> </w:t>
      </w:r>
      <w:r>
        <w:rPr/>
        <w:t>utbredd</w:t>
      </w:r>
      <w:r>
        <w:rPr>
          <w:spacing w:val="-15"/>
        </w:rPr>
        <w:t> </w:t>
      </w:r>
      <w:r>
        <w:rPr/>
        <w:t>i</w:t>
      </w:r>
      <w:r>
        <w:rPr>
          <w:spacing w:val="-15"/>
        </w:rPr>
        <w:t> </w:t>
      </w:r>
      <w:r>
        <w:rPr/>
        <w:t>många olika</w:t>
      </w:r>
      <w:r>
        <w:rPr>
          <w:spacing w:val="-24"/>
        </w:rPr>
        <w:t> </w:t>
      </w:r>
      <w:r>
        <w:rPr/>
        <w:t>länder</w:t>
      </w:r>
      <w:r>
        <w:rPr>
          <w:spacing w:val="-24"/>
        </w:rPr>
        <w:t> </w:t>
      </w:r>
      <w:r>
        <w:rPr>
          <w:spacing w:val="-3"/>
        </w:rPr>
        <w:t>och</w:t>
      </w:r>
      <w:r>
        <w:rPr>
          <w:spacing w:val="-24"/>
        </w:rPr>
        <w:t> </w:t>
      </w:r>
      <w:r>
        <w:rPr>
          <w:spacing w:val="-3"/>
        </w:rPr>
        <w:t>idrotter,</w:t>
      </w:r>
      <w:r>
        <w:rPr>
          <w:spacing w:val="-23"/>
        </w:rPr>
        <w:t> </w:t>
      </w:r>
      <w:r>
        <w:rPr/>
        <w:t>där</w:t>
      </w:r>
      <w:r>
        <w:rPr>
          <w:spacing w:val="-24"/>
        </w:rPr>
        <w:t> </w:t>
      </w:r>
      <w:r>
        <w:rPr/>
        <w:t>utövare</w:t>
      </w:r>
      <w:r>
        <w:rPr>
          <w:spacing w:val="-24"/>
        </w:rPr>
        <w:t> </w:t>
      </w:r>
      <w:r>
        <w:rPr/>
        <w:t>som</w:t>
      </w:r>
      <w:r>
        <w:rPr>
          <w:spacing w:val="-24"/>
        </w:rPr>
        <w:t> </w:t>
      </w:r>
      <w:r>
        <w:rPr/>
        <w:t>är</w:t>
      </w:r>
      <w:r>
        <w:rPr>
          <w:spacing w:val="-23"/>
        </w:rPr>
        <w:t> </w:t>
      </w:r>
      <w:r>
        <w:rPr/>
        <w:t>födda</w:t>
      </w:r>
      <w:r>
        <w:rPr>
          <w:spacing w:val="-24"/>
        </w:rPr>
        <w:t> </w:t>
      </w:r>
      <w:r>
        <w:rPr/>
        <w:t>tidigt</w:t>
      </w:r>
      <w:r>
        <w:rPr>
          <w:spacing w:val="-24"/>
        </w:rPr>
        <w:t> </w:t>
      </w:r>
      <w:r>
        <w:rPr/>
        <w:t>på</w:t>
      </w:r>
      <w:r>
        <w:rPr>
          <w:spacing w:val="-23"/>
        </w:rPr>
        <w:t> </w:t>
      </w:r>
      <w:r>
        <w:rPr/>
        <w:t>året är</w:t>
      </w:r>
      <w:r>
        <w:rPr>
          <w:spacing w:val="-14"/>
        </w:rPr>
        <w:t> </w:t>
      </w:r>
      <w:r>
        <w:rPr/>
        <w:t>överrepresenterade.</w:t>
      </w:r>
      <w:r>
        <w:rPr>
          <w:spacing w:val="-14"/>
        </w:rPr>
        <w:t> </w:t>
      </w:r>
      <w:r>
        <w:rPr/>
        <w:t>Det</w:t>
      </w:r>
      <w:r>
        <w:rPr>
          <w:spacing w:val="-13"/>
        </w:rPr>
        <w:t> </w:t>
      </w:r>
      <w:r>
        <w:rPr/>
        <w:t>är</w:t>
      </w:r>
      <w:r>
        <w:rPr>
          <w:spacing w:val="-14"/>
        </w:rPr>
        <w:t> </w:t>
      </w:r>
      <w:r>
        <w:rPr>
          <w:spacing w:val="-3"/>
        </w:rPr>
        <w:t>dock</w:t>
      </w:r>
      <w:r>
        <w:rPr>
          <w:spacing w:val="-13"/>
        </w:rPr>
        <w:t> </w:t>
      </w:r>
      <w:r>
        <w:rPr/>
        <w:t>absolut</w:t>
      </w:r>
      <w:r>
        <w:rPr>
          <w:spacing w:val="-14"/>
        </w:rPr>
        <w:t> </w:t>
      </w:r>
      <w:r>
        <w:rPr/>
        <w:t>vanligast</w:t>
      </w:r>
      <w:r>
        <w:rPr>
          <w:spacing w:val="-13"/>
        </w:rPr>
        <w:t> </w:t>
      </w:r>
      <w:r>
        <w:rPr/>
        <w:t>i</w:t>
      </w:r>
      <w:r>
        <w:rPr>
          <w:spacing w:val="-14"/>
        </w:rPr>
        <w:t> </w:t>
      </w:r>
      <w:r>
        <w:rPr/>
        <w:t>de</w:t>
      </w:r>
      <w:r>
        <w:rPr>
          <w:spacing w:val="-13"/>
        </w:rPr>
        <w:t> </w:t>
      </w:r>
      <w:r>
        <w:rPr/>
        <w:t>stora lagidrotterna (Cobley et al.</w:t>
      </w:r>
      <w:r>
        <w:rPr>
          <w:spacing w:val="-26"/>
        </w:rPr>
        <w:t> </w:t>
      </w:r>
      <w:r>
        <w:rPr/>
        <w:t>2009).</w:t>
      </w:r>
    </w:p>
    <w:p>
      <w:pPr>
        <w:pStyle w:val="BodyText"/>
        <w:spacing w:before="2"/>
        <w:rPr>
          <w:sz w:val="20"/>
        </w:rPr>
      </w:pPr>
    </w:p>
    <w:p>
      <w:pPr>
        <w:pStyle w:val="BodyText"/>
        <w:spacing w:line="292" w:lineRule="auto"/>
        <w:ind w:left="1133"/>
        <w:jc w:val="both"/>
      </w:pPr>
      <w:r>
        <w:rPr/>
        <w:t>Denna ålderseffekt brukar kallas Relative Age </w:t>
      </w:r>
      <w:r>
        <w:rPr>
          <w:spacing w:val="-3"/>
        </w:rPr>
        <w:t>Effects </w:t>
      </w:r>
      <w:r>
        <w:rPr/>
        <w:t>(RAE). Konsekvenserna</w:t>
      </w:r>
      <w:r>
        <w:rPr>
          <w:spacing w:val="-11"/>
        </w:rPr>
        <w:t> </w:t>
      </w:r>
      <w:r>
        <w:rPr/>
        <w:t>av</w:t>
      </w:r>
      <w:r>
        <w:rPr>
          <w:spacing w:val="-11"/>
        </w:rPr>
        <w:t> </w:t>
      </w:r>
      <w:r>
        <w:rPr/>
        <w:t>RAE</w:t>
      </w:r>
      <w:r>
        <w:rPr>
          <w:spacing w:val="-11"/>
        </w:rPr>
        <w:t> </w:t>
      </w:r>
      <w:r>
        <w:rPr>
          <w:spacing w:val="-3"/>
        </w:rPr>
        <w:t>och</w:t>
      </w:r>
      <w:r>
        <w:rPr>
          <w:spacing w:val="-10"/>
        </w:rPr>
        <w:t> </w:t>
      </w:r>
      <w:r>
        <w:rPr/>
        <w:t>en</w:t>
      </w:r>
      <w:r>
        <w:rPr>
          <w:spacing w:val="-11"/>
        </w:rPr>
        <w:t> </w:t>
      </w:r>
      <w:r>
        <w:rPr/>
        <w:t>tidig</w:t>
      </w:r>
      <w:r>
        <w:rPr>
          <w:spacing w:val="-11"/>
        </w:rPr>
        <w:t> </w:t>
      </w:r>
      <w:r>
        <w:rPr/>
        <w:t>talangidentifiering</w:t>
      </w:r>
      <w:r>
        <w:rPr>
          <w:spacing w:val="-11"/>
        </w:rPr>
        <w:t> </w:t>
      </w:r>
      <w:r>
        <w:rPr/>
        <w:t>blir</w:t>
      </w:r>
      <w:r>
        <w:rPr>
          <w:spacing w:val="-11"/>
        </w:rPr>
        <w:t> </w:t>
      </w:r>
      <w:r>
        <w:rPr>
          <w:spacing w:val="-3"/>
        </w:rPr>
        <w:t>att </w:t>
      </w:r>
      <w:r>
        <w:rPr/>
        <w:t>de</w:t>
      </w:r>
      <w:r>
        <w:rPr>
          <w:spacing w:val="-8"/>
        </w:rPr>
        <w:t> </w:t>
      </w:r>
      <w:r>
        <w:rPr/>
        <w:t>som</w:t>
      </w:r>
      <w:r>
        <w:rPr>
          <w:spacing w:val="-7"/>
        </w:rPr>
        <w:t> </w:t>
      </w:r>
      <w:r>
        <w:rPr/>
        <w:t>är</w:t>
      </w:r>
      <w:r>
        <w:rPr>
          <w:spacing w:val="-7"/>
        </w:rPr>
        <w:t> </w:t>
      </w:r>
      <w:r>
        <w:rPr/>
        <w:t>födda</w:t>
      </w:r>
      <w:r>
        <w:rPr>
          <w:spacing w:val="-7"/>
        </w:rPr>
        <w:t> </w:t>
      </w:r>
      <w:r>
        <w:rPr/>
        <w:t>sent</w:t>
      </w:r>
      <w:r>
        <w:rPr>
          <w:spacing w:val="-7"/>
        </w:rPr>
        <w:t> </w:t>
      </w:r>
      <w:r>
        <w:rPr/>
        <w:t>på</w:t>
      </w:r>
      <w:r>
        <w:rPr>
          <w:spacing w:val="-7"/>
        </w:rPr>
        <w:t> </w:t>
      </w:r>
      <w:r>
        <w:rPr/>
        <w:t>året</w:t>
      </w:r>
      <w:r>
        <w:rPr>
          <w:spacing w:val="-8"/>
        </w:rPr>
        <w:t> </w:t>
      </w:r>
      <w:r>
        <w:rPr/>
        <w:t>är</w:t>
      </w:r>
      <w:r>
        <w:rPr>
          <w:spacing w:val="-7"/>
        </w:rPr>
        <w:t> </w:t>
      </w:r>
      <w:r>
        <w:rPr/>
        <w:t>också</w:t>
      </w:r>
      <w:r>
        <w:rPr>
          <w:spacing w:val="-7"/>
        </w:rPr>
        <w:t> </w:t>
      </w:r>
      <w:r>
        <w:rPr/>
        <w:t>de</w:t>
      </w:r>
      <w:r>
        <w:rPr>
          <w:spacing w:val="-7"/>
        </w:rPr>
        <w:t> </w:t>
      </w:r>
      <w:r>
        <w:rPr/>
        <w:t>som</w:t>
      </w:r>
      <w:r>
        <w:rPr>
          <w:spacing w:val="-7"/>
        </w:rPr>
        <w:t> </w:t>
      </w:r>
      <w:r>
        <w:rPr/>
        <w:t>till</w:t>
      </w:r>
      <w:r>
        <w:rPr>
          <w:spacing w:val="-7"/>
        </w:rPr>
        <w:t> </w:t>
      </w:r>
      <w:r>
        <w:rPr/>
        <w:t>övervägande del</w:t>
      </w:r>
      <w:r>
        <w:rPr>
          <w:spacing w:val="-12"/>
        </w:rPr>
        <w:t> </w:t>
      </w:r>
      <w:r>
        <w:rPr/>
        <w:t>slutar</w:t>
      </w:r>
      <w:r>
        <w:rPr>
          <w:spacing w:val="-12"/>
        </w:rPr>
        <w:t> </w:t>
      </w:r>
      <w:r>
        <w:rPr/>
        <w:t>med</w:t>
      </w:r>
      <w:r>
        <w:rPr>
          <w:spacing w:val="-12"/>
        </w:rPr>
        <w:t> </w:t>
      </w:r>
      <w:r>
        <w:rPr/>
        <w:t>idrott</w:t>
      </w:r>
      <w:r>
        <w:rPr>
          <w:spacing w:val="-12"/>
        </w:rPr>
        <w:t> </w:t>
      </w:r>
      <w:r>
        <w:rPr/>
        <w:t>i</w:t>
      </w:r>
      <w:r>
        <w:rPr>
          <w:spacing w:val="-11"/>
        </w:rPr>
        <w:t> </w:t>
      </w:r>
      <w:r>
        <w:rPr/>
        <w:t>unga</w:t>
      </w:r>
      <w:r>
        <w:rPr>
          <w:spacing w:val="-12"/>
        </w:rPr>
        <w:t> </w:t>
      </w:r>
      <w:r>
        <w:rPr/>
        <w:t>år</w:t>
      </w:r>
      <w:r>
        <w:rPr>
          <w:spacing w:val="-12"/>
        </w:rPr>
        <w:t> </w:t>
      </w:r>
      <w:r>
        <w:rPr/>
        <w:t>(Helsen</w:t>
      </w:r>
      <w:r>
        <w:rPr>
          <w:spacing w:val="-12"/>
        </w:rPr>
        <w:t> </w:t>
      </w:r>
      <w:r>
        <w:rPr/>
        <w:t>et</w:t>
      </w:r>
      <w:r>
        <w:rPr>
          <w:spacing w:val="-11"/>
        </w:rPr>
        <w:t> </w:t>
      </w:r>
      <w:r>
        <w:rPr/>
        <w:t>al.</w:t>
      </w:r>
      <w:r>
        <w:rPr>
          <w:spacing w:val="-12"/>
        </w:rPr>
        <w:t> </w:t>
      </w:r>
      <w:r>
        <w:rPr/>
        <w:t>1998).</w:t>
      </w:r>
      <w:r>
        <w:rPr>
          <w:spacing w:val="-12"/>
        </w:rPr>
        <w:t> </w:t>
      </w:r>
      <w:r>
        <w:rPr/>
        <w:t>Detta</w:t>
      </w:r>
      <w:r>
        <w:rPr>
          <w:spacing w:val="-12"/>
        </w:rPr>
        <w:t> </w:t>
      </w:r>
      <w:r>
        <w:rPr/>
        <w:t>trots </w:t>
      </w:r>
      <w:r>
        <w:rPr>
          <w:spacing w:val="-3"/>
        </w:rPr>
        <w:t>att</w:t>
      </w:r>
      <w:r>
        <w:rPr>
          <w:spacing w:val="-8"/>
        </w:rPr>
        <w:t> </w:t>
      </w:r>
      <w:r>
        <w:rPr/>
        <w:t>det</w:t>
      </w:r>
      <w:r>
        <w:rPr>
          <w:spacing w:val="-8"/>
        </w:rPr>
        <w:t> </w:t>
      </w:r>
      <w:r>
        <w:rPr/>
        <w:t>inte</w:t>
      </w:r>
      <w:r>
        <w:rPr>
          <w:spacing w:val="-8"/>
        </w:rPr>
        <w:t> </w:t>
      </w:r>
      <w:r>
        <w:rPr/>
        <w:t>finns</w:t>
      </w:r>
      <w:r>
        <w:rPr>
          <w:spacing w:val="-8"/>
        </w:rPr>
        <w:t> </w:t>
      </w:r>
      <w:r>
        <w:rPr/>
        <w:t>några</w:t>
      </w:r>
      <w:r>
        <w:rPr>
          <w:spacing w:val="-8"/>
        </w:rPr>
        <w:t> </w:t>
      </w:r>
      <w:r>
        <w:rPr/>
        <w:t>vetenskapliga</w:t>
      </w:r>
      <w:r>
        <w:rPr>
          <w:spacing w:val="-8"/>
        </w:rPr>
        <w:t> </w:t>
      </w:r>
      <w:r>
        <w:rPr/>
        <w:t>belägg</w:t>
      </w:r>
      <w:r>
        <w:rPr>
          <w:spacing w:val="-8"/>
        </w:rPr>
        <w:t> </w:t>
      </w:r>
      <w:r>
        <w:rPr/>
        <w:t>för</w:t>
      </w:r>
      <w:r>
        <w:rPr>
          <w:spacing w:val="-7"/>
        </w:rPr>
        <w:t> </w:t>
      </w:r>
      <w:r>
        <w:rPr>
          <w:spacing w:val="-3"/>
        </w:rPr>
        <w:t>att</w:t>
      </w:r>
      <w:r>
        <w:rPr>
          <w:spacing w:val="-8"/>
        </w:rPr>
        <w:t> </w:t>
      </w:r>
      <w:r>
        <w:rPr/>
        <w:t>prestatio­ ner</w:t>
      </w:r>
      <w:r>
        <w:rPr>
          <w:spacing w:val="-28"/>
        </w:rPr>
        <w:t> </w:t>
      </w:r>
      <w:r>
        <w:rPr/>
        <w:t>i</w:t>
      </w:r>
      <w:r>
        <w:rPr>
          <w:spacing w:val="-27"/>
        </w:rPr>
        <w:t> </w:t>
      </w:r>
      <w:r>
        <w:rPr/>
        <w:t>unga</w:t>
      </w:r>
      <w:r>
        <w:rPr>
          <w:spacing w:val="-27"/>
        </w:rPr>
        <w:t> </w:t>
      </w:r>
      <w:r>
        <w:rPr/>
        <w:t>år</w:t>
      </w:r>
      <w:r>
        <w:rPr>
          <w:spacing w:val="-27"/>
        </w:rPr>
        <w:t> </w:t>
      </w:r>
      <w:r>
        <w:rPr/>
        <w:t>nödvändigtvis</w:t>
      </w:r>
      <w:r>
        <w:rPr>
          <w:spacing w:val="-27"/>
        </w:rPr>
        <w:t> </w:t>
      </w:r>
      <w:r>
        <w:rPr/>
        <w:t>kommer</w:t>
      </w:r>
      <w:r>
        <w:rPr>
          <w:spacing w:val="-27"/>
        </w:rPr>
        <w:t> </w:t>
      </w:r>
      <w:r>
        <w:rPr>
          <w:spacing w:val="-3"/>
        </w:rPr>
        <w:t>att</w:t>
      </w:r>
      <w:r>
        <w:rPr>
          <w:spacing w:val="-27"/>
        </w:rPr>
        <w:t> </w:t>
      </w:r>
      <w:r>
        <w:rPr/>
        <w:t>leda</w:t>
      </w:r>
      <w:r>
        <w:rPr>
          <w:spacing w:val="-27"/>
        </w:rPr>
        <w:t> </w:t>
      </w:r>
      <w:r>
        <w:rPr/>
        <w:t>till</w:t>
      </w:r>
      <w:r>
        <w:rPr>
          <w:spacing w:val="-27"/>
        </w:rPr>
        <w:t> </w:t>
      </w:r>
      <w:r>
        <w:rPr/>
        <w:t>idrottsliga</w:t>
      </w:r>
      <w:r>
        <w:rPr>
          <w:spacing w:val="-28"/>
        </w:rPr>
        <w:t> </w:t>
      </w:r>
      <w:r>
        <w:rPr/>
        <w:t>fram­ gångar senare i livet </w:t>
      </w:r>
      <w:r>
        <w:rPr>
          <w:spacing w:val="-3"/>
        </w:rPr>
        <w:t>(Vaeyens </w:t>
      </w:r>
      <w:r>
        <w:rPr/>
        <w:t>et al.</w:t>
      </w:r>
      <w:r>
        <w:rPr>
          <w:spacing w:val="-38"/>
        </w:rPr>
        <w:t> </w:t>
      </w:r>
      <w:r>
        <w:rPr/>
        <w:t>2009).</w:t>
      </w:r>
    </w:p>
    <w:p>
      <w:pPr>
        <w:pStyle w:val="BodyText"/>
        <w:spacing w:before="3"/>
        <w:rPr>
          <w:sz w:val="20"/>
        </w:rPr>
      </w:pPr>
    </w:p>
    <w:p>
      <w:pPr>
        <w:spacing w:line="292" w:lineRule="auto" w:before="0"/>
        <w:ind w:left="1133" w:right="0" w:firstLine="0"/>
        <w:jc w:val="both"/>
        <w:rPr>
          <w:rFonts w:ascii="Arial" w:hAnsi="Arial"/>
          <w:i/>
          <w:sz w:val="17"/>
        </w:rPr>
      </w:pPr>
      <w:r>
        <w:rPr/>
        <w:pict>
          <v:shape style="position:absolute;margin-left:56.693001pt;margin-top:21.163202pt;width:481.9pt;height:114.85pt;mso-position-horizontal-relative:page;mso-position-vertical-relative:paragraph;z-index:5128" type="#_x0000_t202" filled="false" stroked="false">
            <v:textbox inset="0,0,0,0">
              <w:txbxContent>
                <w:tbl>
                  <w:tblPr>
                    <w:tblW w:w="0" w:type="auto"/>
                    <w:jc w:val="lef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CellMar>
                      <w:top w:w="0" w:type="dxa"/>
                      <w:left w:w="0" w:type="dxa"/>
                      <w:bottom w:w="0" w:type="dxa"/>
                      <w:right w:w="0" w:type="dxa"/>
                    </w:tblCellMar>
                    <w:tblLook w:val="01E0"/>
                  </w:tblPr>
                  <w:tblGrid>
                    <w:gridCol w:w="1923"/>
                    <w:gridCol w:w="1923"/>
                    <w:gridCol w:w="1944"/>
                    <w:gridCol w:w="1944"/>
                    <w:gridCol w:w="1901"/>
                  </w:tblGrid>
                  <w:tr>
                    <w:trPr>
                      <w:trHeight w:val="492" w:hRule="atLeast"/>
                    </w:trPr>
                    <w:tc>
                      <w:tcPr>
                        <w:tcW w:w="5790" w:type="dxa"/>
                        <w:gridSpan w:val="3"/>
                        <w:tcBorders>
                          <w:top w:val="nil"/>
                          <w:left w:val="nil"/>
                        </w:tcBorders>
                      </w:tcPr>
                      <w:p>
                        <w:pPr>
                          <w:pStyle w:val="TableParagraph"/>
                          <w:spacing w:before="0"/>
                          <w:rPr>
                            <w:rFonts w:ascii="Times New Roman"/>
                            <w:sz w:val="16"/>
                          </w:rPr>
                        </w:pPr>
                      </w:p>
                    </w:tc>
                    <w:tc>
                      <w:tcPr>
                        <w:tcW w:w="3845" w:type="dxa"/>
                        <w:gridSpan w:val="2"/>
                        <w:tcBorders>
                          <w:top w:val="nil"/>
                          <w:right w:val="nil"/>
                        </w:tcBorders>
                        <w:shd w:val="clear" w:color="auto" w:fill="925132"/>
                      </w:tcPr>
                      <w:p>
                        <w:pPr>
                          <w:pStyle w:val="TableParagraph"/>
                          <w:spacing w:before="153"/>
                          <w:ind w:left="1033"/>
                          <w:rPr>
                            <w:b/>
                            <w:sz w:val="18"/>
                          </w:rPr>
                        </w:pPr>
                        <w:r>
                          <w:rPr>
                            <w:b/>
                            <w:color w:val="FFFFFF"/>
                            <w:w w:val="105"/>
                            <w:sz w:val="18"/>
                          </w:rPr>
                          <w:t>träna för att må bra</w:t>
                        </w:r>
                      </w:p>
                    </w:tc>
                  </w:tr>
                  <w:tr>
                    <w:trPr>
                      <w:trHeight w:val="475" w:hRule="atLeast"/>
                    </w:trPr>
                    <w:tc>
                      <w:tcPr>
                        <w:tcW w:w="1923" w:type="dxa"/>
                        <w:tcBorders>
                          <w:left w:val="nil"/>
                        </w:tcBorders>
                        <w:shd w:val="clear" w:color="auto" w:fill="97BF0D"/>
                      </w:tcPr>
                      <w:p>
                        <w:pPr>
                          <w:pStyle w:val="TableParagraph"/>
                          <w:ind w:left="349"/>
                          <w:rPr>
                            <w:b/>
                            <w:sz w:val="18"/>
                          </w:rPr>
                        </w:pPr>
                        <w:r>
                          <w:rPr>
                            <w:b/>
                            <w:color w:val="FFFFFF"/>
                            <w:sz w:val="18"/>
                          </w:rPr>
                          <w:t>Rörelseglädje</w:t>
                        </w:r>
                      </w:p>
                    </w:tc>
                    <w:tc>
                      <w:tcPr>
                        <w:tcW w:w="1923" w:type="dxa"/>
                        <w:shd w:val="clear" w:color="auto" w:fill="0063A3"/>
                      </w:tcPr>
                      <w:p>
                        <w:pPr>
                          <w:pStyle w:val="TableParagraph"/>
                          <w:ind w:left="306"/>
                          <w:rPr>
                            <w:b/>
                            <w:sz w:val="18"/>
                          </w:rPr>
                        </w:pPr>
                        <w:r>
                          <w:rPr>
                            <w:b/>
                            <w:color w:val="FFFFFF"/>
                            <w:w w:val="110"/>
                            <w:sz w:val="18"/>
                          </w:rPr>
                          <w:t>lära sig träna</w:t>
                        </w:r>
                      </w:p>
                    </w:tc>
                    <w:tc>
                      <w:tcPr>
                        <w:tcW w:w="1944" w:type="dxa"/>
                        <w:shd w:val="clear" w:color="auto" w:fill="E42618"/>
                      </w:tcPr>
                      <w:p>
                        <w:pPr>
                          <w:pStyle w:val="TableParagraph"/>
                          <w:ind w:left="135"/>
                          <w:rPr>
                            <w:b/>
                            <w:sz w:val="18"/>
                          </w:rPr>
                        </w:pPr>
                        <w:r>
                          <w:rPr>
                            <w:b/>
                            <w:color w:val="FFFFFF"/>
                            <w:w w:val="105"/>
                            <w:sz w:val="18"/>
                          </w:rPr>
                          <w:t>träna för att träna</w:t>
                        </w:r>
                      </w:p>
                    </w:tc>
                    <w:tc>
                      <w:tcPr>
                        <w:tcW w:w="1944" w:type="dxa"/>
                        <w:shd w:val="clear" w:color="auto" w:fill="000000"/>
                      </w:tcPr>
                      <w:p>
                        <w:pPr>
                          <w:pStyle w:val="TableParagraph"/>
                          <w:ind w:left="151"/>
                          <w:rPr>
                            <w:b/>
                            <w:sz w:val="18"/>
                          </w:rPr>
                        </w:pPr>
                        <w:r>
                          <w:rPr>
                            <w:b/>
                            <w:color w:val="FFFFFF"/>
                            <w:w w:val="105"/>
                            <w:sz w:val="18"/>
                          </w:rPr>
                          <w:t>träna för att tävla</w:t>
                        </w:r>
                      </w:p>
                    </w:tc>
                    <w:tc>
                      <w:tcPr>
                        <w:tcW w:w="1901" w:type="dxa"/>
                        <w:tcBorders>
                          <w:right w:val="nil"/>
                        </w:tcBorders>
                        <w:shd w:val="clear" w:color="auto" w:fill="EE7F00"/>
                      </w:tcPr>
                      <w:p>
                        <w:pPr>
                          <w:pStyle w:val="TableParagraph"/>
                          <w:ind w:left="127"/>
                          <w:rPr>
                            <w:b/>
                            <w:sz w:val="18"/>
                          </w:rPr>
                        </w:pPr>
                        <w:r>
                          <w:rPr>
                            <w:b/>
                            <w:color w:val="FFFFFF"/>
                            <w:w w:val="105"/>
                            <w:sz w:val="18"/>
                          </w:rPr>
                          <w:t>träna för att vinna</w:t>
                        </w:r>
                      </w:p>
                    </w:tc>
                  </w:tr>
                  <w:tr>
                    <w:trPr>
                      <w:trHeight w:val="475" w:hRule="atLeast"/>
                    </w:trPr>
                    <w:tc>
                      <w:tcPr>
                        <w:tcW w:w="3846" w:type="dxa"/>
                        <w:gridSpan w:val="2"/>
                        <w:tcBorders>
                          <w:left w:val="nil"/>
                        </w:tcBorders>
                        <w:shd w:val="clear" w:color="auto" w:fill="EDF3D9"/>
                      </w:tcPr>
                      <w:p>
                        <w:pPr>
                          <w:pStyle w:val="TableParagraph"/>
                          <w:ind w:left="1304" w:right="1286"/>
                          <w:jc w:val="center"/>
                          <w:rPr>
                            <w:b/>
                            <w:sz w:val="18"/>
                          </w:rPr>
                        </w:pPr>
                        <w:r>
                          <w:rPr>
                            <w:b/>
                            <w:w w:val="105"/>
                            <w:sz w:val="18"/>
                          </w:rPr>
                          <w:t>Sen barndom</w:t>
                        </w:r>
                      </w:p>
                    </w:tc>
                    <w:tc>
                      <w:tcPr>
                        <w:tcW w:w="3888" w:type="dxa"/>
                        <w:gridSpan w:val="2"/>
                        <w:shd w:val="clear" w:color="auto" w:fill="FBDBCA"/>
                      </w:tcPr>
                      <w:p>
                        <w:pPr>
                          <w:pStyle w:val="TableParagraph"/>
                          <w:ind w:left="1288" w:right="1286"/>
                          <w:jc w:val="center"/>
                          <w:rPr>
                            <w:b/>
                            <w:sz w:val="18"/>
                          </w:rPr>
                        </w:pPr>
                        <w:r>
                          <w:rPr>
                            <w:b/>
                            <w:w w:val="105"/>
                            <w:sz w:val="18"/>
                          </w:rPr>
                          <w:t>Sen pubertet</w:t>
                        </w:r>
                      </w:p>
                    </w:tc>
                    <w:tc>
                      <w:tcPr>
                        <w:tcW w:w="1901" w:type="dxa"/>
                        <w:tcBorders>
                          <w:right w:val="nil"/>
                        </w:tcBorders>
                      </w:tcPr>
                      <w:p>
                        <w:pPr>
                          <w:pStyle w:val="TableParagraph"/>
                          <w:spacing w:before="0"/>
                          <w:rPr>
                            <w:rFonts w:ascii="Times New Roman"/>
                            <w:sz w:val="16"/>
                          </w:rPr>
                        </w:pPr>
                      </w:p>
                    </w:tc>
                  </w:tr>
                  <w:tr>
                    <w:trPr>
                      <w:trHeight w:val="492" w:hRule="atLeast"/>
                    </w:trPr>
                    <w:tc>
                      <w:tcPr>
                        <w:tcW w:w="1923" w:type="dxa"/>
                        <w:tcBorders>
                          <w:left w:val="nil"/>
                          <w:bottom w:val="nil"/>
                          <w:right w:val="nil"/>
                        </w:tcBorders>
                      </w:tcPr>
                      <w:p>
                        <w:pPr>
                          <w:pStyle w:val="TableParagraph"/>
                          <w:spacing w:before="0"/>
                          <w:rPr>
                            <w:rFonts w:ascii="Times New Roman"/>
                            <w:sz w:val="16"/>
                          </w:rPr>
                        </w:pPr>
                      </w:p>
                    </w:tc>
                    <w:tc>
                      <w:tcPr>
                        <w:tcW w:w="3867" w:type="dxa"/>
                        <w:gridSpan w:val="2"/>
                        <w:tcBorders>
                          <w:left w:val="nil"/>
                          <w:bottom w:val="nil"/>
                        </w:tcBorders>
                        <w:shd w:val="clear" w:color="auto" w:fill="CEDBEB"/>
                      </w:tcPr>
                      <w:p>
                        <w:pPr>
                          <w:pStyle w:val="TableParagraph"/>
                          <w:ind w:left="1259" w:right="1219"/>
                          <w:jc w:val="center"/>
                          <w:rPr>
                            <w:b/>
                            <w:sz w:val="18"/>
                          </w:rPr>
                        </w:pPr>
                        <w:r>
                          <w:rPr>
                            <w:b/>
                            <w:w w:val="110"/>
                            <w:sz w:val="18"/>
                          </w:rPr>
                          <w:t>tidig pubertet</w:t>
                        </w:r>
                      </w:p>
                    </w:tc>
                    <w:tc>
                      <w:tcPr>
                        <w:tcW w:w="3845" w:type="dxa"/>
                        <w:gridSpan w:val="2"/>
                        <w:tcBorders>
                          <w:bottom w:val="nil"/>
                          <w:right w:val="nil"/>
                        </w:tcBorders>
                        <w:shd w:val="clear" w:color="auto" w:fill="D9DADB"/>
                      </w:tcPr>
                      <w:p>
                        <w:pPr>
                          <w:pStyle w:val="TableParagraph"/>
                          <w:ind w:left="1318" w:right="1329"/>
                          <w:jc w:val="center"/>
                          <w:rPr>
                            <w:b/>
                            <w:sz w:val="18"/>
                          </w:rPr>
                        </w:pPr>
                        <w:r>
                          <w:rPr>
                            <w:b/>
                            <w:w w:val="105"/>
                            <w:sz w:val="18"/>
                          </w:rPr>
                          <w:t>mogen ålder</w:t>
                        </w:r>
                      </w:p>
                    </w:tc>
                  </w:tr>
                </w:tbl>
                <w:p>
                  <w:pPr>
                    <w:pStyle w:val="BodyText"/>
                  </w:pPr>
                </w:p>
              </w:txbxContent>
            </v:textbox>
            <w10:wrap type="none"/>
          </v:shape>
        </w:pict>
      </w:r>
      <w:r>
        <w:rPr>
          <w:sz w:val="17"/>
        </w:rPr>
        <w:t>Idrottsträning,</w:t>
      </w:r>
      <w:r>
        <w:rPr>
          <w:spacing w:val="-10"/>
          <w:sz w:val="17"/>
        </w:rPr>
        <w:t> </w:t>
      </w:r>
      <w:r>
        <w:rPr>
          <w:sz w:val="17"/>
        </w:rPr>
        <w:t>framför</w:t>
      </w:r>
      <w:r>
        <w:rPr>
          <w:spacing w:val="-10"/>
          <w:sz w:val="17"/>
        </w:rPr>
        <w:t> </w:t>
      </w:r>
      <w:r>
        <w:rPr>
          <w:sz w:val="17"/>
        </w:rPr>
        <w:t>allt</w:t>
      </w:r>
      <w:r>
        <w:rPr>
          <w:spacing w:val="-10"/>
          <w:sz w:val="17"/>
        </w:rPr>
        <w:t> </w:t>
      </w:r>
      <w:r>
        <w:rPr>
          <w:sz w:val="17"/>
        </w:rPr>
        <w:t>för</w:t>
      </w:r>
      <w:r>
        <w:rPr>
          <w:spacing w:val="-10"/>
          <w:sz w:val="17"/>
        </w:rPr>
        <w:t> </w:t>
      </w:r>
      <w:r>
        <w:rPr>
          <w:sz w:val="17"/>
        </w:rPr>
        <w:t>barn</w:t>
      </w:r>
      <w:r>
        <w:rPr>
          <w:spacing w:val="-10"/>
          <w:sz w:val="17"/>
        </w:rPr>
        <w:t> </w:t>
      </w:r>
      <w:r>
        <w:rPr>
          <w:spacing w:val="-3"/>
          <w:sz w:val="17"/>
        </w:rPr>
        <w:t>och</w:t>
      </w:r>
      <w:r>
        <w:rPr>
          <w:spacing w:val="-10"/>
          <w:sz w:val="17"/>
        </w:rPr>
        <w:t> </w:t>
      </w:r>
      <w:r>
        <w:rPr>
          <w:sz w:val="17"/>
        </w:rPr>
        <w:t>ungdomar,</w:t>
      </w:r>
      <w:r>
        <w:rPr>
          <w:spacing w:val="-10"/>
          <w:sz w:val="17"/>
        </w:rPr>
        <w:t> </w:t>
      </w:r>
      <w:r>
        <w:rPr>
          <w:sz w:val="17"/>
        </w:rPr>
        <w:t>skall</w:t>
      </w:r>
      <w:r>
        <w:rPr>
          <w:spacing w:val="-10"/>
          <w:sz w:val="17"/>
        </w:rPr>
        <w:t> </w:t>
      </w:r>
      <w:r>
        <w:rPr>
          <w:spacing w:val="-4"/>
          <w:sz w:val="17"/>
        </w:rPr>
        <w:t>utfor­ </w:t>
      </w:r>
      <w:r>
        <w:rPr>
          <w:sz w:val="17"/>
        </w:rPr>
        <w:t>mas</w:t>
      </w:r>
      <w:r>
        <w:rPr>
          <w:spacing w:val="-14"/>
          <w:sz w:val="17"/>
        </w:rPr>
        <w:t> </w:t>
      </w:r>
      <w:r>
        <w:rPr>
          <w:sz w:val="17"/>
        </w:rPr>
        <w:t>så</w:t>
      </w:r>
      <w:r>
        <w:rPr>
          <w:spacing w:val="-14"/>
          <w:sz w:val="17"/>
        </w:rPr>
        <w:t> </w:t>
      </w:r>
      <w:r>
        <w:rPr>
          <w:spacing w:val="-3"/>
          <w:sz w:val="17"/>
        </w:rPr>
        <w:t>att</w:t>
      </w:r>
      <w:r>
        <w:rPr>
          <w:spacing w:val="-13"/>
          <w:sz w:val="17"/>
        </w:rPr>
        <w:t> </w:t>
      </w:r>
      <w:r>
        <w:rPr>
          <w:sz w:val="17"/>
        </w:rPr>
        <w:t>utövarna</w:t>
      </w:r>
      <w:r>
        <w:rPr>
          <w:spacing w:val="-14"/>
          <w:sz w:val="17"/>
        </w:rPr>
        <w:t> </w:t>
      </w:r>
      <w:r>
        <w:rPr>
          <w:sz w:val="17"/>
        </w:rPr>
        <w:t>känner</w:t>
      </w:r>
      <w:r>
        <w:rPr>
          <w:spacing w:val="-13"/>
          <w:sz w:val="17"/>
        </w:rPr>
        <w:t> </w:t>
      </w:r>
      <w:r>
        <w:rPr>
          <w:rFonts w:ascii="Arial" w:hAnsi="Arial"/>
          <w:i/>
          <w:sz w:val="17"/>
        </w:rPr>
        <w:t>glädje,</w:t>
      </w:r>
      <w:r>
        <w:rPr>
          <w:rFonts w:ascii="Arial" w:hAnsi="Arial"/>
          <w:i/>
          <w:spacing w:val="-10"/>
          <w:sz w:val="17"/>
        </w:rPr>
        <w:t> </w:t>
      </w:r>
      <w:r>
        <w:rPr>
          <w:rFonts w:ascii="Arial" w:hAnsi="Arial"/>
          <w:i/>
          <w:sz w:val="17"/>
        </w:rPr>
        <w:t>medbestämmande</w:t>
      </w:r>
      <w:r>
        <w:rPr>
          <w:rFonts w:ascii="Arial" w:hAnsi="Arial"/>
          <w:i/>
          <w:spacing w:val="-9"/>
          <w:sz w:val="17"/>
        </w:rPr>
        <w:t> </w:t>
      </w:r>
      <w:r>
        <w:rPr>
          <w:spacing w:val="-3"/>
          <w:sz w:val="17"/>
        </w:rPr>
        <w:t>och</w:t>
      </w:r>
      <w:r>
        <w:rPr>
          <w:spacing w:val="-14"/>
          <w:sz w:val="17"/>
        </w:rPr>
        <w:t> </w:t>
      </w:r>
      <w:r>
        <w:rPr>
          <w:rFonts w:ascii="Arial" w:hAnsi="Arial"/>
          <w:i/>
          <w:sz w:val="17"/>
        </w:rPr>
        <w:t>upp-</w:t>
      </w:r>
    </w:p>
    <w:p>
      <w:pPr>
        <w:pStyle w:val="BodyText"/>
        <w:spacing w:before="8"/>
        <w:rPr>
          <w:rFonts w:ascii="Arial"/>
          <w:i/>
          <w:sz w:val="22"/>
        </w:rPr>
      </w:pPr>
      <w:r>
        <w:rPr/>
        <w:br w:type="column"/>
      </w:r>
      <w:r>
        <w:rPr>
          <w:rFonts w:ascii="Arial"/>
          <w:i/>
          <w:sz w:val="22"/>
        </w:rPr>
      </w:r>
    </w:p>
    <w:p>
      <w:pPr>
        <w:pStyle w:val="BodyText"/>
        <w:spacing w:line="292" w:lineRule="auto"/>
        <w:ind w:left="242" w:right="1131"/>
        <w:jc w:val="both"/>
      </w:pPr>
      <w:r>
        <w:rPr>
          <w:rFonts w:ascii="Arial" w:hAnsi="Arial"/>
          <w:i/>
        </w:rPr>
        <w:t>skattning för sin prestation utan </w:t>
      </w:r>
      <w:r>
        <w:rPr>
          <w:rFonts w:ascii="Arial" w:hAnsi="Arial"/>
          <w:i/>
          <w:spacing w:val="-3"/>
        </w:rPr>
        <w:t>att </w:t>
      </w:r>
      <w:r>
        <w:rPr>
          <w:rFonts w:ascii="Arial" w:hAnsi="Arial"/>
          <w:i/>
        </w:rPr>
        <w:t>jämföras med andra</w:t>
      </w:r>
      <w:r>
        <w:rPr/>
        <w:t>. Då ökar sannolikheten </w:t>
      </w:r>
      <w:r>
        <w:rPr>
          <w:spacing w:val="-3"/>
        </w:rPr>
        <w:t>att </w:t>
      </w:r>
      <w:r>
        <w:rPr/>
        <w:t>de kommer </w:t>
      </w:r>
      <w:r>
        <w:rPr>
          <w:spacing w:val="-3"/>
        </w:rPr>
        <w:t>att </w:t>
      </w:r>
      <w:r>
        <w:rPr/>
        <w:t>ha </w:t>
      </w:r>
      <w:r>
        <w:rPr>
          <w:spacing w:val="-3"/>
        </w:rPr>
        <w:t>ett </w:t>
      </w:r>
      <w:r>
        <w:rPr/>
        <w:t>fysiskt aktivt liv </w:t>
      </w:r>
      <w:r>
        <w:rPr>
          <w:spacing w:val="-3"/>
        </w:rPr>
        <w:t>och </w:t>
      </w:r>
      <w:r>
        <w:rPr/>
        <w:t>på så vis också uppnå andra aspekter av hälsa. Dessutom ger</w:t>
      </w:r>
      <w:r>
        <w:rPr>
          <w:spacing w:val="-34"/>
        </w:rPr>
        <w:t> </w:t>
      </w:r>
      <w:r>
        <w:rPr/>
        <w:t>detta</w:t>
      </w:r>
      <w:r>
        <w:rPr>
          <w:spacing w:val="-33"/>
        </w:rPr>
        <w:t> </w:t>
      </w:r>
      <w:r>
        <w:rPr/>
        <w:t>en</w:t>
      </w:r>
      <w:r>
        <w:rPr>
          <w:spacing w:val="-33"/>
        </w:rPr>
        <w:t> </w:t>
      </w:r>
      <w:r>
        <w:rPr/>
        <w:t>positiv</w:t>
      </w:r>
      <w:r>
        <w:rPr>
          <w:spacing w:val="-34"/>
        </w:rPr>
        <w:t> </w:t>
      </w:r>
      <w:r>
        <w:rPr/>
        <w:t>inställning</w:t>
      </w:r>
      <w:r>
        <w:rPr>
          <w:spacing w:val="-33"/>
        </w:rPr>
        <w:t> </w:t>
      </w:r>
      <w:r>
        <w:rPr/>
        <w:t>till</w:t>
      </w:r>
      <w:r>
        <w:rPr>
          <w:spacing w:val="-33"/>
        </w:rPr>
        <w:t> </w:t>
      </w:r>
      <w:r>
        <w:rPr/>
        <w:t>träning,</w:t>
      </w:r>
      <w:r>
        <w:rPr>
          <w:spacing w:val="-34"/>
        </w:rPr>
        <w:t> </w:t>
      </w:r>
      <w:r>
        <w:rPr/>
        <w:t>ansträngning</w:t>
      </w:r>
      <w:r>
        <w:rPr>
          <w:spacing w:val="-33"/>
        </w:rPr>
        <w:t> </w:t>
      </w:r>
      <w:r>
        <w:rPr>
          <w:spacing w:val="-3"/>
        </w:rPr>
        <w:t>och</w:t>
      </w:r>
      <w:r>
        <w:rPr>
          <w:spacing w:val="-33"/>
        </w:rPr>
        <w:t> </w:t>
      </w:r>
      <w:r>
        <w:rPr/>
        <w:t>vilja </w:t>
      </w:r>
      <w:r>
        <w:rPr>
          <w:spacing w:val="-3"/>
        </w:rPr>
        <w:t>att </w:t>
      </w:r>
      <w:r>
        <w:rPr/>
        <w:t>anstränga sig (Isberg &amp; Lindblad</w:t>
      </w:r>
      <w:r>
        <w:rPr>
          <w:spacing w:val="-27"/>
        </w:rPr>
        <w:t> </w:t>
      </w:r>
      <w:r>
        <w:rPr/>
        <w:t>2006).</w:t>
      </w:r>
    </w:p>
    <w:p>
      <w:pPr>
        <w:pStyle w:val="BodyText"/>
        <w:spacing w:before="4"/>
        <w:rPr>
          <w:sz w:val="20"/>
        </w:rPr>
      </w:pPr>
    </w:p>
    <w:p>
      <w:pPr>
        <w:pStyle w:val="BodyText"/>
        <w:spacing w:line="292" w:lineRule="auto"/>
        <w:ind w:left="242" w:right="1131"/>
        <w:jc w:val="both"/>
      </w:pPr>
      <w:r>
        <w:rPr/>
        <w:t>Figur</w:t>
      </w:r>
      <w:r>
        <w:rPr>
          <w:spacing w:val="-9"/>
        </w:rPr>
        <w:t> </w:t>
      </w:r>
      <w:r>
        <w:rPr>
          <w:spacing w:val="-10"/>
        </w:rPr>
        <w:t>11</w:t>
      </w:r>
      <w:r>
        <w:rPr>
          <w:spacing w:val="-9"/>
        </w:rPr>
        <w:t> </w:t>
      </w:r>
      <w:r>
        <w:rPr/>
        <w:t>nedan</w:t>
      </w:r>
      <w:r>
        <w:rPr>
          <w:spacing w:val="-8"/>
        </w:rPr>
        <w:t> </w:t>
      </w:r>
      <w:r>
        <w:rPr/>
        <w:t>visar</w:t>
      </w:r>
      <w:r>
        <w:rPr>
          <w:spacing w:val="-9"/>
        </w:rPr>
        <w:t> </w:t>
      </w:r>
      <w:r>
        <w:rPr/>
        <w:t>en</w:t>
      </w:r>
      <w:r>
        <w:rPr>
          <w:spacing w:val="-8"/>
        </w:rPr>
        <w:t> </w:t>
      </w:r>
      <w:r>
        <w:rPr/>
        <w:t>schematisk</w:t>
      </w:r>
      <w:r>
        <w:rPr>
          <w:spacing w:val="-9"/>
        </w:rPr>
        <w:t> </w:t>
      </w:r>
      <w:r>
        <w:rPr/>
        <w:t>bild</w:t>
      </w:r>
      <w:r>
        <w:rPr>
          <w:spacing w:val="-8"/>
        </w:rPr>
        <w:t> </w:t>
      </w:r>
      <w:r>
        <w:rPr/>
        <w:t>över</w:t>
      </w:r>
      <w:r>
        <w:rPr>
          <w:spacing w:val="-9"/>
        </w:rPr>
        <w:t> </w:t>
      </w:r>
      <w:r>
        <w:rPr/>
        <w:t>mognaden</w:t>
      </w:r>
      <w:r>
        <w:rPr>
          <w:spacing w:val="-8"/>
        </w:rPr>
        <w:t> </w:t>
      </w:r>
      <w:r>
        <w:rPr/>
        <w:t>hos</w:t>
      </w:r>
      <w:r>
        <w:rPr>
          <w:spacing w:val="-9"/>
        </w:rPr>
        <w:t> </w:t>
      </w:r>
      <w:r>
        <w:rPr/>
        <w:t>in­ divider,</w:t>
      </w:r>
      <w:r>
        <w:rPr>
          <w:spacing w:val="-35"/>
        </w:rPr>
        <w:t> </w:t>
      </w:r>
      <w:r>
        <w:rPr/>
        <w:t>med</w:t>
      </w:r>
      <w:r>
        <w:rPr>
          <w:spacing w:val="-34"/>
        </w:rPr>
        <w:t> </w:t>
      </w:r>
      <w:r>
        <w:rPr/>
        <w:t>överlappningen</w:t>
      </w:r>
      <w:r>
        <w:rPr>
          <w:spacing w:val="-35"/>
        </w:rPr>
        <w:t> </w:t>
      </w:r>
      <w:r>
        <w:rPr/>
        <w:t>mellan</w:t>
      </w:r>
      <w:r>
        <w:rPr>
          <w:spacing w:val="-34"/>
        </w:rPr>
        <w:t> </w:t>
      </w:r>
      <w:r>
        <w:rPr/>
        <w:t>de</w:t>
      </w:r>
      <w:r>
        <w:rPr>
          <w:spacing w:val="-35"/>
        </w:rPr>
        <w:t> </w:t>
      </w:r>
      <w:r>
        <w:rPr/>
        <w:t>olika</w:t>
      </w:r>
      <w:r>
        <w:rPr>
          <w:spacing w:val="-34"/>
        </w:rPr>
        <w:t> </w:t>
      </w:r>
      <w:r>
        <w:rPr/>
        <w:t>nivåerna</w:t>
      </w:r>
      <w:r>
        <w:rPr>
          <w:spacing w:val="-34"/>
        </w:rPr>
        <w:t> </w:t>
      </w:r>
      <w:r>
        <w:rPr/>
        <w:t>i</w:t>
      </w:r>
      <w:r>
        <w:rPr>
          <w:spacing w:val="-35"/>
        </w:rPr>
        <w:t> </w:t>
      </w:r>
      <w:r>
        <w:rPr/>
        <w:t>spelarut­ vecklingsmodellen.</w:t>
      </w:r>
      <w:r>
        <w:rPr>
          <w:spacing w:val="-11"/>
        </w:rPr>
        <w:t> </w:t>
      </w:r>
      <w:r>
        <w:rPr/>
        <w:t>I</w:t>
      </w:r>
      <w:r>
        <w:rPr>
          <w:spacing w:val="-11"/>
        </w:rPr>
        <w:t> </w:t>
      </w:r>
      <w:r>
        <w:rPr/>
        <w:t>Bilaga</w:t>
      </w:r>
      <w:r>
        <w:rPr>
          <w:spacing w:val="-10"/>
        </w:rPr>
        <w:t> </w:t>
      </w:r>
      <w:r>
        <w:rPr/>
        <w:t>1</w:t>
      </w:r>
      <w:r>
        <w:rPr>
          <w:spacing w:val="-11"/>
        </w:rPr>
        <w:t> </w:t>
      </w:r>
      <w:r>
        <w:rPr/>
        <w:t>finns</w:t>
      </w:r>
      <w:r>
        <w:rPr>
          <w:spacing w:val="-11"/>
        </w:rPr>
        <w:t> </w:t>
      </w:r>
      <w:r>
        <w:rPr/>
        <w:t>en</w:t>
      </w:r>
      <w:r>
        <w:rPr>
          <w:spacing w:val="-10"/>
        </w:rPr>
        <w:t> </w:t>
      </w:r>
      <w:r>
        <w:rPr/>
        <w:t>tabell</w:t>
      </w:r>
      <w:r>
        <w:rPr>
          <w:spacing w:val="-11"/>
        </w:rPr>
        <w:t> </w:t>
      </w:r>
      <w:r>
        <w:rPr/>
        <w:t>med</w:t>
      </w:r>
      <w:r>
        <w:rPr>
          <w:spacing w:val="-11"/>
        </w:rPr>
        <w:t> </w:t>
      </w:r>
      <w:r>
        <w:rPr/>
        <w:t>kännetecken </w:t>
      </w:r>
      <w:r>
        <w:rPr>
          <w:spacing w:val="-3"/>
        </w:rPr>
        <w:t>och </w:t>
      </w:r>
      <w:r>
        <w:rPr/>
        <w:t>innebörd för de olika</w:t>
      </w:r>
      <w:r>
        <w:rPr>
          <w:spacing w:val="-18"/>
        </w:rPr>
        <w:t> </w:t>
      </w:r>
      <w:r>
        <w:rPr/>
        <w:t>mognadsstegen.</w:t>
      </w:r>
    </w:p>
    <w:p>
      <w:pPr>
        <w:pStyle w:val="BodyText"/>
        <w:spacing w:before="5"/>
        <w:rPr>
          <w:sz w:val="20"/>
        </w:rPr>
      </w:pPr>
    </w:p>
    <w:p>
      <w:pPr>
        <w:pStyle w:val="Heading6"/>
        <w:tabs>
          <w:tab w:pos="4919" w:val="left" w:leader="none"/>
        </w:tabs>
        <w:ind w:left="242"/>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0"/>
          <w:numId w:val="8"/>
        </w:numPr>
        <w:tabs>
          <w:tab w:pos="810" w:val="left" w:leader="none"/>
        </w:tabs>
        <w:spacing w:line="292" w:lineRule="auto" w:before="99" w:after="0"/>
        <w:ind w:left="809" w:right="1227" w:hanging="226"/>
        <w:jc w:val="left"/>
        <w:rPr>
          <w:sz w:val="17"/>
        </w:rPr>
      </w:pPr>
      <w:r>
        <w:rPr>
          <w:sz w:val="17"/>
        </w:rPr>
        <w:t>Alla som idag erbjuder aktiviteter inom innebandyn behöver</w:t>
      </w:r>
      <w:r>
        <w:rPr>
          <w:spacing w:val="-14"/>
          <w:sz w:val="17"/>
        </w:rPr>
        <w:t> </w:t>
      </w:r>
      <w:r>
        <w:rPr>
          <w:sz w:val="17"/>
        </w:rPr>
        <w:t>se</w:t>
      </w:r>
      <w:r>
        <w:rPr>
          <w:spacing w:val="-13"/>
          <w:sz w:val="17"/>
        </w:rPr>
        <w:t> </w:t>
      </w:r>
      <w:r>
        <w:rPr>
          <w:sz w:val="17"/>
        </w:rPr>
        <w:t>över</w:t>
      </w:r>
      <w:r>
        <w:rPr>
          <w:spacing w:val="-13"/>
          <w:sz w:val="17"/>
        </w:rPr>
        <w:t> </w:t>
      </w:r>
      <w:r>
        <w:rPr>
          <w:sz w:val="17"/>
        </w:rPr>
        <w:t>hur</w:t>
      </w:r>
      <w:r>
        <w:rPr>
          <w:spacing w:val="-14"/>
          <w:sz w:val="17"/>
        </w:rPr>
        <w:t> </w:t>
      </w:r>
      <w:r>
        <w:rPr>
          <w:sz w:val="17"/>
        </w:rPr>
        <w:t>de</w:t>
      </w:r>
      <w:r>
        <w:rPr>
          <w:spacing w:val="-13"/>
          <w:sz w:val="17"/>
        </w:rPr>
        <w:t> </w:t>
      </w:r>
      <w:r>
        <w:rPr>
          <w:sz w:val="17"/>
        </w:rPr>
        <w:t>utvecklar</w:t>
      </w:r>
      <w:r>
        <w:rPr>
          <w:spacing w:val="-13"/>
          <w:sz w:val="17"/>
        </w:rPr>
        <w:t> </w:t>
      </w:r>
      <w:r>
        <w:rPr>
          <w:sz w:val="17"/>
        </w:rPr>
        <w:t>de</w:t>
      </w:r>
      <w:r>
        <w:rPr>
          <w:spacing w:val="-14"/>
          <w:sz w:val="17"/>
        </w:rPr>
        <w:t> </w:t>
      </w:r>
      <w:r>
        <w:rPr>
          <w:sz w:val="17"/>
        </w:rPr>
        <w:t>fysiska,</w:t>
      </w:r>
      <w:r>
        <w:rPr>
          <w:spacing w:val="-13"/>
          <w:sz w:val="17"/>
        </w:rPr>
        <w:t> </w:t>
      </w:r>
      <w:r>
        <w:rPr>
          <w:sz w:val="17"/>
        </w:rPr>
        <w:t>kognitiva </w:t>
      </w:r>
      <w:r>
        <w:rPr>
          <w:spacing w:val="-3"/>
          <w:sz w:val="17"/>
        </w:rPr>
        <w:t>och </w:t>
      </w:r>
      <w:r>
        <w:rPr>
          <w:sz w:val="17"/>
        </w:rPr>
        <w:t>emotionella delarna hos</w:t>
      </w:r>
      <w:r>
        <w:rPr>
          <w:spacing w:val="-35"/>
          <w:sz w:val="17"/>
        </w:rPr>
        <w:t> </w:t>
      </w:r>
      <w:r>
        <w:rPr>
          <w:sz w:val="17"/>
        </w:rPr>
        <w:t>idrottsutövarna;</w:t>
      </w:r>
    </w:p>
    <w:p>
      <w:pPr>
        <w:pStyle w:val="ListParagraph"/>
        <w:numPr>
          <w:ilvl w:val="0"/>
          <w:numId w:val="8"/>
        </w:numPr>
        <w:tabs>
          <w:tab w:pos="810" w:val="left" w:leader="none"/>
        </w:tabs>
        <w:spacing w:line="292" w:lineRule="auto" w:before="55" w:after="0"/>
        <w:ind w:left="809" w:right="1167" w:hanging="226"/>
        <w:jc w:val="left"/>
        <w:rPr>
          <w:sz w:val="17"/>
        </w:rPr>
      </w:pPr>
      <w:r>
        <w:rPr>
          <w:sz w:val="17"/>
        </w:rPr>
        <w:t>Målet är </w:t>
      </w:r>
      <w:r>
        <w:rPr>
          <w:spacing w:val="-3"/>
          <w:sz w:val="17"/>
        </w:rPr>
        <w:t>att </w:t>
      </w:r>
      <w:r>
        <w:rPr>
          <w:sz w:val="17"/>
        </w:rPr>
        <w:t>skapa självständiga idrottare som har fysiska, mentala </w:t>
      </w:r>
      <w:r>
        <w:rPr>
          <w:spacing w:val="-3"/>
          <w:sz w:val="17"/>
        </w:rPr>
        <w:t>och </w:t>
      </w:r>
      <w:r>
        <w:rPr>
          <w:sz w:val="17"/>
        </w:rPr>
        <w:t>socioemotionella förmågor </w:t>
      </w:r>
      <w:r>
        <w:rPr>
          <w:spacing w:val="-3"/>
          <w:sz w:val="17"/>
        </w:rPr>
        <w:t>och </w:t>
      </w:r>
      <w:r>
        <w:rPr>
          <w:sz w:val="17"/>
        </w:rPr>
        <w:t>färdigheter </w:t>
      </w:r>
      <w:r>
        <w:rPr>
          <w:spacing w:val="-3"/>
          <w:sz w:val="17"/>
        </w:rPr>
        <w:t>att </w:t>
      </w:r>
      <w:r>
        <w:rPr>
          <w:sz w:val="17"/>
        </w:rPr>
        <w:t>ta egna beslut om deras framtid. Det uppnås</w:t>
      </w:r>
      <w:r>
        <w:rPr>
          <w:spacing w:val="-21"/>
          <w:sz w:val="17"/>
        </w:rPr>
        <w:t> </w:t>
      </w:r>
      <w:r>
        <w:rPr>
          <w:sz w:val="17"/>
        </w:rPr>
        <w:t>genom</w:t>
      </w:r>
      <w:r>
        <w:rPr>
          <w:spacing w:val="-21"/>
          <w:sz w:val="17"/>
        </w:rPr>
        <w:t> </w:t>
      </w:r>
      <w:r>
        <w:rPr>
          <w:spacing w:val="-3"/>
          <w:sz w:val="17"/>
        </w:rPr>
        <w:t>att</w:t>
      </w:r>
      <w:r>
        <w:rPr>
          <w:spacing w:val="-21"/>
          <w:sz w:val="17"/>
        </w:rPr>
        <w:t> </w:t>
      </w:r>
      <w:r>
        <w:rPr>
          <w:sz w:val="17"/>
        </w:rPr>
        <w:t>tränarna</w:t>
      </w:r>
      <w:r>
        <w:rPr>
          <w:spacing w:val="-21"/>
          <w:sz w:val="17"/>
        </w:rPr>
        <w:t> </w:t>
      </w:r>
      <w:r>
        <w:rPr>
          <w:sz w:val="17"/>
        </w:rPr>
        <w:t>utvecklar</w:t>
      </w:r>
      <w:r>
        <w:rPr>
          <w:spacing w:val="-21"/>
          <w:sz w:val="17"/>
        </w:rPr>
        <w:t> </w:t>
      </w:r>
      <w:r>
        <w:rPr>
          <w:sz w:val="17"/>
        </w:rPr>
        <w:t>idrottarna</w:t>
      </w:r>
      <w:r>
        <w:rPr>
          <w:spacing w:val="-20"/>
          <w:sz w:val="17"/>
        </w:rPr>
        <w:t> </w:t>
      </w:r>
      <w:r>
        <w:rPr>
          <w:sz w:val="17"/>
        </w:rPr>
        <w:t>genom de</w:t>
      </w:r>
      <w:r>
        <w:rPr>
          <w:spacing w:val="-10"/>
          <w:sz w:val="17"/>
        </w:rPr>
        <w:t> </w:t>
      </w:r>
      <w:r>
        <w:rPr>
          <w:sz w:val="17"/>
        </w:rPr>
        <w:t>olika</w:t>
      </w:r>
      <w:r>
        <w:rPr>
          <w:spacing w:val="-10"/>
          <w:sz w:val="17"/>
        </w:rPr>
        <w:t> </w:t>
      </w:r>
      <w:r>
        <w:rPr>
          <w:sz w:val="17"/>
        </w:rPr>
        <w:t>nivåerna</w:t>
      </w:r>
      <w:r>
        <w:rPr>
          <w:spacing w:val="-10"/>
          <w:sz w:val="17"/>
        </w:rPr>
        <w:t> </w:t>
      </w:r>
      <w:r>
        <w:rPr>
          <w:sz w:val="17"/>
        </w:rPr>
        <w:t>i</w:t>
      </w:r>
      <w:r>
        <w:rPr>
          <w:spacing w:val="-10"/>
          <w:sz w:val="17"/>
        </w:rPr>
        <w:t> </w:t>
      </w:r>
      <w:r>
        <w:rPr>
          <w:sz w:val="17"/>
        </w:rPr>
        <w:t>spelarutvecklingsmodellen;</w:t>
      </w:r>
    </w:p>
    <w:p>
      <w:pPr>
        <w:pStyle w:val="ListParagraph"/>
        <w:numPr>
          <w:ilvl w:val="0"/>
          <w:numId w:val="8"/>
        </w:numPr>
        <w:tabs>
          <w:tab w:pos="810" w:val="left" w:leader="none"/>
        </w:tabs>
        <w:spacing w:line="292" w:lineRule="auto" w:before="52" w:after="0"/>
        <w:ind w:left="809" w:right="1185" w:hanging="226"/>
        <w:jc w:val="both"/>
        <w:rPr>
          <w:sz w:val="17"/>
        </w:rPr>
      </w:pPr>
      <w:r>
        <w:rPr>
          <w:sz w:val="17"/>
        </w:rPr>
        <w:t>Mental</w:t>
      </w:r>
      <w:r>
        <w:rPr>
          <w:spacing w:val="-8"/>
          <w:sz w:val="17"/>
        </w:rPr>
        <w:t> </w:t>
      </w:r>
      <w:r>
        <w:rPr>
          <w:spacing w:val="-3"/>
          <w:sz w:val="17"/>
        </w:rPr>
        <w:t>och</w:t>
      </w:r>
      <w:r>
        <w:rPr>
          <w:spacing w:val="-8"/>
          <w:sz w:val="17"/>
        </w:rPr>
        <w:t> </w:t>
      </w:r>
      <w:r>
        <w:rPr>
          <w:sz w:val="17"/>
        </w:rPr>
        <w:t>socioemotionell</w:t>
      </w:r>
      <w:r>
        <w:rPr>
          <w:spacing w:val="-7"/>
          <w:sz w:val="17"/>
        </w:rPr>
        <w:t> </w:t>
      </w:r>
      <w:r>
        <w:rPr>
          <w:sz w:val="17"/>
        </w:rPr>
        <w:t>träning</w:t>
      </w:r>
      <w:r>
        <w:rPr>
          <w:spacing w:val="-8"/>
          <w:sz w:val="17"/>
        </w:rPr>
        <w:t> </w:t>
      </w:r>
      <w:r>
        <w:rPr>
          <w:sz w:val="17"/>
        </w:rPr>
        <w:t>måste</w:t>
      </w:r>
      <w:r>
        <w:rPr>
          <w:spacing w:val="-7"/>
          <w:sz w:val="17"/>
        </w:rPr>
        <w:t> </w:t>
      </w:r>
      <w:r>
        <w:rPr>
          <w:sz w:val="17"/>
        </w:rPr>
        <w:t>integreras</w:t>
      </w:r>
      <w:r>
        <w:rPr>
          <w:spacing w:val="-8"/>
          <w:sz w:val="17"/>
        </w:rPr>
        <w:t> </w:t>
      </w:r>
      <w:r>
        <w:rPr>
          <w:sz w:val="17"/>
        </w:rPr>
        <w:t>i den</w:t>
      </w:r>
      <w:r>
        <w:rPr>
          <w:spacing w:val="-5"/>
          <w:sz w:val="17"/>
        </w:rPr>
        <w:t> </w:t>
      </w:r>
      <w:r>
        <w:rPr>
          <w:sz w:val="17"/>
        </w:rPr>
        <w:t>fysiska</w:t>
      </w:r>
      <w:r>
        <w:rPr>
          <w:spacing w:val="-5"/>
          <w:sz w:val="17"/>
        </w:rPr>
        <w:t> </w:t>
      </w:r>
      <w:r>
        <w:rPr>
          <w:sz w:val="17"/>
        </w:rPr>
        <w:t>träningen.</w:t>
      </w:r>
      <w:r>
        <w:rPr>
          <w:spacing w:val="-5"/>
          <w:sz w:val="17"/>
        </w:rPr>
        <w:t> </w:t>
      </w:r>
      <w:r>
        <w:rPr>
          <w:sz w:val="17"/>
        </w:rPr>
        <w:t>Det</w:t>
      </w:r>
      <w:r>
        <w:rPr>
          <w:spacing w:val="-5"/>
          <w:sz w:val="17"/>
        </w:rPr>
        <w:t> </w:t>
      </w:r>
      <w:r>
        <w:rPr>
          <w:sz w:val="17"/>
        </w:rPr>
        <w:t>ska</w:t>
      </w:r>
      <w:r>
        <w:rPr>
          <w:spacing w:val="-5"/>
          <w:sz w:val="17"/>
        </w:rPr>
        <w:t> </w:t>
      </w:r>
      <w:r>
        <w:rPr>
          <w:sz w:val="17"/>
        </w:rPr>
        <w:t>inte</w:t>
      </w:r>
      <w:r>
        <w:rPr>
          <w:spacing w:val="-5"/>
          <w:sz w:val="17"/>
        </w:rPr>
        <w:t> </w:t>
      </w:r>
      <w:r>
        <w:rPr>
          <w:sz w:val="17"/>
        </w:rPr>
        <w:t>ses</w:t>
      </w:r>
      <w:r>
        <w:rPr>
          <w:spacing w:val="-5"/>
          <w:sz w:val="17"/>
        </w:rPr>
        <w:t> </w:t>
      </w:r>
      <w:r>
        <w:rPr>
          <w:sz w:val="17"/>
        </w:rPr>
        <w:t>som</w:t>
      </w:r>
      <w:r>
        <w:rPr>
          <w:spacing w:val="-5"/>
          <w:sz w:val="17"/>
        </w:rPr>
        <w:t> </w:t>
      </w:r>
      <w:r>
        <w:rPr>
          <w:spacing w:val="-3"/>
          <w:sz w:val="17"/>
        </w:rPr>
        <w:t>ett</w:t>
      </w:r>
      <w:r>
        <w:rPr>
          <w:spacing w:val="-5"/>
          <w:sz w:val="17"/>
        </w:rPr>
        <w:t> </w:t>
      </w:r>
      <w:r>
        <w:rPr>
          <w:sz w:val="17"/>
        </w:rPr>
        <w:t>tillägg som</w:t>
      </w:r>
      <w:r>
        <w:rPr>
          <w:spacing w:val="-14"/>
          <w:sz w:val="17"/>
        </w:rPr>
        <w:t> </w:t>
      </w:r>
      <w:r>
        <w:rPr>
          <w:sz w:val="17"/>
        </w:rPr>
        <w:t>genomförs</w:t>
      </w:r>
      <w:r>
        <w:rPr>
          <w:spacing w:val="-13"/>
          <w:sz w:val="17"/>
        </w:rPr>
        <w:t> </w:t>
      </w:r>
      <w:r>
        <w:rPr>
          <w:sz w:val="17"/>
        </w:rPr>
        <w:t>utanför</w:t>
      </w:r>
      <w:r>
        <w:rPr>
          <w:spacing w:val="-14"/>
          <w:sz w:val="17"/>
        </w:rPr>
        <w:t> </w:t>
      </w:r>
      <w:r>
        <w:rPr>
          <w:sz w:val="17"/>
        </w:rPr>
        <w:t>tränings­</w:t>
      </w:r>
      <w:r>
        <w:rPr>
          <w:spacing w:val="-13"/>
          <w:sz w:val="17"/>
        </w:rPr>
        <w:t> </w:t>
      </w:r>
      <w:r>
        <w:rPr>
          <w:sz w:val="17"/>
        </w:rPr>
        <w:t>eller</w:t>
      </w:r>
      <w:r>
        <w:rPr>
          <w:spacing w:val="-13"/>
          <w:sz w:val="17"/>
        </w:rPr>
        <w:t> </w:t>
      </w:r>
      <w:r>
        <w:rPr>
          <w:sz w:val="17"/>
        </w:rPr>
        <w:t>tävlingsarenan;</w:t>
      </w:r>
    </w:p>
    <w:p>
      <w:pPr>
        <w:pStyle w:val="ListParagraph"/>
        <w:numPr>
          <w:ilvl w:val="0"/>
          <w:numId w:val="8"/>
        </w:numPr>
        <w:tabs>
          <w:tab w:pos="810" w:val="left" w:leader="none"/>
        </w:tabs>
        <w:spacing w:line="240" w:lineRule="auto" w:before="55" w:after="0"/>
        <w:ind w:left="809" w:right="0" w:hanging="226"/>
        <w:jc w:val="left"/>
        <w:rPr>
          <w:sz w:val="17"/>
        </w:rPr>
      </w:pPr>
      <w:r>
        <w:rPr>
          <w:sz w:val="17"/>
        </w:rPr>
        <w:t>Individualisera</w:t>
      </w:r>
      <w:r>
        <w:rPr>
          <w:spacing w:val="-5"/>
          <w:sz w:val="17"/>
        </w:rPr>
        <w:t> </w:t>
      </w:r>
      <w:r>
        <w:rPr>
          <w:sz w:val="17"/>
        </w:rPr>
        <w:t>träningsprogrammen;</w:t>
      </w:r>
    </w:p>
    <w:p>
      <w:pPr>
        <w:pStyle w:val="BodyText"/>
        <w:spacing w:before="3"/>
        <w:rPr>
          <w:sz w:val="24"/>
        </w:rPr>
      </w:pPr>
    </w:p>
    <w:p>
      <w:pPr>
        <w:pStyle w:val="Heading6"/>
        <w:tabs>
          <w:tab w:pos="4919" w:val="left" w:leader="none"/>
        </w:tabs>
        <w:spacing w:before="1"/>
        <w:ind w:left="242"/>
      </w:pP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0"/>
          <w:numId w:val="8"/>
        </w:numPr>
        <w:tabs>
          <w:tab w:pos="810" w:val="left" w:leader="none"/>
        </w:tabs>
        <w:spacing w:line="292" w:lineRule="auto" w:before="99" w:after="0"/>
        <w:ind w:left="809" w:right="1219" w:hanging="226"/>
        <w:jc w:val="left"/>
        <w:rPr>
          <w:sz w:val="17"/>
        </w:rPr>
      </w:pPr>
      <w:r>
        <w:rPr>
          <w:sz w:val="17"/>
        </w:rPr>
        <w:t>Varje barn är en idrottare som behöver utveckla färdigheter,</w:t>
      </w:r>
      <w:r>
        <w:rPr>
          <w:spacing w:val="-15"/>
          <w:sz w:val="17"/>
        </w:rPr>
        <w:t> </w:t>
      </w:r>
      <w:r>
        <w:rPr>
          <w:sz w:val="17"/>
        </w:rPr>
        <w:t>kunskap</w:t>
      </w:r>
      <w:r>
        <w:rPr>
          <w:spacing w:val="-14"/>
          <w:sz w:val="17"/>
        </w:rPr>
        <w:t> </w:t>
      </w:r>
      <w:r>
        <w:rPr>
          <w:spacing w:val="-3"/>
          <w:sz w:val="17"/>
        </w:rPr>
        <w:t>och</w:t>
      </w:r>
      <w:r>
        <w:rPr>
          <w:spacing w:val="-15"/>
          <w:sz w:val="17"/>
        </w:rPr>
        <w:t> </w:t>
      </w:r>
      <w:r>
        <w:rPr>
          <w:sz w:val="17"/>
        </w:rPr>
        <w:t>trygghet</w:t>
      </w:r>
      <w:r>
        <w:rPr>
          <w:spacing w:val="-14"/>
          <w:sz w:val="17"/>
        </w:rPr>
        <w:t> </w:t>
      </w:r>
      <w:r>
        <w:rPr>
          <w:sz w:val="17"/>
        </w:rPr>
        <w:t>inom</w:t>
      </w:r>
      <w:r>
        <w:rPr>
          <w:spacing w:val="-14"/>
          <w:sz w:val="17"/>
        </w:rPr>
        <w:t> </w:t>
      </w:r>
      <w:r>
        <w:rPr>
          <w:sz w:val="17"/>
        </w:rPr>
        <w:t>alla</w:t>
      </w:r>
      <w:r>
        <w:rPr>
          <w:spacing w:val="-15"/>
          <w:sz w:val="17"/>
        </w:rPr>
        <w:t> </w:t>
      </w:r>
      <w:r>
        <w:rPr>
          <w:sz w:val="17"/>
        </w:rPr>
        <w:t>områden för</w:t>
      </w:r>
      <w:r>
        <w:rPr>
          <w:spacing w:val="-13"/>
          <w:sz w:val="17"/>
        </w:rPr>
        <w:t> </w:t>
      </w:r>
      <w:r>
        <w:rPr>
          <w:spacing w:val="-3"/>
          <w:sz w:val="17"/>
        </w:rPr>
        <w:t>att</w:t>
      </w:r>
      <w:r>
        <w:rPr>
          <w:spacing w:val="-13"/>
          <w:sz w:val="17"/>
        </w:rPr>
        <w:t> </w:t>
      </w:r>
      <w:r>
        <w:rPr>
          <w:sz w:val="17"/>
        </w:rPr>
        <w:t>i</w:t>
      </w:r>
      <w:r>
        <w:rPr>
          <w:spacing w:val="-13"/>
          <w:sz w:val="17"/>
        </w:rPr>
        <w:t> </w:t>
      </w:r>
      <w:r>
        <w:rPr>
          <w:sz w:val="17"/>
        </w:rPr>
        <w:t>framtiden</w:t>
      </w:r>
      <w:r>
        <w:rPr>
          <w:spacing w:val="-12"/>
          <w:sz w:val="17"/>
        </w:rPr>
        <w:t> </w:t>
      </w:r>
      <w:r>
        <w:rPr>
          <w:sz w:val="17"/>
        </w:rPr>
        <w:t>ta</w:t>
      </w:r>
      <w:r>
        <w:rPr>
          <w:spacing w:val="-13"/>
          <w:sz w:val="17"/>
        </w:rPr>
        <w:t> </w:t>
      </w:r>
      <w:r>
        <w:rPr>
          <w:sz w:val="17"/>
        </w:rPr>
        <w:t>de</w:t>
      </w:r>
      <w:r>
        <w:rPr>
          <w:spacing w:val="-13"/>
          <w:sz w:val="17"/>
        </w:rPr>
        <w:t> </w:t>
      </w:r>
      <w:r>
        <w:rPr>
          <w:sz w:val="17"/>
        </w:rPr>
        <w:t>bästa</w:t>
      </w:r>
      <w:r>
        <w:rPr>
          <w:spacing w:val="-12"/>
          <w:sz w:val="17"/>
        </w:rPr>
        <w:t> </w:t>
      </w:r>
      <w:r>
        <w:rPr>
          <w:sz w:val="17"/>
        </w:rPr>
        <w:t>besluten</w:t>
      </w:r>
      <w:r>
        <w:rPr>
          <w:spacing w:val="-13"/>
          <w:sz w:val="17"/>
        </w:rPr>
        <w:t> </w:t>
      </w:r>
      <w:r>
        <w:rPr>
          <w:sz w:val="17"/>
        </w:rPr>
        <w:t>för</w:t>
      </w:r>
      <w:r>
        <w:rPr>
          <w:spacing w:val="-13"/>
          <w:sz w:val="17"/>
        </w:rPr>
        <w:t> </w:t>
      </w:r>
      <w:r>
        <w:rPr>
          <w:sz w:val="17"/>
        </w:rPr>
        <w:t>deras</w:t>
      </w:r>
      <w:r>
        <w:rPr>
          <w:spacing w:val="-12"/>
          <w:sz w:val="17"/>
        </w:rPr>
        <w:t> </w:t>
      </w:r>
      <w:r>
        <w:rPr>
          <w:sz w:val="17"/>
        </w:rPr>
        <w:t>egna välmående;</w:t>
      </w:r>
    </w:p>
    <w:p>
      <w:pPr>
        <w:pStyle w:val="ListParagraph"/>
        <w:numPr>
          <w:ilvl w:val="0"/>
          <w:numId w:val="8"/>
        </w:numPr>
        <w:tabs>
          <w:tab w:pos="810" w:val="left" w:leader="none"/>
        </w:tabs>
        <w:spacing w:line="292" w:lineRule="auto" w:before="53" w:after="0"/>
        <w:ind w:left="809" w:right="1142" w:hanging="226"/>
        <w:jc w:val="left"/>
        <w:rPr>
          <w:sz w:val="17"/>
        </w:rPr>
      </w:pPr>
      <w:r>
        <w:rPr>
          <w:sz w:val="17"/>
        </w:rPr>
        <w:t>Idrotten</w:t>
      </w:r>
      <w:r>
        <w:rPr>
          <w:spacing w:val="-22"/>
          <w:sz w:val="17"/>
        </w:rPr>
        <w:t> </w:t>
      </w:r>
      <w:r>
        <w:rPr>
          <w:sz w:val="17"/>
        </w:rPr>
        <w:t>har</w:t>
      </w:r>
      <w:r>
        <w:rPr>
          <w:spacing w:val="-22"/>
          <w:sz w:val="17"/>
        </w:rPr>
        <w:t> </w:t>
      </w:r>
      <w:r>
        <w:rPr>
          <w:sz w:val="17"/>
        </w:rPr>
        <w:t>en</w:t>
      </w:r>
      <w:r>
        <w:rPr>
          <w:spacing w:val="-22"/>
          <w:sz w:val="17"/>
        </w:rPr>
        <w:t> </w:t>
      </w:r>
      <w:r>
        <w:rPr>
          <w:sz w:val="17"/>
        </w:rPr>
        <w:t>större</w:t>
      </w:r>
      <w:r>
        <w:rPr>
          <w:spacing w:val="-22"/>
          <w:sz w:val="17"/>
        </w:rPr>
        <w:t> </w:t>
      </w:r>
      <w:r>
        <w:rPr>
          <w:sz w:val="17"/>
        </w:rPr>
        <w:t>roll</w:t>
      </w:r>
      <w:r>
        <w:rPr>
          <w:spacing w:val="-22"/>
          <w:sz w:val="17"/>
        </w:rPr>
        <w:t> </w:t>
      </w:r>
      <w:r>
        <w:rPr>
          <w:sz w:val="17"/>
        </w:rPr>
        <w:t>än</w:t>
      </w:r>
      <w:r>
        <w:rPr>
          <w:spacing w:val="-22"/>
          <w:sz w:val="17"/>
        </w:rPr>
        <w:t> </w:t>
      </w:r>
      <w:r>
        <w:rPr>
          <w:spacing w:val="-3"/>
          <w:sz w:val="17"/>
        </w:rPr>
        <w:t>att</w:t>
      </w:r>
      <w:r>
        <w:rPr>
          <w:spacing w:val="-22"/>
          <w:sz w:val="17"/>
        </w:rPr>
        <w:t> </w:t>
      </w:r>
      <w:r>
        <w:rPr>
          <w:sz w:val="17"/>
        </w:rPr>
        <w:t>bara</w:t>
      </w:r>
      <w:r>
        <w:rPr>
          <w:spacing w:val="-22"/>
          <w:sz w:val="17"/>
        </w:rPr>
        <w:t> </w:t>
      </w:r>
      <w:r>
        <w:rPr>
          <w:sz w:val="17"/>
        </w:rPr>
        <w:t>producera</w:t>
      </w:r>
      <w:r>
        <w:rPr>
          <w:spacing w:val="-22"/>
          <w:sz w:val="17"/>
        </w:rPr>
        <w:t> </w:t>
      </w:r>
      <w:r>
        <w:rPr>
          <w:sz w:val="17"/>
        </w:rPr>
        <w:t>vinnare eller förlorare. Den har en viktig roll i </w:t>
      </w:r>
      <w:r>
        <w:rPr>
          <w:spacing w:val="-3"/>
          <w:sz w:val="17"/>
        </w:rPr>
        <w:t>att </w:t>
      </w:r>
      <w:r>
        <w:rPr>
          <w:sz w:val="17"/>
        </w:rPr>
        <w:t>utveckla framtida ledare </w:t>
      </w:r>
      <w:r>
        <w:rPr>
          <w:spacing w:val="-3"/>
          <w:sz w:val="17"/>
        </w:rPr>
        <w:t>och </w:t>
      </w:r>
      <w:r>
        <w:rPr>
          <w:sz w:val="17"/>
        </w:rPr>
        <w:t>positiva</w:t>
      </w:r>
      <w:r>
        <w:rPr>
          <w:spacing w:val="-39"/>
          <w:sz w:val="17"/>
        </w:rPr>
        <w:t> </w:t>
      </w:r>
      <w:r>
        <w:rPr>
          <w:sz w:val="17"/>
        </w:rPr>
        <w:t>samhällsmedborgare;</w:t>
      </w:r>
    </w:p>
    <w:p>
      <w:pPr>
        <w:spacing w:after="0" w:line="292" w:lineRule="auto"/>
        <w:jc w:val="left"/>
        <w:rPr>
          <w:sz w:val="17"/>
        </w:rPr>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spacing w:before="103"/>
        <w:ind w:left="1133" w:right="0" w:firstLine="0"/>
        <w:jc w:val="left"/>
        <w:rPr>
          <w:rFonts w:ascii="Arial" w:hAnsi="Arial"/>
          <w:i/>
          <w:sz w:val="16"/>
        </w:rPr>
      </w:pPr>
      <w:r>
        <w:rPr>
          <w:rFonts w:ascii="Arial" w:hAnsi="Arial"/>
          <w:i/>
          <w:sz w:val="16"/>
        </w:rPr>
        <w:t>Figur 11. En schematisk bild över mognaden hos individer i de olika nivåerna i spelarutvecklingsmodellen (Canadian Sport Centres 2010).</w:t>
      </w:r>
    </w:p>
    <w:p>
      <w:pPr>
        <w:spacing w:after="0"/>
        <w:jc w:val="left"/>
        <w:rPr>
          <w:rFonts w:ascii="Arial" w:hAnsi="Arial"/>
          <w:sz w:val="16"/>
        </w:rPr>
        <w:sectPr>
          <w:type w:val="continuous"/>
          <w:pgSz w:w="11910" w:h="16840"/>
          <w:pgMar w:top="300" w:bottom="280" w:left="0" w:right="0"/>
        </w:sect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spacing w:before="3"/>
        <w:rPr>
          <w:rFonts w:ascii="Arial"/>
          <w:i/>
          <w:sz w:val="16"/>
        </w:rPr>
      </w:pPr>
    </w:p>
    <w:p>
      <w:pPr>
        <w:tabs>
          <w:tab w:pos="2947" w:val="left" w:leader="none"/>
        </w:tabs>
        <w:spacing w:line="1687" w:lineRule="exact" w:before="0"/>
        <w:ind w:left="1133" w:right="0" w:firstLine="0"/>
        <w:jc w:val="left"/>
        <w:rPr>
          <w:rFonts w:ascii="Verdana"/>
          <w:b/>
          <w:sz w:val="140"/>
        </w:rPr>
      </w:pPr>
      <w:r>
        <w:rPr/>
        <w:pict>
          <v:group style="position:absolute;margin-left:147.401993pt;margin-top:2.897633pt;width:391.2pt;height:85.05pt;mso-position-horizontal-relative:page;mso-position-vertical-relative:paragraph;z-index:5176" coordorigin="2948,58" coordsize="7824,1701">
            <v:shape style="position:absolute;left:2948;top:57;width:7824;height:1701" type="#_x0000_t75" stroked="false">
              <v:imagedata r:id="rId69" o:title=""/>
            </v:shape>
            <v:rect style="position:absolute;left:3430;top:947;width:4083;height:706" filled="true" fillcolor="#000000" stroked="false">
              <v:fill opacity="32768f" type="solid"/>
            </v:rect>
            <v:shape style="position:absolute;left:2948;top:57;width:7824;height:1701" type="#_x0000_t202" filled="false" stroked="false">
              <v:textbox inset="0,0,0,0">
                <w:txbxContent>
                  <w:p>
                    <w:pPr>
                      <w:spacing w:line="240" w:lineRule="auto" w:before="2"/>
                      <w:rPr>
                        <w:sz w:val="66"/>
                      </w:rPr>
                    </w:pPr>
                  </w:p>
                  <w:p>
                    <w:pPr>
                      <w:spacing w:before="1"/>
                      <w:ind w:left="467" w:right="0" w:firstLine="0"/>
                      <w:jc w:val="left"/>
                      <w:rPr>
                        <w:rFonts w:ascii="Verdana"/>
                        <w:b/>
                        <w:i/>
                        <w:sz w:val="56"/>
                      </w:rPr>
                    </w:pPr>
                    <w:r>
                      <w:rPr>
                        <w:rFonts w:ascii="Verdana"/>
                        <w:b/>
                        <w:i/>
                        <w:color w:val="FFDF44"/>
                        <w:sz w:val="56"/>
                      </w:rPr>
                      <w:t>Periodisering</w:t>
                    </w:r>
                  </w:p>
                </w:txbxContent>
              </v:textbox>
              <w10:wrap type="none"/>
            </v:shape>
            <w10:wrap type="none"/>
          </v:group>
        </w:pict>
      </w:r>
      <w:r>
        <w:rPr>
          <w:rFonts w:ascii="Times New Roman"/>
          <w:color w:val="FFDF44"/>
          <w:spacing w:val="39"/>
          <w:sz w:val="140"/>
          <w:shd w:fill="0063A3" w:color="auto" w:val="clear"/>
        </w:rPr>
        <w:t> </w:t>
      </w:r>
      <w:r>
        <w:rPr>
          <w:rFonts w:ascii="Verdana"/>
          <w:b/>
          <w:color w:val="FFDF44"/>
          <w:w w:val="105"/>
          <w:sz w:val="140"/>
          <w:shd w:fill="0063A3" w:color="auto" w:val="clear"/>
        </w:rPr>
        <w:t>6</w:t>
      </w:r>
      <w:r>
        <w:rPr>
          <w:rFonts w:ascii="Verdana"/>
          <w:b/>
          <w:color w:val="FFDF44"/>
          <w:sz w:val="140"/>
          <w:shd w:fill="0063A3" w:color="auto" w:val="clear"/>
        </w:rPr>
        <w:tab/>
      </w:r>
    </w:p>
    <w:p>
      <w:pPr>
        <w:pStyle w:val="BodyText"/>
        <w:rPr>
          <w:rFonts w:ascii="Verdana"/>
          <w:b/>
          <w:sz w:val="20"/>
        </w:rPr>
      </w:pPr>
    </w:p>
    <w:p>
      <w:pPr>
        <w:spacing w:after="0"/>
        <w:rPr>
          <w:rFonts w:ascii="Verdana"/>
          <w:sz w:val="20"/>
        </w:rPr>
        <w:sectPr>
          <w:pgSz w:w="11910" w:h="16840"/>
          <w:pgMar w:header="0" w:footer="507" w:top="1100" w:bottom="700" w:left="0" w:right="0"/>
        </w:sectPr>
      </w:pPr>
    </w:p>
    <w:p>
      <w:pPr>
        <w:pStyle w:val="BodyText"/>
        <w:spacing w:before="2"/>
        <w:rPr>
          <w:rFonts w:ascii="Verdana"/>
          <w:b/>
          <w:sz w:val="21"/>
        </w:rPr>
      </w:pPr>
    </w:p>
    <w:p>
      <w:pPr>
        <w:pStyle w:val="BodyText"/>
        <w:spacing w:line="292" w:lineRule="auto"/>
        <w:ind w:left="1133"/>
        <w:jc w:val="both"/>
      </w:pPr>
      <w:r>
        <w:rPr/>
        <w:t>De</w:t>
      </w:r>
      <w:r>
        <w:rPr>
          <w:spacing w:val="-8"/>
        </w:rPr>
        <w:t> </w:t>
      </w:r>
      <w:r>
        <w:rPr/>
        <w:t>resultat</w:t>
      </w:r>
      <w:r>
        <w:rPr>
          <w:spacing w:val="-7"/>
        </w:rPr>
        <w:t> </w:t>
      </w:r>
      <w:r>
        <w:rPr/>
        <w:t>man</w:t>
      </w:r>
      <w:r>
        <w:rPr>
          <w:spacing w:val="-7"/>
        </w:rPr>
        <w:t> </w:t>
      </w:r>
      <w:r>
        <w:rPr/>
        <w:t>uppnår</w:t>
      </w:r>
      <w:r>
        <w:rPr>
          <w:spacing w:val="-7"/>
        </w:rPr>
        <w:t> </w:t>
      </w:r>
      <w:r>
        <w:rPr/>
        <w:t>i</w:t>
      </w:r>
      <w:r>
        <w:rPr>
          <w:spacing w:val="-7"/>
        </w:rPr>
        <w:t> </w:t>
      </w:r>
      <w:r>
        <w:rPr/>
        <w:t>idrott</w:t>
      </w:r>
      <w:r>
        <w:rPr>
          <w:spacing w:val="-7"/>
        </w:rPr>
        <w:t> </w:t>
      </w:r>
      <w:r>
        <w:rPr/>
        <w:t>avspeglar</w:t>
      </w:r>
      <w:r>
        <w:rPr>
          <w:spacing w:val="-7"/>
        </w:rPr>
        <w:t> </w:t>
      </w:r>
      <w:r>
        <w:rPr/>
        <w:t>i</w:t>
      </w:r>
      <w:r>
        <w:rPr>
          <w:spacing w:val="-7"/>
        </w:rPr>
        <w:t> </w:t>
      </w:r>
      <w:r>
        <w:rPr/>
        <w:t>de</w:t>
      </w:r>
      <w:r>
        <w:rPr>
          <w:spacing w:val="-7"/>
        </w:rPr>
        <w:t> </w:t>
      </w:r>
      <w:r>
        <w:rPr/>
        <w:t>flesta</w:t>
      </w:r>
      <w:r>
        <w:rPr>
          <w:spacing w:val="-8"/>
        </w:rPr>
        <w:t> </w:t>
      </w:r>
      <w:r>
        <w:rPr/>
        <w:t>fall</w:t>
      </w:r>
      <w:r>
        <w:rPr>
          <w:spacing w:val="-7"/>
        </w:rPr>
        <w:t> </w:t>
      </w:r>
      <w:r>
        <w:rPr/>
        <w:t>kvali­ tén på förberedelserna. Om en idrottare skall genomföra en idrottsprestation</w:t>
      </w:r>
      <w:r>
        <w:rPr>
          <w:spacing w:val="-18"/>
        </w:rPr>
        <w:t> </w:t>
      </w:r>
      <w:r>
        <w:rPr/>
        <w:t>på</w:t>
      </w:r>
      <w:r>
        <w:rPr>
          <w:spacing w:val="-17"/>
        </w:rPr>
        <w:t> </w:t>
      </w:r>
      <w:r>
        <w:rPr/>
        <w:t>en</w:t>
      </w:r>
      <w:r>
        <w:rPr>
          <w:spacing w:val="-18"/>
        </w:rPr>
        <w:t> </w:t>
      </w:r>
      <w:r>
        <w:rPr/>
        <w:t>given</w:t>
      </w:r>
      <w:r>
        <w:rPr>
          <w:spacing w:val="-17"/>
        </w:rPr>
        <w:t> </w:t>
      </w:r>
      <w:r>
        <w:rPr/>
        <w:t>nivå</w:t>
      </w:r>
      <w:r>
        <w:rPr>
          <w:spacing w:val="-17"/>
        </w:rPr>
        <w:t> </w:t>
      </w:r>
      <w:r>
        <w:rPr/>
        <w:t>så</w:t>
      </w:r>
      <w:r>
        <w:rPr>
          <w:spacing w:val="-18"/>
        </w:rPr>
        <w:t> </w:t>
      </w:r>
      <w:r>
        <w:rPr/>
        <w:t>måste</w:t>
      </w:r>
      <w:r>
        <w:rPr>
          <w:spacing w:val="-17"/>
        </w:rPr>
        <w:t> </w:t>
      </w:r>
      <w:r>
        <w:rPr/>
        <w:t>idrottaren</w:t>
      </w:r>
      <w:r>
        <w:rPr>
          <w:spacing w:val="-17"/>
        </w:rPr>
        <w:t> </w:t>
      </w:r>
      <w:r>
        <w:rPr/>
        <w:t>vara</w:t>
      </w:r>
      <w:r>
        <w:rPr>
          <w:spacing w:val="-18"/>
        </w:rPr>
        <w:t> </w:t>
      </w:r>
      <w:r>
        <w:rPr/>
        <w:t>till­ räckligt</w:t>
      </w:r>
      <w:r>
        <w:rPr>
          <w:spacing w:val="-18"/>
        </w:rPr>
        <w:t> </w:t>
      </w:r>
      <w:r>
        <w:rPr/>
        <w:t>förberedd</w:t>
      </w:r>
      <w:r>
        <w:rPr>
          <w:spacing w:val="-18"/>
        </w:rPr>
        <w:t> </w:t>
      </w:r>
      <w:r>
        <w:rPr/>
        <w:t>i</w:t>
      </w:r>
      <w:r>
        <w:rPr>
          <w:spacing w:val="-18"/>
        </w:rPr>
        <w:t> </w:t>
      </w:r>
      <w:r>
        <w:rPr/>
        <w:t>förhållande</w:t>
      </w:r>
      <w:r>
        <w:rPr>
          <w:spacing w:val="-18"/>
        </w:rPr>
        <w:t> </w:t>
      </w:r>
      <w:r>
        <w:rPr/>
        <w:t>till</w:t>
      </w:r>
      <w:r>
        <w:rPr>
          <w:spacing w:val="-17"/>
        </w:rPr>
        <w:t> </w:t>
      </w:r>
      <w:r>
        <w:rPr/>
        <w:t>de</w:t>
      </w:r>
      <w:r>
        <w:rPr>
          <w:spacing w:val="-18"/>
        </w:rPr>
        <w:t> </w:t>
      </w:r>
      <w:r>
        <w:rPr/>
        <w:t>krav</w:t>
      </w:r>
      <w:r>
        <w:rPr>
          <w:spacing w:val="-18"/>
        </w:rPr>
        <w:t> </w:t>
      </w:r>
      <w:r>
        <w:rPr/>
        <w:t>som</w:t>
      </w:r>
      <w:r>
        <w:rPr>
          <w:spacing w:val="-18"/>
        </w:rPr>
        <w:t> </w:t>
      </w:r>
      <w:r>
        <w:rPr/>
        <w:t>gäller</w:t>
      </w:r>
      <w:r>
        <w:rPr>
          <w:spacing w:val="-17"/>
        </w:rPr>
        <w:t> </w:t>
      </w:r>
      <w:r>
        <w:rPr/>
        <w:t>vid</w:t>
      </w:r>
      <w:r>
        <w:rPr>
          <w:spacing w:val="-18"/>
        </w:rPr>
        <w:t> </w:t>
      </w:r>
      <w:r>
        <w:rPr/>
        <w:t>givna tidpunkter.</w:t>
      </w:r>
      <w:r>
        <w:rPr>
          <w:spacing w:val="-22"/>
        </w:rPr>
        <w:t> </w:t>
      </w:r>
      <w:r>
        <w:rPr/>
        <w:t>Dessa</w:t>
      </w:r>
      <w:r>
        <w:rPr>
          <w:spacing w:val="-21"/>
        </w:rPr>
        <w:t> </w:t>
      </w:r>
      <w:r>
        <w:rPr/>
        <w:t>tidpunkter,</w:t>
      </w:r>
      <w:r>
        <w:rPr>
          <w:spacing w:val="-21"/>
        </w:rPr>
        <w:t> </w:t>
      </w:r>
      <w:r>
        <w:rPr/>
        <w:t>oavsett</w:t>
      </w:r>
      <w:r>
        <w:rPr>
          <w:spacing w:val="-21"/>
        </w:rPr>
        <w:t> </w:t>
      </w:r>
      <w:r>
        <w:rPr/>
        <w:t>innehåll,</w:t>
      </w:r>
      <w:r>
        <w:rPr>
          <w:spacing w:val="-21"/>
        </w:rPr>
        <w:t> </w:t>
      </w:r>
      <w:r>
        <w:rPr/>
        <w:t>ligger</w:t>
      </w:r>
      <w:r>
        <w:rPr>
          <w:spacing w:val="-21"/>
        </w:rPr>
        <w:t> </w:t>
      </w:r>
      <w:r>
        <w:rPr/>
        <w:t>till</w:t>
      </w:r>
      <w:r>
        <w:rPr>
          <w:spacing w:val="-21"/>
        </w:rPr>
        <w:t> </w:t>
      </w:r>
      <w:r>
        <w:rPr/>
        <w:t>grund för</w:t>
      </w:r>
      <w:r>
        <w:rPr>
          <w:spacing w:val="-22"/>
        </w:rPr>
        <w:t> </w:t>
      </w:r>
      <w:r>
        <w:rPr/>
        <w:t>begreppet</w:t>
      </w:r>
      <w:r>
        <w:rPr>
          <w:spacing w:val="-21"/>
        </w:rPr>
        <w:t> </w:t>
      </w:r>
      <w:r>
        <w:rPr/>
        <w:t>periodisering.</w:t>
      </w:r>
      <w:r>
        <w:rPr>
          <w:spacing w:val="-22"/>
        </w:rPr>
        <w:t> </w:t>
      </w:r>
      <w:r>
        <w:rPr>
          <w:spacing w:val="-3"/>
        </w:rPr>
        <w:t>För</w:t>
      </w:r>
      <w:r>
        <w:rPr>
          <w:spacing w:val="-21"/>
        </w:rPr>
        <w:t> </w:t>
      </w:r>
      <w:r>
        <w:rPr>
          <w:spacing w:val="-3"/>
        </w:rPr>
        <w:t>att</w:t>
      </w:r>
      <w:r>
        <w:rPr>
          <w:spacing w:val="-22"/>
        </w:rPr>
        <w:t> </w:t>
      </w:r>
      <w:r>
        <w:rPr/>
        <w:t>en</w:t>
      </w:r>
      <w:r>
        <w:rPr>
          <w:spacing w:val="-21"/>
        </w:rPr>
        <w:t> </w:t>
      </w:r>
      <w:r>
        <w:rPr/>
        <w:t>idrottare</w:t>
      </w:r>
      <w:r>
        <w:rPr>
          <w:spacing w:val="-21"/>
        </w:rPr>
        <w:t> </w:t>
      </w:r>
      <w:r>
        <w:rPr/>
        <w:t>skall</w:t>
      </w:r>
      <w:r>
        <w:rPr>
          <w:spacing w:val="-22"/>
        </w:rPr>
        <w:t> </w:t>
      </w:r>
      <w:r>
        <w:rPr/>
        <w:t>utvecklas måste</w:t>
      </w:r>
      <w:r>
        <w:rPr>
          <w:spacing w:val="-7"/>
        </w:rPr>
        <w:t> </w:t>
      </w:r>
      <w:r>
        <w:rPr/>
        <w:t>den</w:t>
      </w:r>
      <w:r>
        <w:rPr>
          <w:spacing w:val="-7"/>
        </w:rPr>
        <w:t> </w:t>
      </w:r>
      <w:r>
        <w:rPr/>
        <w:t>planera</w:t>
      </w:r>
      <w:r>
        <w:rPr>
          <w:spacing w:val="-6"/>
        </w:rPr>
        <w:t> </w:t>
      </w:r>
      <w:r>
        <w:rPr/>
        <w:t>sin</w:t>
      </w:r>
      <w:r>
        <w:rPr>
          <w:spacing w:val="-7"/>
        </w:rPr>
        <w:t> </w:t>
      </w:r>
      <w:r>
        <w:rPr/>
        <w:t>träning</w:t>
      </w:r>
      <w:r>
        <w:rPr>
          <w:spacing w:val="-6"/>
        </w:rPr>
        <w:t> </w:t>
      </w:r>
      <w:r>
        <w:rPr/>
        <w:t>på</w:t>
      </w:r>
      <w:r>
        <w:rPr>
          <w:spacing w:val="-7"/>
        </w:rPr>
        <w:t> </w:t>
      </w:r>
      <w:r>
        <w:rPr>
          <w:spacing w:val="-3"/>
        </w:rPr>
        <w:t>ett</w:t>
      </w:r>
      <w:r>
        <w:rPr>
          <w:spacing w:val="-6"/>
        </w:rPr>
        <w:t> </w:t>
      </w:r>
      <w:r>
        <w:rPr/>
        <w:t>vetenskapligt</w:t>
      </w:r>
      <w:r>
        <w:rPr>
          <w:spacing w:val="-7"/>
        </w:rPr>
        <w:t> </w:t>
      </w:r>
      <w:r>
        <w:rPr/>
        <w:t>sätt,</w:t>
      </w:r>
      <w:r>
        <w:rPr>
          <w:spacing w:val="-7"/>
        </w:rPr>
        <w:t> </w:t>
      </w:r>
      <w:r>
        <w:rPr/>
        <w:t>vilket görs</w:t>
      </w:r>
      <w:r>
        <w:rPr>
          <w:spacing w:val="-11"/>
        </w:rPr>
        <w:t> </w:t>
      </w:r>
      <w:r>
        <w:rPr/>
        <w:t>med</w:t>
      </w:r>
      <w:r>
        <w:rPr>
          <w:spacing w:val="-10"/>
        </w:rPr>
        <w:t> </w:t>
      </w:r>
      <w:r>
        <w:rPr/>
        <w:t>hjälp</w:t>
      </w:r>
      <w:r>
        <w:rPr>
          <w:spacing w:val="-10"/>
        </w:rPr>
        <w:t> </w:t>
      </w:r>
      <w:r>
        <w:rPr/>
        <w:t>av</w:t>
      </w:r>
      <w:r>
        <w:rPr>
          <w:spacing w:val="-10"/>
        </w:rPr>
        <w:t> </w:t>
      </w:r>
      <w:r>
        <w:rPr/>
        <w:t>periodisering</w:t>
      </w:r>
      <w:r>
        <w:rPr>
          <w:spacing w:val="-11"/>
        </w:rPr>
        <w:t> </w:t>
      </w:r>
      <w:r>
        <w:rPr/>
        <w:t>(Annerstedt</w:t>
      </w:r>
      <w:r>
        <w:rPr>
          <w:spacing w:val="-10"/>
        </w:rPr>
        <w:t> </w:t>
      </w:r>
      <w:r>
        <w:rPr/>
        <w:t>&amp;</w:t>
      </w:r>
      <w:r>
        <w:rPr>
          <w:spacing w:val="-10"/>
        </w:rPr>
        <w:t> </w:t>
      </w:r>
      <w:r>
        <w:rPr/>
        <w:t>Gjerset</w:t>
      </w:r>
      <w:r>
        <w:rPr>
          <w:spacing w:val="-10"/>
        </w:rPr>
        <w:t> </w:t>
      </w:r>
      <w:r>
        <w:rPr/>
        <w:t>2002).</w:t>
      </w:r>
    </w:p>
    <w:p>
      <w:pPr>
        <w:pStyle w:val="BodyText"/>
        <w:spacing w:before="1"/>
        <w:rPr>
          <w:sz w:val="20"/>
        </w:rPr>
      </w:pPr>
    </w:p>
    <w:p>
      <w:pPr>
        <w:pStyle w:val="BodyText"/>
        <w:spacing w:line="292" w:lineRule="auto" w:before="1"/>
        <w:ind w:left="1133"/>
        <w:jc w:val="both"/>
      </w:pPr>
      <w:r>
        <w:rPr/>
        <w:t>Som planeringsteknik är periodisering det absolut bästa</w:t>
      </w:r>
      <w:r>
        <w:rPr>
          <w:spacing w:val="-8"/>
        </w:rPr>
        <w:t> </w:t>
      </w:r>
      <w:r>
        <w:rPr/>
        <w:t>verk­ tyget.</w:t>
      </w:r>
      <w:r>
        <w:rPr>
          <w:spacing w:val="-6"/>
        </w:rPr>
        <w:t> </w:t>
      </w:r>
      <w:r>
        <w:rPr/>
        <w:t>Med</w:t>
      </w:r>
      <w:r>
        <w:rPr>
          <w:spacing w:val="-6"/>
        </w:rPr>
        <w:t> </w:t>
      </w:r>
      <w:r>
        <w:rPr/>
        <w:t>periodisering</w:t>
      </w:r>
      <w:r>
        <w:rPr>
          <w:spacing w:val="-6"/>
        </w:rPr>
        <w:t> </w:t>
      </w:r>
      <w:r>
        <w:rPr/>
        <w:t>som</w:t>
      </w:r>
      <w:r>
        <w:rPr>
          <w:spacing w:val="-6"/>
        </w:rPr>
        <w:t> </w:t>
      </w:r>
      <w:r>
        <w:rPr/>
        <w:t>grund</w:t>
      </w:r>
      <w:r>
        <w:rPr>
          <w:spacing w:val="-6"/>
        </w:rPr>
        <w:t> </w:t>
      </w:r>
      <w:r>
        <w:rPr/>
        <w:t>sätter</w:t>
      </w:r>
      <w:r>
        <w:rPr>
          <w:spacing w:val="-5"/>
        </w:rPr>
        <w:t> </w:t>
      </w:r>
      <w:r>
        <w:rPr/>
        <w:t>du</w:t>
      </w:r>
      <w:r>
        <w:rPr>
          <w:spacing w:val="-6"/>
        </w:rPr>
        <w:t> </w:t>
      </w:r>
      <w:r>
        <w:rPr/>
        <w:t>utvecklings­</w:t>
      </w:r>
      <w:r>
        <w:rPr>
          <w:spacing w:val="-6"/>
        </w:rPr>
        <w:t> </w:t>
      </w:r>
      <w:r>
        <w:rPr>
          <w:spacing w:val="-3"/>
        </w:rPr>
        <w:t>och </w:t>
      </w:r>
      <w:r>
        <w:rPr/>
        <w:t>träningsprocessen i </w:t>
      </w:r>
      <w:r>
        <w:rPr>
          <w:spacing w:val="-3"/>
        </w:rPr>
        <w:t>ett </w:t>
      </w:r>
      <w:r>
        <w:rPr/>
        <w:t>logiskt </w:t>
      </w:r>
      <w:r>
        <w:rPr>
          <w:spacing w:val="-3"/>
        </w:rPr>
        <w:t>och </w:t>
      </w:r>
      <w:r>
        <w:rPr/>
        <w:t>vetenskapligt underbyggt schema i syfte </w:t>
      </w:r>
      <w:r>
        <w:rPr>
          <w:spacing w:val="-3"/>
        </w:rPr>
        <w:t>att </w:t>
      </w:r>
      <w:r>
        <w:rPr/>
        <w:t>maximera prestationsutvecklingen. Med fasta</w:t>
      </w:r>
      <w:r>
        <w:rPr>
          <w:spacing w:val="-20"/>
        </w:rPr>
        <w:t> </w:t>
      </w:r>
      <w:r>
        <w:rPr/>
        <w:t>mätpunkter/kontrollpunkter</w:t>
      </w:r>
      <w:r>
        <w:rPr>
          <w:spacing w:val="-19"/>
        </w:rPr>
        <w:t> </w:t>
      </w:r>
      <w:r>
        <w:rPr/>
        <w:t>kan</w:t>
      </w:r>
      <w:r>
        <w:rPr>
          <w:spacing w:val="-19"/>
        </w:rPr>
        <w:t> </w:t>
      </w:r>
      <w:r>
        <w:rPr/>
        <w:t>du</w:t>
      </w:r>
      <w:r>
        <w:rPr>
          <w:spacing w:val="-20"/>
        </w:rPr>
        <w:t> </w:t>
      </w:r>
      <w:r>
        <w:rPr/>
        <w:t>också</w:t>
      </w:r>
      <w:r>
        <w:rPr>
          <w:spacing w:val="-19"/>
        </w:rPr>
        <w:t> </w:t>
      </w:r>
      <w:r>
        <w:rPr/>
        <w:t>stämma</w:t>
      </w:r>
      <w:r>
        <w:rPr>
          <w:spacing w:val="-19"/>
        </w:rPr>
        <w:t> </w:t>
      </w:r>
      <w:r>
        <w:rPr/>
        <w:t>av</w:t>
      </w:r>
      <w:r>
        <w:rPr>
          <w:spacing w:val="-20"/>
        </w:rPr>
        <w:t> </w:t>
      </w:r>
      <w:r>
        <w:rPr>
          <w:spacing w:val="-3"/>
        </w:rPr>
        <w:t>och </w:t>
      </w:r>
      <w:r>
        <w:rPr/>
        <w:t>se </w:t>
      </w:r>
      <w:r>
        <w:rPr>
          <w:spacing w:val="-3"/>
        </w:rPr>
        <w:t>att </w:t>
      </w:r>
      <w:r>
        <w:rPr/>
        <w:t>du ligger</w:t>
      </w:r>
      <w:r>
        <w:rPr>
          <w:spacing w:val="-18"/>
        </w:rPr>
        <w:t> </w:t>
      </w:r>
      <w:r>
        <w:rPr/>
        <w:t>rätt.</w:t>
      </w:r>
    </w:p>
    <w:p>
      <w:pPr>
        <w:pStyle w:val="BodyText"/>
        <w:spacing w:before="2"/>
        <w:rPr>
          <w:sz w:val="22"/>
        </w:rPr>
      </w:pPr>
      <w:r>
        <w:rPr/>
        <w:br w:type="column"/>
      </w:r>
      <w:r>
        <w:rPr>
          <w:sz w:val="22"/>
        </w:rPr>
      </w:r>
    </w:p>
    <w:p>
      <w:pPr>
        <w:pStyle w:val="BodyText"/>
        <w:spacing w:line="292" w:lineRule="auto"/>
        <w:ind w:left="243" w:right="1131"/>
        <w:jc w:val="both"/>
      </w:pPr>
      <w:r>
        <w:rPr/>
        <w:t>Periodisering</w:t>
      </w:r>
      <w:r>
        <w:rPr>
          <w:spacing w:val="-9"/>
        </w:rPr>
        <w:t> </w:t>
      </w:r>
      <w:r>
        <w:rPr/>
        <w:t>organiserar</w:t>
      </w:r>
      <w:r>
        <w:rPr>
          <w:spacing w:val="-9"/>
        </w:rPr>
        <w:t> </w:t>
      </w:r>
      <w:r>
        <w:rPr>
          <w:spacing w:val="-3"/>
        </w:rPr>
        <w:t>och</w:t>
      </w:r>
      <w:r>
        <w:rPr>
          <w:spacing w:val="-9"/>
        </w:rPr>
        <w:t> </w:t>
      </w:r>
      <w:r>
        <w:rPr/>
        <w:t>strukturerar</w:t>
      </w:r>
      <w:r>
        <w:rPr>
          <w:spacing w:val="-9"/>
        </w:rPr>
        <w:t> </w:t>
      </w:r>
      <w:r>
        <w:rPr/>
        <w:t>träningen</w:t>
      </w:r>
      <w:r>
        <w:rPr>
          <w:spacing w:val="-9"/>
        </w:rPr>
        <w:t> </w:t>
      </w:r>
      <w:r>
        <w:rPr/>
        <w:t>med</w:t>
      </w:r>
      <w:r>
        <w:rPr>
          <w:spacing w:val="-9"/>
        </w:rPr>
        <w:t> </w:t>
      </w:r>
      <w:r>
        <w:rPr/>
        <w:t>hän­ syn tagen till faktorer som träningsmängd, träningsinnehåll, tävlingsmängd, träningsintensitet, träningstid, träningsfrek­ vens</w:t>
      </w:r>
      <w:r>
        <w:rPr>
          <w:spacing w:val="-12"/>
        </w:rPr>
        <w:t> </w:t>
      </w:r>
      <w:r>
        <w:rPr/>
        <w:t>samt</w:t>
      </w:r>
      <w:r>
        <w:rPr>
          <w:spacing w:val="-11"/>
        </w:rPr>
        <w:t> </w:t>
      </w:r>
      <w:r>
        <w:rPr/>
        <w:t>vilo­</w:t>
      </w:r>
      <w:r>
        <w:rPr>
          <w:spacing w:val="-11"/>
        </w:rPr>
        <w:t> </w:t>
      </w:r>
      <w:r>
        <w:rPr>
          <w:spacing w:val="-3"/>
        </w:rPr>
        <w:t>och</w:t>
      </w:r>
      <w:r>
        <w:rPr>
          <w:spacing w:val="-11"/>
        </w:rPr>
        <w:t> </w:t>
      </w:r>
      <w:r>
        <w:rPr/>
        <w:t>återhämtningsperioder.</w:t>
      </w:r>
      <w:r>
        <w:rPr>
          <w:spacing w:val="-15"/>
        </w:rPr>
        <w:t> </w:t>
      </w:r>
      <w:r>
        <w:rPr/>
        <w:t>Allt</w:t>
      </w:r>
      <w:r>
        <w:rPr>
          <w:spacing w:val="-11"/>
        </w:rPr>
        <w:t> </w:t>
      </w:r>
      <w:r>
        <w:rPr/>
        <w:t>med</w:t>
      </w:r>
      <w:r>
        <w:rPr>
          <w:spacing w:val="-11"/>
        </w:rPr>
        <w:t> </w:t>
      </w:r>
      <w:r>
        <w:rPr/>
        <w:t>avsikt</w:t>
      </w:r>
      <w:r>
        <w:rPr>
          <w:spacing w:val="-11"/>
        </w:rPr>
        <w:t> </w:t>
      </w:r>
      <w:r>
        <w:rPr>
          <w:spacing w:val="-3"/>
        </w:rPr>
        <w:t>att </w:t>
      </w:r>
      <w:r>
        <w:rPr/>
        <w:t>få</w:t>
      </w:r>
      <w:r>
        <w:rPr>
          <w:spacing w:val="-18"/>
        </w:rPr>
        <w:t> </w:t>
      </w:r>
      <w:r>
        <w:rPr/>
        <w:t>idrottaren</w:t>
      </w:r>
      <w:r>
        <w:rPr>
          <w:spacing w:val="-18"/>
        </w:rPr>
        <w:t> </w:t>
      </w:r>
      <w:r>
        <w:rPr>
          <w:spacing w:val="-3"/>
        </w:rPr>
        <w:t>att</w:t>
      </w:r>
      <w:r>
        <w:rPr>
          <w:spacing w:val="-18"/>
        </w:rPr>
        <w:t> </w:t>
      </w:r>
      <w:r>
        <w:rPr/>
        <w:t>kunna</w:t>
      </w:r>
      <w:r>
        <w:rPr>
          <w:spacing w:val="-17"/>
        </w:rPr>
        <w:t> </w:t>
      </w:r>
      <w:r>
        <w:rPr/>
        <w:t>nå</w:t>
      </w:r>
      <w:r>
        <w:rPr>
          <w:spacing w:val="-18"/>
        </w:rPr>
        <w:t> </w:t>
      </w:r>
      <w:r>
        <w:rPr>
          <w:spacing w:val="-3"/>
        </w:rPr>
        <w:t>sitt</w:t>
      </w:r>
      <w:r>
        <w:rPr>
          <w:spacing w:val="-18"/>
        </w:rPr>
        <w:t> </w:t>
      </w:r>
      <w:r>
        <w:rPr/>
        <w:t>eget</w:t>
      </w:r>
      <w:r>
        <w:rPr>
          <w:spacing w:val="-17"/>
        </w:rPr>
        <w:t> </w:t>
      </w:r>
      <w:r>
        <w:rPr/>
        <w:t>max</w:t>
      </w:r>
      <w:r>
        <w:rPr>
          <w:spacing w:val="-18"/>
        </w:rPr>
        <w:t> </w:t>
      </w:r>
      <w:r>
        <w:rPr>
          <w:spacing w:val="-3"/>
        </w:rPr>
        <w:t>och</w:t>
      </w:r>
      <w:r>
        <w:rPr>
          <w:spacing w:val="-18"/>
        </w:rPr>
        <w:t> </w:t>
      </w:r>
      <w:r>
        <w:rPr/>
        <w:t>sin</w:t>
      </w:r>
      <w:r>
        <w:rPr>
          <w:spacing w:val="-17"/>
        </w:rPr>
        <w:t> </w:t>
      </w:r>
      <w:r>
        <w:rPr/>
        <w:t>egen</w:t>
      </w:r>
      <w:r>
        <w:rPr>
          <w:spacing w:val="-18"/>
        </w:rPr>
        <w:t> </w:t>
      </w:r>
      <w:r>
        <w:rPr/>
        <w:t>toppresta­ tion.</w:t>
      </w:r>
    </w:p>
    <w:p>
      <w:pPr>
        <w:pStyle w:val="BodyText"/>
        <w:spacing w:before="3"/>
        <w:rPr>
          <w:sz w:val="20"/>
        </w:rPr>
      </w:pPr>
    </w:p>
    <w:p>
      <w:pPr>
        <w:pStyle w:val="BodyText"/>
        <w:spacing w:line="292" w:lineRule="auto"/>
        <w:ind w:left="243" w:right="1131"/>
        <w:jc w:val="both"/>
      </w:pPr>
      <w:r>
        <w:rPr/>
        <w:t>Nuvarande exempel på periodiseringsplaner som finns repre­ senterade</w:t>
      </w:r>
      <w:r>
        <w:rPr>
          <w:spacing w:val="-26"/>
        </w:rPr>
        <w:t> </w:t>
      </w:r>
      <w:r>
        <w:rPr/>
        <w:t>i</w:t>
      </w:r>
      <w:r>
        <w:rPr>
          <w:spacing w:val="-26"/>
        </w:rPr>
        <w:t> </w:t>
      </w:r>
      <w:r>
        <w:rPr/>
        <w:t>idrottsvetenskaplig</w:t>
      </w:r>
      <w:r>
        <w:rPr>
          <w:spacing w:val="-25"/>
        </w:rPr>
        <w:t> </w:t>
      </w:r>
      <w:r>
        <w:rPr/>
        <w:t>litteratur</w:t>
      </w:r>
      <w:r>
        <w:rPr>
          <w:spacing w:val="-26"/>
        </w:rPr>
        <w:t> </w:t>
      </w:r>
      <w:r>
        <w:rPr/>
        <w:t>är</w:t>
      </w:r>
      <w:r>
        <w:rPr>
          <w:spacing w:val="-25"/>
        </w:rPr>
        <w:t> </w:t>
      </w:r>
      <w:r>
        <w:rPr/>
        <w:t>framtagna</w:t>
      </w:r>
      <w:r>
        <w:rPr>
          <w:spacing w:val="-26"/>
        </w:rPr>
        <w:t> </w:t>
      </w:r>
      <w:r>
        <w:rPr/>
        <w:t>för</w:t>
      </w:r>
      <w:r>
        <w:rPr>
          <w:spacing w:val="-26"/>
        </w:rPr>
        <w:t> </w:t>
      </w:r>
      <w:r>
        <w:rPr/>
        <w:t>eliti­ drottare,</w:t>
      </w:r>
      <w:r>
        <w:rPr>
          <w:spacing w:val="-17"/>
        </w:rPr>
        <w:t> </w:t>
      </w:r>
      <w:r>
        <w:rPr/>
        <w:t>eller</w:t>
      </w:r>
      <w:r>
        <w:rPr>
          <w:spacing w:val="-17"/>
        </w:rPr>
        <w:t> </w:t>
      </w:r>
      <w:r>
        <w:rPr/>
        <w:t>nivån</w:t>
      </w:r>
      <w:r>
        <w:rPr>
          <w:spacing w:val="-17"/>
        </w:rPr>
        <w:t> </w:t>
      </w:r>
      <w:r>
        <w:rPr/>
        <w:t>strax</w:t>
      </w:r>
      <w:r>
        <w:rPr>
          <w:spacing w:val="-17"/>
        </w:rPr>
        <w:t> </w:t>
      </w:r>
      <w:r>
        <w:rPr/>
        <w:t>under</w:t>
      </w:r>
      <w:r>
        <w:rPr>
          <w:spacing w:val="-17"/>
        </w:rPr>
        <w:t> </w:t>
      </w:r>
      <w:r>
        <w:rPr/>
        <w:t>elit.</w:t>
      </w:r>
      <w:r>
        <w:rPr>
          <w:spacing w:val="-17"/>
        </w:rPr>
        <w:t> </w:t>
      </w:r>
      <w:r>
        <w:rPr/>
        <w:t>Det</w:t>
      </w:r>
      <w:r>
        <w:rPr>
          <w:spacing w:val="-17"/>
        </w:rPr>
        <w:t> </w:t>
      </w:r>
      <w:r>
        <w:rPr/>
        <w:t>finns</w:t>
      </w:r>
      <w:r>
        <w:rPr>
          <w:spacing w:val="-16"/>
        </w:rPr>
        <w:t> </w:t>
      </w:r>
      <w:r>
        <w:rPr/>
        <w:t>väldigt</w:t>
      </w:r>
      <w:r>
        <w:rPr>
          <w:spacing w:val="-17"/>
        </w:rPr>
        <w:t> </w:t>
      </w:r>
      <w:r>
        <w:rPr/>
        <w:t>lite</w:t>
      </w:r>
      <w:r>
        <w:rPr>
          <w:spacing w:val="-17"/>
        </w:rPr>
        <w:t> </w:t>
      </w:r>
      <w:r>
        <w:rPr/>
        <w:t>kun­ skap om periodisering för barn </w:t>
      </w:r>
      <w:r>
        <w:rPr>
          <w:spacing w:val="-3"/>
        </w:rPr>
        <w:t>och</w:t>
      </w:r>
      <w:r>
        <w:rPr>
          <w:spacing w:val="-30"/>
        </w:rPr>
        <w:t> </w:t>
      </w:r>
      <w:r>
        <w:rPr/>
        <w:t>ungdomar.</w:t>
      </w:r>
    </w:p>
    <w:p>
      <w:pPr>
        <w:pStyle w:val="BodyText"/>
        <w:spacing w:before="5"/>
        <w:rPr>
          <w:sz w:val="20"/>
        </w:rPr>
      </w:pPr>
    </w:p>
    <w:p>
      <w:pPr>
        <w:pStyle w:val="BodyText"/>
        <w:spacing w:line="292" w:lineRule="auto"/>
        <w:ind w:left="243" w:right="1131"/>
        <w:jc w:val="both"/>
      </w:pPr>
      <w:r>
        <w:rPr/>
        <w:t>Terminologin som beskriver de olika delarna i tidschemat är makro­,</w:t>
      </w:r>
      <w:r>
        <w:rPr>
          <w:spacing w:val="-17"/>
        </w:rPr>
        <w:t> </w:t>
      </w:r>
      <w:r>
        <w:rPr/>
        <w:t>meso­</w:t>
      </w:r>
      <w:r>
        <w:rPr>
          <w:spacing w:val="-16"/>
        </w:rPr>
        <w:t> </w:t>
      </w:r>
      <w:r>
        <w:rPr>
          <w:spacing w:val="-3"/>
        </w:rPr>
        <w:t>och</w:t>
      </w:r>
      <w:r>
        <w:rPr>
          <w:spacing w:val="-16"/>
        </w:rPr>
        <w:t> </w:t>
      </w:r>
      <w:r>
        <w:rPr/>
        <w:t>mikrocykler.</w:t>
      </w:r>
      <w:r>
        <w:rPr>
          <w:spacing w:val="-16"/>
        </w:rPr>
        <w:t> </w:t>
      </w:r>
      <w:r>
        <w:rPr/>
        <w:t>Makrocykler</w:t>
      </w:r>
      <w:r>
        <w:rPr>
          <w:spacing w:val="-16"/>
        </w:rPr>
        <w:t> </w:t>
      </w:r>
      <w:r>
        <w:rPr/>
        <w:t>är</w:t>
      </w:r>
      <w:r>
        <w:rPr>
          <w:spacing w:val="-16"/>
        </w:rPr>
        <w:t> </w:t>
      </w:r>
      <w:r>
        <w:rPr/>
        <w:t>de</w:t>
      </w:r>
      <w:r>
        <w:rPr>
          <w:spacing w:val="-16"/>
        </w:rPr>
        <w:t> </w:t>
      </w:r>
      <w:r>
        <w:rPr/>
        <w:t>största</w:t>
      </w:r>
      <w:r>
        <w:rPr>
          <w:spacing w:val="-16"/>
        </w:rPr>
        <w:t> </w:t>
      </w:r>
      <w:r>
        <w:rPr/>
        <w:t>tids­ blocken</w:t>
      </w:r>
      <w:r>
        <w:rPr>
          <w:spacing w:val="-11"/>
        </w:rPr>
        <w:t> </w:t>
      </w:r>
      <w:r>
        <w:rPr/>
        <w:t>i</w:t>
      </w:r>
      <w:r>
        <w:rPr>
          <w:spacing w:val="-10"/>
        </w:rPr>
        <w:t> </w:t>
      </w:r>
      <w:r>
        <w:rPr/>
        <w:t>en</w:t>
      </w:r>
      <w:r>
        <w:rPr>
          <w:spacing w:val="-10"/>
        </w:rPr>
        <w:t> </w:t>
      </w:r>
      <w:r>
        <w:rPr/>
        <w:t>träningsfas</w:t>
      </w:r>
      <w:r>
        <w:rPr>
          <w:spacing w:val="-11"/>
        </w:rPr>
        <w:t> </w:t>
      </w:r>
      <w:r>
        <w:rPr>
          <w:spacing w:val="-3"/>
        </w:rPr>
        <w:t>och</w:t>
      </w:r>
      <w:r>
        <w:rPr>
          <w:spacing w:val="-10"/>
        </w:rPr>
        <w:t> </w:t>
      </w:r>
      <w:r>
        <w:rPr/>
        <w:t>är</w:t>
      </w:r>
      <w:r>
        <w:rPr>
          <w:spacing w:val="-10"/>
        </w:rPr>
        <w:t> </w:t>
      </w:r>
      <w:r>
        <w:rPr/>
        <w:t>vanligtvis</w:t>
      </w:r>
      <w:r>
        <w:rPr>
          <w:spacing w:val="-11"/>
        </w:rPr>
        <w:t> </w:t>
      </w:r>
      <w:r>
        <w:rPr/>
        <w:t>8</w:t>
      </w:r>
      <w:r>
        <w:rPr>
          <w:spacing w:val="-10"/>
        </w:rPr>
        <w:t> </w:t>
      </w:r>
      <w:r>
        <w:rPr/>
        <w:t>till</w:t>
      </w:r>
      <w:r>
        <w:rPr>
          <w:spacing w:val="-10"/>
        </w:rPr>
        <w:t> </w:t>
      </w:r>
      <w:r>
        <w:rPr>
          <w:spacing w:val="-5"/>
        </w:rPr>
        <w:t>16</w:t>
      </w:r>
      <w:r>
        <w:rPr>
          <w:spacing w:val="-11"/>
        </w:rPr>
        <w:t> </w:t>
      </w:r>
      <w:r>
        <w:rPr>
          <w:spacing w:val="-3"/>
        </w:rPr>
        <w:t>veckor</w:t>
      </w:r>
      <w:r>
        <w:rPr>
          <w:spacing w:val="-10"/>
        </w:rPr>
        <w:t> </w:t>
      </w:r>
      <w:r>
        <w:rPr/>
        <w:t>långa.</w:t>
      </w:r>
    </w:p>
    <w:p>
      <w:pPr>
        <w:spacing w:after="0" w:line="292" w:lineRule="auto"/>
        <w:jc w:val="both"/>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spacing w:before="4"/>
        <w:rPr>
          <w:sz w:val="15"/>
        </w:rPr>
      </w:pPr>
    </w:p>
    <w:p>
      <w:pPr>
        <w:pStyle w:val="BodyText"/>
        <w:ind w:left="1133"/>
        <w:rPr>
          <w:sz w:val="20"/>
        </w:rPr>
      </w:pPr>
      <w:r>
        <w:rPr>
          <w:sz w:val="20"/>
        </w:rPr>
        <w:drawing>
          <wp:inline distT="0" distB="0" distL="0" distR="0">
            <wp:extent cx="6068028" cy="4515326"/>
            <wp:effectExtent l="0" t="0" r="0" b="0"/>
            <wp:docPr id="23" name="image60.jpeg" descr=""/>
            <wp:cNvGraphicFramePr>
              <a:graphicFrameLocks noChangeAspect="1"/>
            </wp:cNvGraphicFramePr>
            <a:graphic>
              <a:graphicData uri="http://schemas.openxmlformats.org/drawingml/2006/picture">
                <pic:pic>
                  <pic:nvPicPr>
                    <pic:cNvPr id="24" name="image60.jpeg"/>
                    <pic:cNvPicPr/>
                  </pic:nvPicPr>
                  <pic:blipFill>
                    <a:blip r:embed="rId70" cstate="print"/>
                    <a:stretch>
                      <a:fillRect/>
                    </a:stretch>
                  </pic:blipFill>
                  <pic:spPr>
                    <a:xfrm>
                      <a:off x="0" y="0"/>
                      <a:ext cx="6068028" cy="4515326"/>
                    </a:xfrm>
                    <a:prstGeom prst="rect">
                      <a:avLst/>
                    </a:prstGeom>
                  </pic:spPr>
                </pic:pic>
              </a:graphicData>
            </a:graphic>
          </wp:inline>
        </w:drawing>
      </w:r>
      <w:r>
        <w:rPr>
          <w:sz w:val="20"/>
        </w:rPr>
      </w:r>
    </w:p>
    <w:p>
      <w:pPr>
        <w:spacing w:after="0"/>
        <w:rPr>
          <w:sz w:val="20"/>
        </w:rPr>
        <w:sectPr>
          <w:type w:val="continuous"/>
          <w:pgSz w:w="11910" w:h="16840"/>
          <w:pgMar w:top="300" w:bottom="280" w:left="0" w:right="0"/>
        </w:sectPr>
      </w:pPr>
    </w:p>
    <w:p>
      <w:pPr>
        <w:pStyle w:val="BodyText"/>
        <w:rPr>
          <w:sz w:val="20"/>
        </w:rPr>
      </w:pPr>
    </w:p>
    <w:p>
      <w:pPr>
        <w:pStyle w:val="BodyText"/>
        <w:rPr>
          <w:sz w:val="20"/>
        </w:rPr>
      </w:pPr>
    </w:p>
    <w:p>
      <w:pPr>
        <w:pStyle w:val="BodyText"/>
        <w:spacing w:before="6"/>
        <w:rPr>
          <w:sz w:val="29"/>
        </w:rPr>
      </w:pPr>
    </w:p>
    <w:p>
      <w:pPr>
        <w:spacing w:after="0"/>
        <w:rPr>
          <w:sz w:val="29"/>
        </w:rPr>
        <w:sectPr>
          <w:pgSz w:w="11910" w:h="16840"/>
          <w:pgMar w:header="0" w:footer="507" w:top="1100" w:bottom="700" w:left="0" w:right="0"/>
        </w:sectPr>
      </w:pPr>
    </w:p>
    <w:p>
      <w:pPr>
        <w:pStyle w:val="BodyText"/>
        <w:spacing w:line="292" w:lineRule="auto" w:before="103"/>
        <w:ind w:left="1133"/>
        <w:jc w:val="both"/>
      </w:pPr>
      <w:r>
        <w:rPr/>
        <w:t>Mesocyklerna är mindre block, vanligtvis omkring en månad. De</w:t>
      </w:r>
      <w:r>
        <w:rPr>
          <w:spacing w:val="-9"/>
        </w:rPr>
        <w:t> </w:t>
      </w:r>
      <w:r>
        <w:rPr/>
        <w:t>minsta</w:t>
      </w:r>
      <w:r>
        <w:rPr>
          <w:spacing w:val="-9"/>
        </w:rPr>
        <w:t> </w:t>
      </w:r>
      <w:r>
        <w:rPr/>
        <w:t>blocken</w:t>
      </w:r>
      <w:r>
        <w:rPr>
          <w:spacing w:val="-8"/>
        </w:rPr>
        <w:t> </w:t>
      </w:r>
      <w:r>
        <w:rPr/>
        <w:t>är</w:t>
      </w:r>
      <w:r>
        <w:rPr>
          <w:spacing w:val="-9"/>
        </w:rPr>
        <w:t> </w:t>
      </w:r>
      <w:r>
        <w:rPr/>
        <w:t>oftast</w:t>
      </w:r>
      <w:r>
        <w:rPr>
          <w:spacing w:val="-9"/>
        </w:rPr>
        <w:t> </w:t>
      </w:r>
      <w:r>
        <w:rPr/>
        <w:t>organiserade</w:t>
      </w:r>
      <w:r>
        <w:rPr>
          <w:spacing w:val="-8"/>
        </w:rPr>
        <w:t> </w:t>
      </w:r>
      <w:r>
        <w:rPr/>
        <w:t>som</w:t>
      </w:r>
      <w:r>
        <w:rPr>
          <w:spacing w:val="-9"/>
        </w:rPr>
        <w:t> </w:t>
      </w:r>
      <w:r>
        <w:rPr/>
        <w:t>mikrocykler</w:t>
      </w:r>
      <w:r>
        <w:rPr>
          <w:spacing w:val="-9"/>
        </w:rPr>
        <w:t> </w:t>
      </w:r>
      <w:r>
        <w:rPr>
          <w:spacing w:val="-3"/>
        </w:rPr>
        <w:t>och </w:t>
      </w:r>
      <w:r>
        <w:rPr/>
        <w:t>omfattar ungefär 7</w:t>
      </w:r>
      <w:r>
        <w:rPr>
          <w:spacing w:val="-16"/>
        </w:rPr>
        <w:t> </w:t>
      </w:r>
      <w:r>
        <w:rPr>
          <w:spacing w:val="-3"/>
        </w:rPr>
        <w:t>dagar.</w:t>
      </w:r>
    </w:p>
    <w:p>
      <w:pPr>
        <w:pStyle w:val="BodyText"/>
        <w:spacing w:before="5"/>
        <w:rPr>
          <w:sz w:val="20"/>
        </w:rPr>
      </w:pPr>
    </w:p>
    <w:p>
      <w:pPr>
        <w:pStyle w:val="BodyText"/>
        <w:spacing w:line="292" w:lineRule="auto"/>
        <w:ind w:left="1133"/>
        <w:jc w:val="both"/>
      </w:pPr>
      <w:r>
        <w:rPr/>
        <w:t>Periodiseringen</w:t>
      </w:r>
      <w:r>
        <w:rPr>
          <w:spacing w:val="-29"/>
        </w:rPr>
        <w:t> </w:t>
      </w:r>
      <w:r>
        <w:rPr/>
        <w:t>kan</w:t>
      </w:r>
      <w:r>
        <w:rPr>
          <w:spacing w:val="-28"/>
        </w:rPr>
        <w:t> </w:t>
      </w:r>
      <w:r>
        <w:rPr/>
        <w:t>delas</w:t>
      </w:r>
      <w:r>
        <w:rPr>
          <w:spacing w:val="-28"/>
        </w:rPr>
        <w:t> </w:t>
      </w:r>
      <w:r>
        <w:rPr/>
        <w:t>upp</w:t>
      </w:r>
      <w:r>
        <w:rPr>
          <w:spacing w:val="-28"/>
        </w:rPr>
        <w:t> </w:t>
      </w:r>
      <w:r>
        <w:rPr/>
        <w:t>i</w:t>
      </w:r>
      <w:r>
        <w:rPr>
          <w:spacing w:val="-28"/>
        </w:rPr>
        <w:t> </w:t>
      </w:r>
      <w:r>
        <w:rPr/>
        <w:t>singel,</w:t>
      </w:r>
      <w:r>
        <w:rPr>
          <w:spacing w:val="-29"/>
        </w:rPr>
        <w:t> </w:t>
      </w:r>
      <w:r>
        <w:rPr/>
        <w:t>dubbel,</w:t>
      </w:r>
      <w:r>
        <w:rPr>
          <w:spacing w:val="-28"/>
        </w:rPr>
        <w:t> </w:t>
      </w:r>
      <w:r>
        <w:rPr/>
        <w:t>trippel</w:t>
      </w:r>
      <w:r>
        <w:rPr>
          <w:spacing w:val="-28"/>
        </w:rPr>
        <w:t> </w:t>
      </w:r>
      <w:r>
        <w:rPr/>
        <w:t>eller</w:t>
      </w:r>
      <w:r>
        <w:rPr>
          <w:spacing w:val="-28"/>
        </w:rPr>
        <w:t> </w:t>
      </w:r>
      <w:r>
        <w:rPr/>
        <w:t>mul­ tipel</w:t>
      </w:r>
      <w:r>
        <w:rPr>
          <w:spacing w:val="-5"/>
        </w:rPr>
        <w:t> </w:t>
      </w:r>
      <w:r>
        <w:rPr/>
        <w:t>periodisering.</w:t>
      </w:r>
      <w:r>
        <w:rPr>
          <w:spacing w:val="-8"/>
        </w:rPr>
        <w:t> </w:t>
      </w:r>
      <w:r>
        <w:rPr/>
        <w:t>Antalet</w:t>
      </w:r>
      <w:r>
        <w:rPr>
          <w:spacing w:val="-5"/>
        </w:rPr>
        <w:t> </w:t>
      </w:r>
      <w:r>
        <w:rPr/>
        <w:t>makrocykler</w:t>
      </w:r>
      <w:r>
        <w:rPr>
          <w:spacing w:val="-4"/>
        </w:rPr>
        <w:t> </w:t>
      </w:r>
      <w:r>
        <w:rPr/>
        <w:t>styrs</w:t>
      </w:r>
      <w:r>
        <w:rPr>
          <w:spacing w:val="-5"/>
        </w:rPr>
        <w:t> </w:t>
      </w:r>
      <w:r>
        <w:rPr/>
        <w:t>av</w:t>
      </w:r>
      <w:r>
        <w:rPr>
          <w:spacing w:val="-5"/>
        </w:rPr>
        <w:t> </w:t>
      </w:r>
      <w:r>
        <w:rPr/>
        <w:t>vilken</w:t>
      </w:r>
      <w:r>
        <w:rPr>
          <w:spacing w:val="-4"/>
        </w:rPr>
        <w:t> </w:t>
      </w:r>
      <w:r>
        <w:rPr/>
        <w:t>typ</w:t>
      </w:r>
      <w:r>
        <w:rPr>
          <w:spacing w:val="-5"/>
        </w:rPr>
        <w:t> </w:t>
      </w:r>
      <w:r>
        <w:rPr/>
        <w:t>av periodisering det </w:t>
      </w:r>
      <w:r>
        <w:rPr>
          <w:spacing w:val="-5"/>
        </w:rPr>
        <w:t>är, </w:t>
      </w:r>
      <w:r>
        <w:rPr/>
        <w:t>vilket innebär </w:t>
      </w:r>
      <w:r>
        <w:rPr>
          <w:spacing w:val="-3"/>
        </w:rPr>
        <w:t>att </w:t>
      </w:r>
      <w:r>
        <w:rPr/>
        <w:t>en dubbel innebär två makrocykler under en tävlingssäsong, medan en singel inne­ bär en makrocykel. Vidare delas sedan makrocyklerna upp i olika</w:t>
      </w:r>
      <w:r>
        <w:rPr>
          <w:spacing w:val="-11"/>
        </w:rPr>
        <w:t> </w:t>
      </w:r>
      <w:r>
        <w:rPr/>
        <w:t>faser</w:t>
      </w:r>
      <w:r>
        <w:rPr>
          <w:spacing w:val="-10"/>
        </w:rPr>
        <w:t> </w:t>
      </w:r>
      <w:r>
        <w:rPr/>
        <w:t>bestående</w:t>
      </w:r>
      <w:r>
        <w:rPr>
          <w:spacing w:val="-11"/>
        </w:rPr>
        <w:t> </w:t>
      </w:r>
      <w:r>
        <w:rPr/>
        <w:t>av</w:t>
      </w:r>
      <w:r>
        <w:rPr>
          <w:spacing w:val="-10"/>
        </w:rPr>
        <w:t> </w:t>
      </w:r>
      <w:r>
        <w:rPr>
          <w:spacing w:val="-3"/>
        </w:rPr>
        <w:t>ett</w:t>
      </w:r>
      <w:r>
        <w:rPr>
          <w:spacing w:val="-11"/>
        </w:rPr>
        <w:t> </w:t>
      </w:r>
      <w:r>
        <w:rPr/>
        <w:t>antal</w:t>
      </w:r>
      <w:r>
        <w:rPr>
          <w:spacing w:val="-10"/>
        </w:rPr>
        <w:t> </w:t>
      </w:r>
      <w:r>
        <w:rPr/>
        <w:t>meso­</w:t>
      </w:r>
      <w:r>
        <w:rPr>
          <w:spacing w:val="-10"/>
        </w:rPr>
        <w:t> </w:t>
      </w:r>
      <w:r>
        <w:rPr>
          <w:spacing w:val="-3"/>
        </w:rPr>
        <w:t>och</w:t>
      </w:r>
      <w:r>
        <w:rPr>
          <w:spacing w:val="-11"/>
        </w:rPr>
        <w:t> </w:t>
      </w:r>
      <w:r>
        <w:rPr/>
        <w:t>mikrocykler.</w:t>
      </w:r>
    </w:p>
    <w:p>
      <w:pPr>
        <w:pStyle w:val="BodyText"/>
        <w:spacing w:before="3"/>
        <w:rPr>
          <w:sz w:val="20"/>
        </w:rPr>
      </w:pPr>
    </w:p>
    <w:p>
      <w:pPr>
        <w:pStyle w:val="BodyText"/>
        <w:spacing w:line="292" w:lineRule="auto"/>
        <w:ind w:left="1133"/>
        <w:jc w:val="both"/>
      </w:pPr>
      <w:r>
        <w:rPr/>
        <w:t>Beskrivningen ovan är en traditionell periodiseringsmodell, som har sin bakgrund från 1950­talets träningsexperiment i Sovjetunionen</w:t>
      </w:r>
      <w:r>
        <w:rPr>
          <w:spacing w:val="-14"/>
        </w:rPr>
        <w:t> </w:t>
      </w:r>
      <w:r>
        <w:rPr/>
        <w:t>(Bompa</w:t>
      </w:r>
      <w:r>
        <w:rPr>
          <w:spacing w:val="-13"/>
        </w:rPr>
        <w:t> </w:t>
      </w:r>
      <w:r>
        <w:rPr/>
        <w:t>&amp;</w:t>
      </w:r>
      <w:r>
        <w:rPr>
          <w:spacing w:val="-13"/>
        </w:rPr>
        <w:t> </w:t>
      </w:r>
      <w:r>
        <w:rPr/>
        <w:t>Haff</w:t>
      </w:r>
      <w:r>
        <w:rPr>
          <w:spacing w:val="-13"/>
        </w:rPr>
        <w:t> </w:t>
      </w:r>
      <w:r>
        <w:rPr/>
        <w:t>2009).</w:t>
      </w:r>
      <w:r>
        <w:rPr>
          <w:spacing w:val="-13"/>
        </w:rPr>
        <w:t> </w:t>
      </w:r>
      <w:r>
        <w:rPr/>
        <w:t>Men</w:t>
      </w:r>
      <w:r>
        <w:rPr>
          <w:spacing w:val="-13"/>
        </w:rPr>
        <w:t> </w:t>
      </w:r>
      <w:r>
        <w:rPr/>
        <w:t>på</w:t>
      </w:r>
      <w:r>
        <w:rPr>
          <w:spacing w:val="-13"/>
        </w:rPr>
        <w:t> </w:t>
      </w:r>
      <w:r>
        <w:rPr/>
        <w:t>senare</w:t>
      </w:r>
      <w:r>
        <w:rPr>
          <w:spacing w:val="-13"/>
        </w:rPr>
        <w:t> </w:t>
      </w:r>
      <w:r>
        <w:rPr/>
        <w:t>tid</w:t>
      </w:r>
      <w:r>
        <w:rPr>
          <w:spacing w:val="-13"/>
        </w:rPr>
        <w:t> </w:t>
      </w:r>
      <w:r>
        <w:rPr/>
        <w:t>har</w:t>
      </w:r>
      <w:r>
        <w:rPr>
          <w:spacing w:val="-13"/>
        </w:rPr>
        <w:t> </w:t>
      </w:r>
      <w:r>
        <w:rPr/>
        <w:t>det kommit</w:t>
      </w:r>
      <w:r>
        <w:rPr>
          <w:spacing w:val="-21"/>
        </w:rPr>
        <w:t> </w:t>
      </w:r>
      <w:r>
        <w:rPr/>
        <w:t>fram</w:t>
      </w:r>
      <w:r>
        <w:rPr>
          <w:spacing w:val="-20"/>
        </w:rPr>
        <w:t> </w:t>
      </w:r>
      <w:r>
        <w:rPr/>
        <w:t>en</w:t>
      </w:r>
      <w:r>
        <w:rPr>
          <w:spacing w:val="-21"/>
        </w:rPr>
        <w:t> </w:t>
      </w:r>
      <w:r>
        <w:rPr/>
        <w:t>del</w:t>
      </w:r>
      <w:r>
        <w:rPr>
          <w:spacing w:val="-20"/>
        </w:rPr>
        <w:t> </w:t>
      </w:r>
      <w:r>
        <w:rPr/>
        <w:t>nackdelar</w:t>
      </w:r>
      <w:r>
        <w:rPr>
          <w:spacing w:val="-21"/>
        </w:rPr>
        <w:t> </w:t>
      </w:r>
      <w:r>
        <w:rPr/>
        <w:t>med</w:t>
      </w:r>
      <w:r>
        <w:rPr>
          <w:spacing w:val="-20"/>
        </w:rPr>
        <w:t> </w:t>
      </w:r>
      <w:r>
        <w:rPr/>
        <w:t>den</w:t>
      </w:r>
      <w:r>
        <w:rPr>
          <w:spacing w:val="-21"/>
        </w:rPr>
        <w:t> </w:t>
      </w:r>
      <w:r>
        <w:rPr/>
        <w:t>traditionella</w:t>
      </w:r>
      <w:r>
        <w:rPr>
          <w:spacing w:val="-20"/>
        </w:rPr>
        <w:t> </w:t>
      </w:r>
      <w:r>
        <w:rPr/>
        <w:t>modellen, framför</w:t>
      </w:r>
      <w:r>
        <w:rPr>
          <w:spacing w:val="-17"/>
        </w:rPr>
        <w:t> </w:t>
      </w:r>
      <w:r>
        <w:rPr/>
        <w:t>allt</w:t>
      </w:r>
      <w:r>
        <w:rPr>
          <w:spacing w:val="-17"/>
        </w:rPr>
        <w:t> </w:t>
      </w:r>
      <w:r>
        <w:rPr/>
        <w:t>med</w:t>
      </w:r>
      <w:r>
        <w:rPr>
          <w:spacing w:val="-17"/>
        </w:rPr>
        <w:t> </w:t>
      </w:r>
      <w:r>
        <w:rPr/>
        <w:t>hänvisning</w:t>
      </w:r>
      <w:r>
        <w:rPr>
          <w:spacing w:val="-17"/>
        </w:rPr>
        <w:t> </w:t>
      </w:r>
      <w:r>
        <w:rPr/>
        <w:t>till</w:t>
      </w:r>
      <w:r>
        <w:rPr>
          <w:spacing w:val="-17"/>
        </w:rPr>
        <w:t> </w:t>
      </w:r>
      <w:r>
        <w:rPr>
          <w:spacing w:val="-3"/>
        </w:rPr>
        <w:t>att</w:t>
      </w:r>
      <w:r>
        <w:rPr>
          <w:spacing w:val="-17"/>
        </w:rPr>
        <w:t> </w:t>
      </w:r>
      <w:r>
        <w:rPr/>
        <w:t>det</w:t>
      </w:r>
      <w:r>
        <w:rPr>
          <w:spacing w:val="-17"/>
        </w:rPr>
        <w:t> </w:t>
      </w:r>
      <w:r>
        <w:rPr/>
        <w:t>är</w:t>
      </w:r>
      <w:r>
        <w:rPr>
          <w:spacing w:val="-17"/>
        </w:rPr>
        <w:t> </w:t>
      </w:r>
      <w:r>
        <w:rPr/>
        <w:t>svårt</w:t>
      </w:r>
      <w:r>
        <w:rPr>
          <w:spacing w:val="-17"/>
        </w:rPr>
        <w:t> </w:t>
      </w:r>
      <w:r>
        <w:rPr>
          <w:spacing w:val="-3"/>
        </w:rPr>
        <w:t>att</w:t>
      </w:r>
      <w:r>
        <w:rPr>
          <w:spacing w:val="-17"/>
        </w:rPr>
        <w:t> </w:t>
      </w:r>
      <w:r>
        <w:rPr/>
        <w:t>träna</w:t>
      </w:r>
      <w:r>
        <w:rPr>
          <w:spacing w:val="-17"/>
        </w:rPr>
        <w:t> </w:t>
      </w:r>
      <w:r>
        <w:rPr/>
        <w:t>många färdigheter samtidigt. Då är blockperiodisering bättre</w:t>
      </w:r>
      <w:r>
        <w:rPr>
          <w:spacing w:val="-19"/>
        </w:rPr>
        <w:t> </w:t>
      </w:r>
      <w:r>
        <w:rPr/>
        <w:t>lämpat som modell (Issurin</w:t>
      </w:r>
      <w:r>
        <w:rPr>
          <w:spacing w:val="-12"/>
        </w:rPr>
        <w:t> </w:t>
      </w:r>
      <w:r>
        <w:rPr/>
        <w:t>2008).</w:t>
      </w:r>
    </w:p>
    <w:p>
      <w:pPr>
        <w:pStyle w:val="BodyText"/>
        <w:spacing w:before="3"/>
        <w:rPr>
          <w:sz w:val="20"/>
        </w:rPr>
      </w:pPr>
    </w:p>
    <w:p>
      <w:pPr>
        <w:pStyle w:val="BodyText"/>
        <w:spacing w:line="292" w:lineRule="auto"/>
        <w:ind w:left="1133"/>
        <w:jc w:val="both"/>
      </w:pPr>
      <w:r>
        <w:rPr/>
        <w:t>Blockperiodisering</w:t>
      </w:r>
      <w:r>
        <w:rPr>
          <w:spacing w:val="-13"/>
        </w:rPr>
        <w:t> </w:t>
      </w:r>
      <w:r>
        <w:rPr/>
        <w:t>handlar</w:t>
      </w:r>
      <w:r>
        <w:rPr>
          <w:spacing w:val="-12"/>
        </w:rPr>
        <w:t> </w:t>
      </w:r>
      <w:r>
        <w:rPr/>
        <w:t>om</w:t>
      </w:r>
      <w:r>
        <w:rPr>
          <w:spacing w:val="-12"/>
        </w:rPr>
        <w:t> </w:t>
      </w:r>
      <w:r>
        <w:rPr>
          <w:spacing w:val="-3"/>
        </w:rPr>
        <w:t>att</w:t>
      </w:r>
      <w:r>
        <w:rPr>
          <w:spacing w:val="-12"/>
        </w:rPr>
        <w:t> </w:t>
      </w:r>
      <w:r>
        <w:rPr/>
        <w:t>koncentrera</w:t>
      </w:r>
      <w:r>
        <w:rPr>
          <w:spacing w:val="-12"/>
        </w:rPr>
        <w:t> </w:t>
      </w:r>
      <w:r>
        <w:rPr/>
        <w:t>träningsbelast­ ningen</w:t>
      </w:r>
      <w:r>
        <w:rPr>
          <w:spacing w:val="-9"/>
        </w:rPr>
        <w:t> </w:t>
      </w:r>
      <w:r>
        <w:rPr/>
        <w:t>med</w:t>
      </w:r>
      <w:r>
        <w:rPr>
          <w:spacing w:val="-8"/>
        </w:rPr>
        <w:t> </w:t>
      </w:r>
      <w:r>
        <w:rPr/>
        <w:t>fokus</w:t>
      </w:r>
      <w:r>
        <w:rPr>
          <w:spacing w:val="-8"/>
        </w:rPr>
        <w:t> </w:t>
      </w:r>
      <w:r>
        <w:rPr/>
        <w:t>på</w:t>
      </w:r>
      <w:r>
        <w:rPr>
          <w:spacing w:val="-8"/>
        </w:rPr>
        <w:t> </w:t>
      </w:r>
      <w:r>
        <w:rPr>
          <w:spacing w:val="-3"/>
        </w:rPr>
        <w:t>att</w:t>
      </w:r>
      <w:r>
        <w:rPr>
          <w:spacing w:val="-8"/>
        </w:rPr>
        <w:t> </w:t>
      </w:r>
      <w:r>
        <w:rPr/>
        <w:t>utveckla</w:t>
      </w:r>
      <w:r>
        <w:rPr>
          <w:spacing w:val="-8"/>
        </w:rPr>
        <w:t> </w:t>
      </w:r>
      <w:r>
        <w:rPr>
          <w:spacing w:val="-3"/>
        </w:rPr>
        <w:t>ett</w:t>
      </w:r>
      <w:r>
        <w:rPr>
          <w:spacing w:val="-8"/>
        </w:rPr>
        <w:t> </w:t>
      </w:r>
      <w:r>
        <w:rPr/>
        <w:t>mindre</w:t>
      </w:r>
      <w:r>
        <w:rPr>
          <w:spacing w:val="-8"/>
        </w:rPr>
        <w:t> </w:t>
      </w:r>
      <w:r>
        <w:rPr/>
        <w:t>antal</w:t>
      </w:r>
      <w:r>
        <w:rPr>
          <w:spacing w:val="-8"/>
        </w:rPr>
        <w:t> </w:t>
      </w:r>
      <w:r>
        <w:rPr/>
        <w:t>färdigheter åt gången. Specialiserade träningscykler som kallas för</w:t>
      </w:r>
      <w:r>
        <w:rPr>
          <w:spacing w:val="-36"/>
        </w:rPr>
        <w:t> </w:t>
      </w:r>
      <w:r>
        <w:rPr/>
        <w:t>block, i huvudsak 2–6 </w:t>
      </w:r>
      <w:r>
        <w:rPr>
          <w:spacing w:val="-3"/>
        </w:rPr>
        <w:t>veckor </w:t>
      </w:r>
      <w:r>
        <w:rPr/>
        <w:t>långa, är den funktionella komponen­ ten i blockperiodiseringsmodellen. Om fokus i </w:t>
      </w:r>
      <w:r>
        <w:rPr>
          <w:spacing w:val="-3"/>
        </w:rPr>
        <w:t>ett </w:t>
      </w:r>
      <w:r>
        <w:rPr/>
        <w:t>block är</w:t>
      </w:r>
      <w:r>
        <w:rPr>
          <w:spacing w:val="-24"/>
        </w:rPr>
        <w:t> </w:t>
      </w:r>
      <w:r>
        <w:rPr>
          <w:spacing w:val="-3"/>
        </w:rPr>
        <w:t>att</w:t>
      </w:r>
    </w:p>
    <w:p>
      <w:pPr>
        <w:pStyle w:val="BodyText"/>
        <w:spacing w:line="292" w:lineRule="auto" w:before="104"/>
        <w:ind w:left="243" w:right="1131"/>
        <w:jc w:val="both"/>
      </w:pPr>
      <w:r>
        <w:rPr/>
        <w:br w:type="column"/>
      </w:r>
      <w:r>
        <w:rPr/>
        <w:t>förbättra en färdighet, så ska träningen samtidigt underhålla den</w:t>
      </w:r>
      <w:r>
        <w:rPr>
          <w:spacing w:val="-8"/>
        </w:rPr>
        <w:t> </w:t>
      </w:r>
      <w:r>
        <w:rPr/>
        <w:t>färdighet</w:t>
      </w:r>
      <w:r>
        <w:rPr>
          <w:spacing w:val="-8"/>
        </w:rPr>
        <w:t> </w:t>
      </w:r>
      <w:r>
        <w:rPr/>
        <w:t>som</w:t>
      </w:r>
      <w:r>
        <w:rPr>
          <w:spacing w:val="-7"/>
        </w:rPr>
        <w:t> </w:t>
      </w:r>
      <w:r>
        <w:rPr/>
        <w:t>utvecklades</w:t>
      </w:r>
      <w:r>
        <w:rPr>
          <w:spacing w:val="-8"/>
        </w:rPr>
        <w:t> </w:t>
      </w:r>
      <w:r>
        <w:rPr>
          <w:spacing w:val="-3"/>
        </w:rPr>
        <w:t>och</w:t>
      </w:r>
      <w:r>
        <w:rPr>
          <w:spacing w:val="-7"/>
        </w:rPr>
        <w:t> </w:t>
      </w:r>
      <w:r>
        <w:rPr/>
        <w:t>förbättrades</w:t>
      </w:r>
      <w:r>
        <w:rPr>
          <w:spacing w:val="-8"/>
        </w:rPr>
        <w:t> </w:t>
      </w:r>
      <w:r>
        <w:rPr/>
        <w:t>i</w:t>
      </w:r>
      <w:r>
        <w:rPr>
          <w:spacing w:val="-7"/>
        </w:rPr>
        <w:t> </w:t>
      </w:r>
      <w:r>
        <w:rPr/>
        <w:t>blocket</w:t>
      </w:r>
      <w:r>
        <w:rPr>
          <w:spacing w:val="-8"/>
        </w:rPr>
        <w:t> </w:t>
      </w:r>
      <w:r>
        <w:rPr/>
        <w:t>före (Garcia­Pallarés et al.</w:t>
      </w:r>
      <w:r>
        <w:rPr>
          <w:spacing w:val="-19"/>
        </w:rPr>
        <w:t> </w:t>
      </w:r>
      <w:r>
        <w:rPr>
          <w:spacing w:val="-5"/>
        </w:rPr>
        <w:t>2010).</w:t>
      </w:r>
    </w:p>
    <w:p>
      <w:pPr>
        <w:pStyle w:val="BodyText"/>
        <w:spacing w:before="5"/>
        <w:rPr>
          <w:sz w:val="20"/>
        </w:rPr>
      </w:pPr>
    </w:p>
    <w:p>
      <w:pPr>
        <w:pStyle w:val="Heading6"/>
        <w:tabs>
          <w:tab w:pos="4920" w:val="left" w:leader="none"/>
        </w:tabs>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0"/>
          <w:numId w:val="8"/>
        </w:numPr>
        <w:tabs>
          <w:tab w:pos="810" w:val="left" w:leader="none"/>
        </w:tabs>
        <w:spacing w:line="292" w:lineRule="auto" w:before="99" w:after="0"/>
        <w:ind w:left="810" w:right="1632" w:hanging="227"/>
        <w:jc w:val="left"/>
        <w:rPr>
          <w:sz w:val="17"/>
        </w:rPr>
      </w:pPr>
      <w:r>
        <w:rPr>
          <w:sz w:val="17"/>
        </w:rPr>
        <w:t>Individualiserad</w:t>
      </w:r>
      <w:r>
        <w:rPr>
          <w:spacing w:val="-21"/>
          <w:sz w:val="17"/>
        </w:rPr>
        <w:t> </w:t>
      </w:r>
      <w:r>
        <w:rPr>
          <w:sz w:val="17"/>
        </w:rPr>
        <w:t>träning</w:t>
      </w:r>
      <w:r>
        <w:rPr>
          <w:spacing w:val="-21"/>
          <w:sz w:val="17"/>
        </w:rPr>
        <w:t> </w:t>
      </w:r>
      <w:r>
        <w:rPr>
          <w:spacing w:val="-3"/>
          <w:sz w:val="17"/>
        </w:rPr>
        <w:t>och</w:t>
      </w:r>
      <w:r>
        <w:rPr>
          <w:spacing w:val="-20"/>
          <w:sz w:val="17"/>
        </w:rPr>
        <w:t> </w:t>
      </w:r>
      <w:r>
        <w:rPr>
          <w:sz w:val="17"/>
        </w:rPr>
        <w:t>återhämtning</w:t>
      </w:r>
      <w:r>
        <w:rPr>
          <w:spacing w:val="-21"/>
          <w:sz w:val="17"/>
        </w:rPr>
        <w:t> </w:t>
      </w:r>
      <w:r>
        <w:rPr>
          <w:sz w:val="17"/>
        </w:rPr>
        <w:t>måste återspeglas i</w:t>
      </w:r>
      <w:r>
        <w:rPr>
          <w:spacing w:val="-12"/>
          <w:sz w:val="17"/>
        </w:rPr>
        <w:t> </w:t>
      </w:r>
      <w:r>
        <w:rPr>
          <w:sz w:val="17"/>
        </w:rPr>
        <w:t>periodiseringsplanen;</w:t>
      </w:r>
    </w:p>
    <w:p>
      <w:pPr>
        <w:pStyle w:val="ListParagraph"/>
        <w:numPr>
          <w:ilvl w:val="0"/>
          <w:numId w:val="8"/>
        </w:numPr>
        <w:tabs>
          <w:tab w:pos="810" w:val="left" w:leader="none"/>
        </w:tabs>
        <w:spacing w:line="292" w:lineRule="auto" w:before="55" w:after="0"/>
        <w:ind w:left="810" w:right="1242" w:hanging="227"/>
        <w:jc w:val="left"/>
        <w:rPr>
          <w:sz w:val="17"/>
        </w:rPr>
      </w:pPr>
      <w:r>
        <w:rPr>
          <w:sz w:val="17"/>
        </w:rPr>
        <w:t>Utveckla</w:t>
      </w:r>
      <w:r>
        <w:rPr>
          <w:spacing w:val="-15"/>
          <w:sz w:val="17"/>
        </w:rPr>
        <w:t> </w:t>
      </w:r>
      <w:r>
        <w:rPr>
          <w:sz w:val="17"/>
        </w:rPr>
        <w:t>mallar</w:t>
      </w:r>
      <w:r>
        <w:rPr>
          <w:spacing w:val="-15"/>
          <w:sz w:val="17"/>
        </w:rPr>
        <w:t> </w:t>
      </w:r>
      <w:r>
        <w:rPr>
          <w:sz w:val="17"/>
        </w:rPr>
        <w:t>som</w:t>
      </w:r>
      <w:r>
        <w:rPr>
          <w:spacing w:val="-15"/>
          <w:sz w:val="17"/>
        </w:rPr>
        <w:t> </w:t>
      </w:r>
      <w:r>
        <w:rPr>
          <w:sz w:val="17"/>
        </w:rPr>
        <w:t>visar</w:t>
      </w:r>
      <w:r>
        <w:rPr>
          <w:spacing w:val="-15"/>
          <w:sz w:val="17"/>
        </w:rPr>
        <w:t> </w:t>
      </w:r>
      <w:r>
        <w:rPr>
          <w:sz w:val="17"/>
        </w:rPr>
        <w:t>tränare</w:t>
      </w:r>
      <w:r>
        <w:rPr>
          <w:spacing w:val="-15"/>
          <w:sz w:val="17"/>
        </w:rPr>
        <w:t> </w:t>
      </w:r>
      <w:r>
        <w:rPr>
          <w:sz w:val="17"/>
        </w:rPr>
        <w:t>hur</w:t>
      </w:r>
      <w:r>
        <w:rPr>
          <w:spacing w:val="-15"/>
          <w:sz w:val="17"/>
        </w:rPr>
        <w:t> </w:t>
      </w:r>
      <w:r>
        <w:rPr>
          <w:sz w:val="17"/>
        </w:rPr>
        <w:t>de</w:t>
      </w:r>
      <w:r>
        <w:rPr>
          <w:spacing w:val="-15"/>
          <w:sz w:val="17"/>
        </w:rPr>
        <w:t> </w:t>
      </w:r>
      <w:r>
        <w:rPr>
          <w:sz w:val="17"/>
        </w:rPr>
        <w:t>kan</w:t>
      </w:r>
      <w:r>
        <w:rPr>
          <w:spacing w:val="-15"/>
          <w:sz w:val="17"/>
        </w:rPr>
        <w:t> </w:t>
      </w:r>
      <w:r>
        <w:rPr>
          <w:sz w:val="17"/>
        </w:rPr>
        <w:t>använda periodisering i alla</w:t>
      </w:r>
      <w:r>
        <w:rPr>
          <w:spacing w:val="-24"/>
          <w:sz w:val="17"/>
        </w:rPr>
        <w:t> </w:t>
      </w:r>
      <w:r>
        <w:rPr>
          <w:sz w:val="17"/>
        </w:rPr>
        <w:t>utvecklingsnivåer;</w:t>
      </w:r>
    </w:p>
    <w:p>
      <w:pPr>
        <w:pStyle w:val="ListParagraph"/>
        <w:numPr>
          <w:ilvl w:val="0"/>
          <w:numId w:val="8"/>
        </w:numPr>
        <w:tabs>
          <w:tab w:pos="810" w:val="left" w:leader="none"/>
        </w:tabs>
        <w:spacing w:line="292" w:lineRule="auto" w:before="55" w:after="0"/>
        <w:ind w:left="810" w:right="1521" w:hanging="227"/>
        <w:jc w:val="left"/>
        <w:rPr>
          <w:sz w:val="17"/>
        </w:rPr>
      </w:pPr>
      <w:r>
        <w:rPr>
          <w:sz w:val="17"/>
        </w:rPr>
        <w:t>Tävlingssäsongen måste utvecklas i kombination med</w:t>
      </w:r>
      <w:r>
        <w:rPr>
          <w:spacing w:val="-23"/>
          <w:sz w:val="17"/>
        </w:rPr>
        <w:t> </w:t>
      </w:r>
      <w:r>
        <w:rPr>
          <w:sz w:val="17"/>
        </w:rPr>
        <w:t>spelarutveckling,</w:t>
      </w:r>
      <w:r>
        <w:rPr>
          <w:spacing w:val="-22"/>
          <w:sz w:val="17"/>
        </w:rPr>
        <w:t> </w:t>
      </w:r>
      <w:r>
        <w:rPr>
          <w:sz w:val="17"/>
        </w:rPr>
        <w:t>så</w:t>
      </w:r>
      <w:r>
        <w:rPr>
          <w:spacing w:val="-22"/>
          <w:sz w:val="17"/>
        </w:rPr>
        <w:t> </w:t>
      </w:r>
      <w:r>
        <w:rPr>
          <w:spacing w:val="-3"/>
          <w:sz w:val="17"/>
        </w:rPr>
        <w:t>att</w:t>
      </w:r>
      <w:r>
        <w:rPr>
          <w:spacing w:val="-22"/>
          <w:sz w:val="17"/>
        </w:rPr>
        <w:t> </w:t>
      </w:r>
      <w:r>
        <w:rPr>
          <w:spacing w:val="-3"/>
          <w:sz w:val="17"/>
        </w:rPr>
        <w:t>rätt</w:t>
      </w:r>
      <w:r>
        <w:rPr>
          <w:spacing w:val="-22"/>
          <w:sz w:val="17"/>
        </w:rPr>
        <w:t> </w:t>
      </w:r>
      <w:r>
        <w:rPr>
          <w:sz w:val="17"/>
        </w:rPr>
        <w:t>periodisering</w:t>
      </w:r>
      <w:r>
        <w:rPr>
          <w:spacing w:val="-22"/>
          <w:sz w:val="17"/>
        </w:rPr>
        <w:t> </w:t>
      </w:r>
      <w:r>
        <w:rPr>
          <w:sz w:val="17"/>
        </w:rPr>
        <w:t>kan användas;</w:t>
      </w:r>
    </w:p>
    <w:p>
      <w:pPr>
        <w:pStyle w:val="ListParagraph"/>
        <w:numPr>
          <w:ilvl w:val="0"/>
          <w:numId w:val="8"/>
        </w:numPr>
        <w:tabs>
          <w:tab w:pos="810" w:val="left" w:leader="none"/>
        </w:tabs>
        <w:spacing w:line="292" w:lineRule="auto" w:before="55" w:after="0"/>
        <w:ind w:left="810" w:right="1197" w:hanging="227"/>
        <w:jc w:val="left"/>
        <w:rPr>
          <w:sz w:val="17"/>
        </w:rPr>
      </w:pPr>
      <w:r>
        <w:rPr>
          <w:sz w:val="17"/>
        </w:rPr>
        <w:t>Arbeta med andra idrotter i syfte </w:t>
      </w:r>
      <w:r>
        <w:rPr>
          <w:spacing w:val="-3"/>
          <w:sz w:val="17"/>
        </w:rPr>
        <w:t>att </w:t>
      </w:r>
      <w:r>
        <w:rPr>
          <w:sz w:val="17"/>
        </w:rPr>
        <w:t>utveckla </w:t>
      </w:r>
      <w:r>
        <w:rPr>
          <w:spacing w:val="-3"/>
          <w:sz w:val="17"/>
        </w:rPr>
        <w:t>rätt </w:t>
      </w:r>
      <w:r>
        <w:rPr>
          <w:sz w:val="17"/>
        </w:rPr>
        <w:t>periodisering</w:t>
      </w:r>
      <w:r>
        <w:rPr>
          <w:spacing w:val="-29"/>
          <w:sz w:val="17"/>
        </w:rPr>
        <w:t> </w:t>
      </w:r>
      <w:r>
        <w:rPr>
          <w:sz w:val="17"/>
        </w:rPr>
        <w:t>för</w:t>
      </w:r>
      <w:r>
        <w:rPr>
          <w:spacing w:val="-29"/>
          <w:sz w:val="17"/>
        </w:rPr>
        <w:t> </w:t>
      </w:r>
      <w:r>
        <w:rPr>
          <w:sz w:val="17"/>
        </w:rPr>
        <w:t>de</w:t>
      </w:r>
      <w:r>
        <w:rPr>
          <w:spacing w:val="-29"/>
          <w:sz w:val="17"/>
        </w:rPr>
        <w:t> </w:t>
      </w:r>
      <w:r>
        <w:rPr>
          <w:sz w:val="17"/>
        </w:rPr>
        <w:t>idrottare</w:t>
      </w:r>
      <w:r>
        <w:rPr>
          <w:spacing w:val="-29"/>
          <w:sz w:val="17"/>
        </w:rPr>
        <w:t> </w:t>
      </w:r>
      <w:r>
        <w:rPr>
          <w:sz w:val="17"/>
        </w:rPr>
        <w:t>som</w:t>
      </w:r>
      <w:r>
        <w:rPr>
          <w:spacing w:val="-29"/>
          <w:sz w:val="17"/>
        </w:rPr>
        <w:t> </w:t>
      </w:r>
      <w:r>
        <w:rPr>
          <w:sz w:val="17"/>
        </w:rPr>
        <w:t>utövar</w:t>
      </w:r>
      <w:r>
        <w:rPr>
          <w:spacing w:val="-29"/>
          <w:sz w:val="17"/>
        </w:rPr>
        <w:t> </w:t>
      </w:r>
      <w:r>
        <w:rPr>
          <w:sz w:val="17"/>
        </w:rPr>
        <w:t>flera</w:t>
      </w:r>
      <w:r>
        <w:rPr>
          <w:spacing w:val="-29"/>
          <w:sz w:val="17"/>
        </w:rPr>
        <w:t> </w:t>
      </w:r>
      <w:r>
        <w:rPr>
          <w:sz w:val="17"/>
        </w:rPr>
        <w:t>idrotter;</w:t>
      </w:r>
    </w:p>
    <w:p>
      <w:pPr>
        <w:pStyle w:val="BodyText"/>
        <w:spacing w:before="6"/>
        <w:rPr>
          <w:sz w:val="20"/>
        </w:rPr>
      </w:pPr>
    </w:p>
    <w:p>
      <w:pPr>
        <w:pStyle w:val="Heading6"/>
        <w:tabs>
          <w:tab w:pos="4920" w:val="left" w:leader="none"/>
        </w:tabs>
      </w:pP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0"/>
          <w:numId w:val="8"/>
        </w:numPr>
        <w:tabs>
          <w:tab w:pos="810" w:val="left" w:leader="none"/>
        </w:tabs>
        <w:spacing w:line="292" w:lineRule="auto" w:before="99" w:after="0"/>
        <w:ind w:left="810" w:right="1200" w:hanging="227"/>
        <w:jc w:val="left"/>
        <w:rPr>
          <w:sz w:val="17"/>
        </w:rPr>
      </w:pPr>
      <w:r>
        <w:rPr>
          <w:spacing w:val="-3"/>
          <w:sz w:val="17"/>
        </w:rPr>
        <w:t>För</w:t>
      </w:r>
      <w:r>
        <w:rPr>
          <w:spacing w:val="-25"/>
          <w:sz w:val="17"/>
        </w:rPr>
        <w:t> </w:t>
      </w:r>
      <w:r>
        <w:rPr>
          <w:spacing w:val="-3"/>
          <w:sz w:val="17"/>
        </w:rPr>
        <w:t>att</w:t>
      </w:r>
      <w:r>
        <w:rPr>
          <w:spacing w:val="-24"/>
          <w:sz w:val="17"/>
        </w:rPr>
        <w:t> </w:t>
      </w:r>
      <w:r>
        <w:rPr>
          <w:sz w:val="17"/>
        </w:rPr>
        <w:t>maximera</w:t>
      </w:r>
      <w:r>
        <w:rPr>
          <w:spacing w:val="-24"/>
          <w:sz w:val="17"/>
        </w:rPr>
        <w:t> </w:t>
      </w:r>
      <w:r>
        <w:rPr>
          <w:sz w:val="17"/>
        </w:rPr>
        <w:t>en</w:t>
      </w:r>
      <w:r>
        <w:rPr>
          <w:spacing w:val="-24"/>
          <w:sz w:val="17"/>
        </w:rPr>
        <w:t> </w:t>
      </w:r>
      <w:r>
        <w:rPr>
          <w:sz w:val="17"/>
        </w:rPr>
        <w:t>idrottares</w:t>
      </w:r>
      <w:r>
        <w:rPr>
          <w:spacing w:val="-24"/>
          <w:sz w:val="17"/>
        </w:rPr>
        <w:t> </w:t>
      </w:r>
      <w:r>
        <w:rPr>
          <w:sz w:val="17"/>
        </w:rPr>
        <w:t>potential,</w:t>
      </w:r>
      <w:r>
        <w:rPr>
          <w:spacing w:val="-24"/>
          <w:sz w:val="17"/>
        </w:rPr>
        <w:t> </w:t>
      </w:r>
      <w:r>
        <w:rPr>
          <w:sz w:val="17"/>
        </w:rPr>
        <w:t>krävs</w:t>
      </w:r>
      <w:r>
        <w:rPr>
          <w:spacing w:val="-25"/>
          <w:sz w:val="17"/>
        </w:rPr>
        <w:t> </w:t>
      </w:r>
      <w:r>
        <w:rPr>
          <w:sz w:val="17"/>
        </w:rPr>
        <w:t>det</w:t>
      </w:r>
      <w:r>
        <w:rPr>
          <w:spacing w:val="-24"/>
          <w:sz w:val="17"/>
        </w:rPr>
        <w:t> </w:t>
      </w:r>
      <w:r>
        <w:rPr>
          <w:spacing w:val="-3"/>
          <w:sz w:val="17"/>
        </w:rPr>
        <w:t>rätt </w:t>
      </w:r>
      <w:r>
        <w:rPr>
          <w:sz w:val="17"/>
        </w:rPr>
        <w:t>planering</w:t>
      </w:r>
      <w:r>
        <w:rPr>
          <w:spacing w:val="-13"/>
          <w:sz w:val="17"/>
        </w:rPr>
        <w:t> </w:t>
      </w:r>
      <w:r>
        <w:rPr>
          <w:sz w:val="17"/>
        </w:rPr>
        <w:t>för</w:t>
      </w:r>
      <w:r>
        <w:rPr>
          <w:spacing w:val="-13"/>
          <w:sz w:val="17"/>
        </w:rPr>
        <w:t> </w:t>
      </w:r>
      <w:r>
        <w:rPr>
          <w:spacing w:val="-3"/>
          <w:sz w:val="17"/>
        </w:rPr>
        <w:t>att</w:t>
      </w:r>
      <w:r>
        <w:rPr>
          <w:spacing w:val="-12"/>
          <w:sz w:val="17"/>
        </w:rPr>
        <w:t> </w:t>
      </w:r>
      <w:r>
        <w:rPr>
          <w:sz w:val="17"/>
        </w:rPr>
        <w:t>alla</w:t>
      </w:r>
      <w:r>
        <w:rPr>
          <w:spacing w:val="-13"/>
          <w:sz w:val="17"/>
        </w:rPr>
        <w:t> </w:t>
      </w:r>
      <w:r>
        <w:rPr>
          <w:sz w:val="17"/>
        </w:rPr>
        <w:t>komponenter</w:t>
      </w:r>
      <w:r>
        <w:rPr>
          <w:spacing w:val="-13"/>
          <w:sz w:val="17"/>
        </w:rPr>
        <w:t> </w:t>
      </w:r>
      <w:r>
        <w:rPr>
          <w:sz w:val="17"/>
        </w:rPr>
        <w:t>ska</w:t>
      </w:r>
      <w:r>
        <w:rPr>
          <w:spacing w:val="-12"/>
          <w:sz w:val="17"/>
        </w:rPr>
        <w:t> </w:t>
      </w:r>
      <w:r>
        <w:rPr>
          <w:sz w:val="17"/>
        </w:rPr>
        <w:t>inkluderas;</w:t>
      </w:r>
    </w:p>
    <w:p>
      <w:pPr>
        <w:pStyle w:val="ListParagraph"/>
        <w:numPr>
          <w:ilvl w:val="0"/>
          <w:numId w:val="8"/>
        </w:numPr>
        <w:tabs>
          <w:tab w:pos="810" w:val="left" w:leader="none"/>
        </w:tabs>
        <w:spacing w:line="240" w:lineRule="auto" w:before="55" w:after="0"/>
        <w:ind w:left="810" w:right="0" w:hanging="227"/>
        <w:jc w:val="left"/>
        <w:rPr>
          <w:sz w:val="17"/>
        </w:rPr>
      </w:pPr>
      <w:r>
        <w:rPr>
          <w:sz w:val="17"/>
        </w:rPr>
        <w:t>Övervaka </w:t>
      </w:r>
      <w:r>
        <w:rPr>
          <w:spacing w:val="-3"/>
          <w:sz w:val="17"/>
        </w:rPr>
        <w:t>och </w:t>
      </w:r>
      <w:r>
        <w:rPr>
          <w:sz w:val="17"/>
        </w:rPr>
        <w:t>utvärdera hela tiden</w:t>
      </w:r>
      <w:r>
        <w:rPr>
          <w:spacing w:val="-26"/>
          <w:sz w:val="17"/>
        </w:rPr>
        <w:t> </w:t>
      </w:r>
      <w:r>
        <w:rPr>
          <w:sz w:val="17"/>
        </w:rPr>
        <w:t>planen;</w:t>
      </w:r>
    </w:p>
    <w:p>
      <w:pPr>
        <w:pStyle w:val="ListParagraph"/>
        <w:numPr>
          <w:ilvl w:val="0"/>
          <w:numId w:val="8"/>
        </w:numPr>
        <w:tabs>
          <w:tab w:pos="810" w:val="left" w:leader="none"/>
        </w:tabs>
        <w:spacing w:line="292" w:lineRule="auto" w:before="100" w:after="0"/>
        <w:ind w:left="810" w:right="1787" w:hanging="227"/>
        <w:jc w:val="left"/>
        <w:rPr>
          <w:sz w:val="17"/>
        </w:rPr>
      </w:pPr>
      <w:r>
        <w:rPr>
          <w:sz w:val="17"/>
        </w:rPr>
        <w:t>Alla</w:t>
      </w:r>
      <w:r>
        <w:rPr>
          <w:spacing w:val="-12"/>
          <w:sz w:val="17"/>
        </w:rPr>
        <w:t> </w:t>
      </w:r>
      <w:r>
        <w:rPr>
          <w:sz w:val="17"/>
        </w:rPr>
        <w:t>behöver</w:t>
      </w:r>
      <w:r>
        <w:rPr>
          <w:spacing w:val="-12"/>
          <w:sz w:val="17"/>
        </w:rPr>
        <w:t> </w:t>
      </w:r>
      <w:r>
        <w:rPr>
          <w:sz w:val="17"/>
        </w:rPr>
        <w:t>lära</w:t>
      </w:r>
      <w:r>
        <w:rPr>
          <w:spacing w:val="-11"/>
          <w:sz w:val="17"/>
        </w:rPr>
        <w:t> </w:t>
      </w:r>
      <w:r>
        <w:rPr>
          <w:sz w:val="17"/>
        </w:rPr>
        <w:t>sig</w:t>
      </w:r>
      <w:r>
        <w:rPr>
          <w:spacing w:val="-12"/>
          <w:sz w:val="17"/>
        </w:rPr>
        <w:t> </w:t>
      </w:r>
      <w:r>
        <w:rPr>
          <w:spacing w:val="-3"/>
          <w:sz w:val="17"/>
        </w:rPr>
        <w:t>att</w:t>
      </w:r>
      <w:r>
        <w:rPr>
          <w:spacing w:val="-12"/>
          <w:sz w:val="17"/>
        </w:rPr>
        <w:t> </w:t>
      </w:r>
      <w:r>
        <w:rPr>
          <w:sz w:val="17"/>
        </w:rPr>
        <w:t>planera</w:t>
      </w:r>
      <w:r>
        <w:rPr>
          <w:spacing w:val="-11"/>
          <w:sz w:val="17"/>
        </w:rPr>
        <w:t> </w:t>
      </w:r>
      <w:r>
        <w:rPr>
          <w:sz w:val="17"/>
        </w:rPr>
        <w:t>sin</w:t>
      </w:r>
      <w:r>
        <w:rPr>
          <w:spacing w:val="-12"/>
          <w:sz w:val="17"/>
        </w:rPr>
        <w:t> </w:t>
      </w:r>
      <w:r>
        <w:rPr>
          <w:sz w:val="17"/>
        </w:rPr>
        <w:t>tid</w:t>
      </w:r>
      <w:r>
        <w:rPr>
          <w:spacing w:val="-12"/>
          <w:sz w:val="17"/>
        </w:rPr>
        <w:t> </w:t>
      </w:r>
      <w:r>
        <w:rPr>
          <w:sz w:val="17"/>
        </w:rPr>
        <w:t>som</w:t>
      </w:r>
      <w:r>
        <w:rPr>
          <w:spacing w:val="-11"/>
          <w:sz w:val="17"/>
        </w:rPr>
        <w:t> </w:t>
      </w:r>
      <w:r>
        <w:rPr>
          <w:sz w:val="17"/>
        </w:rPr>
        <w:t>en framtida</w:t>
      </w:r>
      <w:r>
        <w:rPr>
          <w:spacing w:val="-6"/>
          <w:sz w:val="17"/>
        </w:rPr>
        <w:t> </w:t>
      </w:r>
      <w:r>
        <w:rPr>
          <w:sz w:val="17"/>
        </w:rPr>
        <w:t>livskunskap;</w:t>
      </w:r>
    </w:p>
    <w:p>
      <w:pPr>
        <w:spacing w:after="0" w:line="292" w:lineRule="auto"/>
        <w:jc w:val="left"/>
        <w:rPr>
          <w:sz w:val="17"/>
        </w:rPr>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spacing w:before="10"/>
        <w:rPr>
          <w:sz w:val="14"/>
        </w:rPr>
      </w:pPr>
    </w:p>
    <w:p>
      <w:pPr>
        <w:pStyle w:val="BodyText"/>
        <w:ind w:left="1133"/>
        <w:rPr>
          <w:sz w:val="20"/>
        </w:rPr>
      </w:pPr>
      <w:r>
        <w:rPr>
          <w:sz w:val="20"/>
        </w:rPr>
        <w:drawing>
          <wp:inline distT="0" distB="0" distL="0" distR="0">
            <wp:extent cx="6068031" cy="4515326"/>
            <wp:effectExtent l="0" t="0" r="0" b="0"/>
            <wp:docPr id="25" name="image61.jpeg" descr=""/>
            <wp:cNvGraphicFramePr>
              <a:graphicFrameLocks noChangeAspect="1"/>
            </wp:cNvGraphicFramePr>
            <a:graphic>
              <a:graphicData uri="http://schemas.openxmlformats.org/drawingml/2006/picture">
                <pic:pic>
                  <pic:nvPicPr>
                    <pic:cNvPr id="26" name="image61.jpeg"/>
                    <pic:cNvPicPr/>
                  </pic:nvPicPr>
                  <pic:blipFill>
                    <a:blip r:embed="rId71" cstate="print"/>
                    <a:stretch>
                      <a:fillRect/>
                    </a:stretch>
                  </pic:blipFill>
                  <pic:spPr>
                    <a:xfrm>
                      <a:off x="0" y="0"/>
                      <a:ext cx="6068031" cy="4515326"/>
                    </a:xfrm>
                    <a:prstGeom prst="rect">
                      <a:avLst/>
                    </a:prstGeom>
                  </pic:spPr>
                </pic:pic>
              </a:graphicData>
            </a:graphic>
          </wp:inline>
        </w:drawing>
      </w:r>
      <w:r>
        <w:rPr>
          <w:sz w:val="20"/>
        </w:rPr>
      </w:r>
    </w:p>
    <w:p>
      <w:pPr>
        <w:spacing w:after="0"/>
        <w:rPr>
          <w:sz w:val="20"/>
        </w:rPr>
        <w:sectPr>
          <w:type w:val="continuous"/>
          <w:pgSz w:w="11910" w:h="16840"/>
          <w:pgMar w:top="300" w:bottom="280" w:left="0" w:right="0"/>
        </w:sectPr>
      </w:pPr>
    </w:p>
    <w:p>
      <w:pPr>
        <w:pStyle w:val="BodyText"/>
        <w:rPr>
          <w:sz w:val="20"/>
        </w:rPr>
      </w:pPr>
    </w:p>
    <w:p>
      <w:pPr>
        <w:pStyle w:val="BodyText"/>
        <w:rPr>
          <w:sz w:val="20"/>
        </w:rPr>
      </w:pPr>
    </w:p>
    <w:p>
      <w:pPr>
        <w:pStyle w:val="BodyText"/>
        <w:rPr>
          <w:sz w:val="20"/>
        </w:rPr>
      </w:pPr>
    </w:p>
    <w:p>
      <w:pPr>
        <w:pStyle w:val="BodyText"/>
        <w:spacing w:before="6"/>
        <w:rPr>
          <w:sz w:val="15"/>
        </w:rPr>
      </w:pPr>
    </w:p>
    <w:p>
      <w:pPr>
        <w:tabs>
          <w:tab w:pos="1814" w:val="left" w:leader="none"/>
        </w:tabs>
        <w:spacing w:line="1687" w:lineRule="exact" w:before="0"/>
        <w:ind w:left="0" w:right="1131" w:firstLine="0"/>
        <w:jc w:val="right"/>
        <w:rPr>
          <w:rFonts w:ascii="Verdana"/>
          <w:b/>
          <w:sz w:val="140"/>
        </w:rPr>
      </w:pPr>
      <w:r>
        <w:rPr/>
        <w:pict>
          <v:group style="position:absolute;margin-left:56.693001pt;margin-top:2.901441pt;width:391.2pt;height:85.05pt;mso-position-horizontal-relative:page;mso-position-vertical-relative:paragraph;z-index:5224" coordorigin="1134,58" coordsize="7824,1701">
            <v:shape style="position:absolute;left:1133;top:58;width:7824;height:1701" type="#_x0000_t75" stroked="false">
              <v:imagedata r:id="rId72" o:title=""/>
            </v:shape>
            <v:rect style="position:absolute;left:1372;top:955;width:5400;height:706" filled="true" fillcolor="#000000" stroked="false">
              <v:fill opacity="32768f" type="solid"/>
            </v:rect>
            <v:shape style="position:absolute;left:1133;top:58;width:7824;height:1701" type="#_x0000_t202" filled="false" stroked="false">
              <v:textbox inset="0,0,0,0">
                <w:txbxContent>
                  <w:p>
                    <w:pPr>
                      <w:spacing w:line="240" w:lineRule="auto" w:before="10"/>
                      <w:rPr>
                        <w:sz w:val="66"/>
                      </w:rPr>
                    </w:pPr>
                  </w:p>
                  <w:p>
                    <w:pPr>
                      <w:spacing w:before="0"/>
                      <w:ind w:left="192" w:right="0" w:firstLine="0"/>
                      <w:jc w:val="left"/>
                      <w:rPr>
                        <w:rFonts w:ascii="Verdana" w:hAnsi="Verdana"/>
                        <w:b/>
                        <w:i/>
                        <w:sz w:val="56"/>
                      </w:rPr>
                    </w:pPr>
                    <w:r>
                      <w:rPr>
                        <w:rFonts w:ascii="Verdana" w:hAnsi="Verdana"/>
                        <w:b/>
                        <w:i/>
                        <w:color w:val="FFDF44"/>
                        <w:sz w:val="56"/>
                      </w:rPr>
                      <w:t>Tävlingsplanering</w:t>
                    </w:r>
                  </w:p>
                </w:txbxContent>
              </v:textbox>
              <w10:wrap type="none"/>
            </v:shape>
            <w10:wrap type="none"/>
          </v:group>
        </w:pict>
      </w:r>
      <w:r>
        <w:rPr>
          <w:rFonts w:ascii="Times New Roman"/>
          <w:color w:val="FFDF44"/>
          <w:spacing w:val="39"/>
          <w:sz w:val="140"/>
          <w:shd w:fill="0063A3" w:color="auto" w:val="clear"/>
        </w:rPr>
        <w:t> </w:t>
      </w:r>
      <w:r>
        <w:rPr>
          <w:rFonts w:ascii="Verdana"/>
          <w:b/>
          <w:color w:val="FFDF44"/>
          <w:sz w:val="140"/>
          <w:shd w:fill="0063A3" w:color="auto" w:val="clear"/>
        </w:rPr>
        <w:t>7</w:t>
        <w:tab/>
      </w:r>
    </w:p>
    <w:p>
      <w:pPr>
        <w:pStyle w:val="BodyText"/>
        <w:rPr>
          <w:rFonts w:ascii="Verdana"/>
          <w:b/>
          <w:sz w:val="20"/>
        </w:rPr>
      </w:pPr>
    </w:p>
    <w:p>
      <w:pPr>
        <w:pStyle w:val="BodyText"/>
        <w:spacing w:before="8"/>
        <w:rPr>
          <w:rFonts w:ascii="Verdana"/>
          <w:b/>
          <w:sz w:val="26"/>
        </w:rPr>
      </w:pPr>
    </w:p>
    <w:p>
      <w:pPr>
        <w:spacing w:after="0"/>
        <w:rPr>
          <w:rFonts w:ascii="Verdana"/>
          <w:sz w:val="26"/>
        </w:rPr>
        <w:sectPr>
          <w:pgSz w:w="11910" w:h="16840"/>
          <w:pgMar w:header="0" w:footer="507" w:top="1100" w:bottom="700" w:left="0" w:right="0"/>
        </w:sectPr>
      </w:pPr>
    </w:p>
    <w:p>
      <w:pPr>
        <w:pStyle w:val="BodyText"/>
        <w:spacing w:line="292" w:lineRule="auto" w:before="103"/>
        <w:ind w:left="1133"/>
        <w:jc w:val="both"/>
      </w:pPr>
      <w:r>
        <w:rPr/>
        <w:t>Optimal tävlingsplanering på alla nivåer är avgörande för en idrottares utveckling. Tävlingssystemet skapar eller förstör idrottare. På de tre grundläggande nivåerna i spelarutveck­ lingsmodellen skall utvecklingen av de individuella fysiska, sociala</w:t>
      </w:r>
      <w:r>
        <w:rPr>
          <w:spacing w:val="-8"/>
        </w:rPr>
        <w:t> </w:t>
      </w:r>
      <w:r>
        <w:rPr>
          <w:spacing w:val="-3"/>
        </w:rPr>
        <w:t>och</w:t>
      </w:r>
      <w:r>
        <w:rPr>
          <w:spacing w:val="-7"/>
        </w:rPr>
        <w:t> </w:t>
      </w:r>
      <w:r>
        <w:rPr/>
        <w:t>mentala</w:t>
      </w:r>
      <w:r>
        <w:rPr>
          <w:spacing w:val="-7"/>
        </w:rPr>
        <w:t> </w:t>
      </w:r>
      <w:r>
        <w:rPr/>
        <w:t>förmågorna</w:t>
      </w:r>
      <w:r>
        <w:rPr>
          <w:spacing w:val="-7"/>
        </w:rPr>
        <w:t> </w:t>
      </w:r>
      <w:r>
        <w:rPr/>
        <w:t>komma</w:t>
      </w:r>
      <w:r>
        <w:rPr>
          <w:spacing w:val="-7"/>
        </w:rPr>
        <w:t> </w:t>
      </w:r>
      <w:r>
        <w:rPr/>
        <w:t>före</w:t>
      </w:r>
      <w:r>
        <w:rPr>
          <w:spacing w:val="-8"/>
        </w:rPr>
        <w:t> </w:t>
      </w:r>
      <w:r>
        <w:rPr/>
        <w:t>de</w:t>
      </w:r>
      <w:r>
        <w:rPr>
          <w:spacing w:val="-7"/>
        </w:rPr>
        <w:t> </w:t>
      </w:r>
      <w:r>
        <w:rPr/>
        <w:t>lagrelaterade taktiska färdigheterna. Det innebär </w:t>
      </w:r>
      <w:r>
        <w:rPr>
          <w:spacing w:val="-3"/>
        </w:rPr>
        <w:t>att </w:t>
      </w:r>
      <w:r>
        <w:rPr/>
        <w:t>på de första nivåerna är det fokus på träning framför tävling. Vid senare stadier är det förmågan </w:t>
      </w:r>
      <w:r>
        <w:rPr>
          <w:spacing w:val="-3"/>
        </w:rPr>
        <w:t>att </w:t>
      </w:r>
      <w:r>
        <w:rPr/>
        <w:t>prestera på tävling som hamnar i fokus.</w:t>
      </w:r>
      <w:r>
        <w:rPr>
          <w:spacing w:val="-27"/>
        </w:rPr>
        <w:t> </w:t>
      </w:r>
      <w:r>
        <w:rPr/>
        <w:t>Det innebär </w:t>
      </w:r>
      <w:r>
        <w:rPr>
          <w:spacing w:val="-3"/>
        </w:rPr>
        <w:t>att </w:t>
      </w:r>
      <w:r>
        <w:rPr/>
        <w:t>tävlingssystemet </w:t>
      </w:r>
      <w:r>
        <w:rPr>
          <w:spacing w:val="-3"/>
        </w:rPr>
        <w:t>och </w:t>
      </w:r>
      <w:r>
        <w:rPr/>
        <w:t>ledarskapet måste anpassas till detta</w:t>
      </w:r>
      <w:r>
        <w:rPr>
          <w:spacing w:val="-11"/>
        </w:rPr>
        <w:t> </w:t>
      </w:r>
      <w:r>
        <w:rPr/>
        <w:t>syfte.</w:t>
      </w:r>
    </w:p>
    <w:p>
      <w:pPr>
        <w:pStyle w:val="BodyText"/>
        <w:rPr>
          <w:sz w:val="20"/>
        </w:rPr>
      </w:pPr>
    </w:p>
    <w:p>
      <w:pPr>
        <w:pStyle w:val="BodyText"/>
        <w:spacing w:line="292" w:lineRule="auto"/>
        <w:ind w:left="1133"/>
        <w:jc w:val="both"/>
      </w:pPr>
      <w:r>
        <w:rPr/>
        <w:t>Då tävlingen tillåts leda utvecklingen blir ofta den mentala </w:t>
      </w:r>
      <w:r>
        <w:rPr>
          <w:spacing w:val="-3"/>
        </w:rPr>
        <w:t>och</w:t>
      </w:r>
      <w:r>
        <w:rPr>
          <w:spacing w:val="-13"/>
        </w:rPr>
        <w:t> </w:t>
      </w:r>
      <w:r>
        <w:rPr/>
        <w:t>sociala</w:t>
      </w:r>
      <w:r>
        <w:rPr>
          <w:spacing w:val="-12"/>
        </w:rPr>
        <w:t> </w:t>
      </w:r>
      <w:r>
        <w:rPr/>
        <w:t>utvecklingen</w:t>
      </w:r>
      <w:r>
        <w:rPr>
          <w:spacing w:val="-12"/>
        </w:rPr>
        <w:t> </w:t>
      </w:r>
      <w:r>
        <w:rPr/>
        <w:t>lidande.</w:t>
      </w:r>
      <w:r>
        <w:rPr>
          <w:spacing w:val="-12"/>
        </w:rPr>
        <w:t> </w:t>
      </w:r>
      <w:r>
        <w:rPr/>
        <w:t>Då</w:t>
      </w:r>
      <w:r>
        <w:rPr>
          <w:spacing w:val="-13"/>
        </w:rPr>
        <w:t> </w:t>
      </w:r>
      <w:r>
        <w:rPr/>
        <w:t>träningen</w:t>
      </w:r>
      <w:r>
        <w:rPr>
          <w:spacing w:val="-12"/>
        </w:rPr>
        <w:t> </w:t>
      </w:r>
      <w:r>
        <w:rPr/>
        <w:t>styrs</w:t>
      </w:r>
      <w:r>
        <w:rPr>
          <w:spacing w:val="-12"/>
        </w:rPr>
        <w:t> </w:t>
      </w:r>
      <w:r>
        <w:rPr/>
        <w:t>av</w:t>
      </w:r>
      <w:r>
        <w:rPr>
          <w:spacing w:val="-12"/>
        </w:rPr>
        <w:t> </w:t>
      </w:r>
      <w:r>
        <w:rPr/>
        <w:t>tävling blir</w:t>
      </w:r>
      <w:r>
        <w:rPr>
          <w:spacing w:val="-19"/>
        </w:rPr>
        <w:t> </w:t>
      </w:r>
      <w:r>
        <w:rPr/>
        <w:t>träningen</w:t>
      </w:r>
      <w:r>
        <w:rPr>
          <w:spacing w:val="-18"/>
        </w:rPr>
        <w:t> </w:t>
      </w:r>
      <w:r>
        <w:rPr/>
        <w:t>inriktad</w:t>
      </w:r>
      <w:r>
        <w:rPr>
          <w:spacing w:val="-19"/>
        </w:rPr>
        <w:t> </w:t>
      </w:r>
      <w:r>
        <w:rPr/>
        <w:t>på</w:t>
      </w:r>
      <w:r>
        <w:rPr>
          <w:spacing w:val="-18"/>
        </w:rPr>
        <w:t> </w:t>
      </w:r>
      <w:r>
        <w:rPr/>
        <w:t>strategi</w:t>
      </w:r>
      <w:r>
        <w:rPr>
          <w:spacing w:val="-19"/>
        </w:rPr>
        <w:t> </w:t>
      </w:r>
      <w:r>
        <w:rPr>
          <w:spacing w:val="-3"/>
        </w:rPr>
        <w:t>och</w:t>
      </w:r>
      <w:r>
        <w:rPr>
          <w:spacing w:val="-18"/>
        </w:rPr>
        <w:t> </w:t>
      </w:r>
      <w:r>
        <w:rPr/>
        <w:t>taktik</w:t>
      </w:r>
      <w:r>
        <w:rPr>
          <w:spacing w:val="-19"/>
        </w:rPr>
        <w:t> </w:t>
      </w:r>
      <w:r>
        <w:rPr/>
        <w:t>inför</w:t>
      </w:r>
      <w:r>
        <w:rPr>
          <w:spacing w:val="-18"/>
        </w:rPr>
        <w:t> </w:t>
      </w:r>
      <w:r>
        <w:rPr/>
        <w:t>nästa</w:t>
      </w:r>
      <w:r>
        <w:rPr>
          <w:spacing w:val="-18"/>
        </w:rPr>
        <w:t> </w:t>
      </w:r>
      <w:r>
        <w:rPr/>
        <w:t>match. I många situationer får idrottaren då inte tillräckligt med ut­ vecklande</w:t>
      </w:r>
      <w:r>
        <w:rPr>
          <w:spacing w:val="-30"/>
        </w:rPr>
        <w:t> </w:t>
      </w:r>
      <w:r>
        <w:rPr/>
        <w:t>speltid/övningstid</w:t>
      </w:r>
      <w:r>
        <w:rPr>
          <w:spacing w:val="-29"/>
        </w:rPr>
        <w:t> </w:t>
      </w:r>
      <w:r>
        <w:rPr/>
        <w:t>i</w:t>
      </w:r>
      <w:r>
        <w:rPr>
          <w:spacing w:val="-29"/>
        </w:rPr>
        <w:t> </w:t>
      </w:r>
      <w:r>
        <w:rPr/>
        <w:t>matcherna.</w:t>
      </w:r>
      <w:r>
        <w:rPr>
          <w:spacing w:val="-29"/>
        </w:rPr>
        <w:t> </w:t>
      </w:r>
      <w:r>
        <w:rPr/>
        <w:t>Idrottarna</w:t>
      </w:r>
      <w:r>
        <w:rPr>
          <w:spacing w:val="-29"/>
        </w:rPr>
        <w:t> </w:t>
      </w:r>
      <w:r>
        <w:rPr/>
        <w:t>får</w:t>
      </w:r>
      <w:r>
        <w:rPr>
          <w:spacing w:val="-29"/>
        </w:rPr>
        <w:t> </w:t>
      </w:r>
      <w:r>
        <w:rPr/>
        <w:t>därför ingen</w:t>
      </w:r>
      <w:r>
        <w:rPr>
          <w:spacing w:val="-28"/>
        </w:rPr>
        <w:t> </w:t>
      </w:r>
      <w:r>
        <w:rPr/>
        <w:t>möjlighet</w:t>
      </w:r>
      <w:r>
        <w:rPr>
          <w:spacing w:val="-28"/>
        </w:rPr>
        <w:t> </w:t>
      </w:r>
      <w:r>
        <w:rPr>
          <w:spacing w:val="-3"/>
        </w:rPr>
        <w:t>att</w:t>
      </w:r>
      <w:r>
        <w:rPr>
          <w:spacing w:val="-28"/>
        </w:rPr>
        <w:t> </w:t>
      </w:r>
      <w:r>
        <w:rPr/>
        <w:t>använda</w:t>
      </w:r>
      <w:r>
        <w:rPr>
          <w:spacing w:val="-28"/>
        </w:rPr>
        <w:t> </w:t>
      </w:r>
      <w:r>
        <w:rPr/>
        <w:t>sina</w:t>
      </w:r>
      <w:r>
        <w:rPr>
          <w:spacing w:val="-27"/>
        </w:rPr>
        <w:t> </w:t>
      </w:r>
      <w:r>
        <w:rPr/>
        <w:t>färdigheter;</w:t>
      </w:r>
      <w:r>
        <w:rPr>
          <w:spacing w:val="-28"/>
        </w:rPr>
        <w:t> </w:t>
      </w:r>
      <w:r>
        <w:rPr/>
        <w:t>vilket</w:t>
      </w:r>
      <w:r>
        <w:rPr>
          <w:spacing w:val="-28"/>
        </w:rPr>
        <w:t> </w:t>
      </w:r>
      <w:r>
        <w:rPr/>
        <w:t>kan</w:t>
      </w:r>
      <w:r>
        <w:rPr>
          <w:spacing w:val="-28"/>
        </w:rPr>
        <w:t> </w:t>
      </w:r>
      <w:r>
        <w:rPr/>
        <w:t>leda</w:t>
      </w:r>
      <w:r>
        <w:rPr>
          <w:spacing w:val="-28"/>
        </w:rPr>
        <w:t> </w:t>
      </w:r>
      <w:r>
        <w:rPr/>
        <w:t>till förlorat</w:t>
      </w:r>
      <w:r>
        <w:rPr>
          <w:spacing w:val="-8"/>
        </w:rPr>
        <w:t> </w:t>
      </w:r>
      <w:r>
        <w:rPr/>
        <w:t>intresse</w:t>
      </w:r>
      <w:r>
        <w:rPr>
          <w:spacing w:val="-8"/>
        </w:rPr>
        <w:t> </w:t>
      </w:r>
      <w:r>
        <w:rPr>
          <w:spacing w:val="-3"/>
        </w:rPr>
        <w:t>och</w:t>
      </w:r>
      <w:r>
        <w:rPr>
          <w:spacing w:val="-8"/>
        </w:rPr>
        <w:t> </w:t>
      </w:r>
      <w:r>
        <w:rPr>
          <w:spacing w:val="-3"/>
        </w:rPr>
        <w:t>att</w:t>
      </w:r>
      <w:r>
        <w:rPr>
          <w:spacing w:val="-8"/>
        </w:rPr>
        <w:t> </w:t>
      </w:r>
      <w:r>
        <w:rPr/>
        <w:t>de</w:t>
      </w:r>
      <w:r>
        <w:rPr>
          <w:spacing w:val="-8"/>
        </w:rPr>
        <w:t> </w:t>
      </w:r>
      <w:r>
        <w:rPr/>
        <w:t>slutar</w:t>
      </w:r>
      <w:r>
        <w:rPr>
          <w:spacing w:val="-7"/>
        </w:rPr>
        <w:t> </w:t>
      </w:r>
      <w:r>
        <w:rPr/>
        <w:t>med</w:t>
      </w:r>
      <w:r>
        <w:rPr>
          <w:spacing w:val="-8"/>
        </w:rPr>
        <w:t> </w:t>
      </w:r>
      <w:r>
        <w:rPr/>
        <w:t>innebandy</w:t>
      </w:r>
      <w:r>
        <w:rPr>
          <w:spacing w:val="-8"/>
        </w:rPr>
        <w:t> </w:t>
      </w:r>
      <w:r>
        <w:rPr/>
        <w:t>i</w:t>
      </w:r>
      <w:r>
        <w:rPr>
          <w:spacing w:val="-8"/>
        </w:rPr>
        <w:t> </w:t>
      </w:r>
      <w:r>
        <w:rPr/>
        <w:t>tidig</w:t>
      </w:r>
      <w:r>
        <w:rPr>
          <w:spacing w:val="-8"/>
        </w:rPr>
        <w:t> </w:t>
      </w:r>
      <w:r>
        <w:rPr>
          <w:spacing w:val="-3"/>
        </w:rPr>
        <w:t>ålder. </w:t>
      </w:r>
      <w:r>
        <w:rPr/>
        <w:t>Oftast gäller detta de individer som har en sen utvecklings­ kurva.</w:t>
      </w:r>
    </w:p>
    <w:p>
      <w:pPr>
        <w:pStyle w:val="BodyText"/>
        <w:spacing w:line="292" w:lineRule="auto" w:before="104"/>
        <w:ind w:left="242" w:right="1131"/>
        <w:jc w:val="both"/>
      </w:pPr>
      <w:r>
        <w:rPr/>
        <w:br w:type="column"/>
      </w:r>
      <w:r>
        <w:rPr/>
        <w:t>Nivå</w:t>
      </w:r>
      <w:r>
        <w:rPr>
          <w:spacing w:val="-14"/>
        </w:rPr>
        <w:t> </w:t>
      </w:r>
      <w:r>
        <w:rPr>
          <w:spacing w:val="-3"/>
        </w:rPr>
        <w:t>och</w:t>
      </w:r>
      <w:r>
        <w:rPr>
          <w:spacing w:val="-14"/>
        </w:rPr>
        <w:t> </w:t>
      </w:r>
      <w:r>
        <w:rPr/>
        <w:t>längd</w:t>
      </w:r>
      <w:r>
        <w:rPr>
          <w:spacing w:val="-14"/>
        </w:rPr>
        <w:t> </w:t>
      </w:r>
      <w:r>
        <w:rPr/>
        <w:t>på</w:t>
      </w:r>
      <w:r>
        <w:rPr>
          <w:spacing w:val="-14"/>
        </w:rPr>
        <w:t> </w:t>
      </w:r>
      <w:r>
        <w:rPr/>
        <w:t>tävlingssäsongen</w:t>
      </w:r>
      <w:r>
        <w:rPr>
          <w:spacing w:val="-14"/>
        </w:rPr>
        <w:t> </w:t>
      </w:r>
      <w:r>
        <w:rPr/>
        <w:t>skall</w:t>
      </w:r>
      <w:r>
        <w:rPr>
          <w:spacing w:val="-14"/>
        </w:rPr>
        <w:t> </w:t>
      </w:r>
      <w:r>
        <w:rPr/>
        <w:t>anpassas</w:t>
      </w:r>
      <w:r>
        <w:rPr>
          <w:spacing w:val="-14"/>
        </w:rPr>
        <w:t> </w:t>
      </w:r>
      <w:r>
        <w:rPr/>
        <w:t>till</w:t>
      </w:r>
      <w:r>
        <w:rPr>
          <w:spacing w:val="-14"/>
        </w:rPr>
        <w:t> </w:t>
      </w:r>
      <w:r>
        <w:rPr/>
        <w:t>den</w:t>
      </w:r>
      <w:r>
        <w:rPr>
          <w:spacing w:val="-14"/>
        </w:rPr>
        <w:t> </w:t>
      </w:r>
      <w:r>
        <w:rPr/>
        <w:t>stän­ diga</w:t>
      </w:r>
      <w:r>
        <w:rPr>
          <w:spacing w:val="-14"/>
        </w:rPr>
        <w:t> </w:t>
      </w:r>
      <w:r>
        <w:rPr/>
        <w:t>utvecklingen</w:t>
      </w:r>
      <w:r>
        <w:rPr>
          <w:spacing w:val="-14"/>
        </w:rPr>
        <w:t> </w:t>
      </w:r>
      <w:r>
        <w:rPr/>
        <w:t>hos</w:t>
      </w:r>
      <w:r>
        <w:rPr>
          <w:spacing w:val="-14"/>
        </w:rPr>
        <w:t> </w:t>
      </w:r>
      <w:r>
        <w:rPr/>
        <w:t>den</w:t>
      </w:r>
      <w:r>
        <w:rPr>
          <w:spacing w:val="-13"/>
        </w:rPr>
        <w:t> </w:t>
      </w:r>
      <w:r>
        <w:rPr/>
        <w:t>blivande</w:t>
      </w:r>
      <w:r>
        <w:rPr>
          <w:spacing w:val="-14"/>
        </w:rPr>
        <w:t> </w:t>
      </w:r>
      <w:r>
        <w:rPr/>
        <w:t>idrottaren.</w:t>
      </w:r>
      <w:r>
        <w:rPr>
          <w:spacing w:val="-14"/>
        </w:rPr>
        <w:t> </w:t>
      </w:r>
      <w:r>
        <w:rPr>
          <w:spacing w:val="-3"/>
        </w:rPr>
        <w:t>För</w:t>
      </w:r>
      <w:r>
        <w:rPr>
          <w:spacing w:val="-14"/>
        </w:rPr>
        <w:t> </w:t>
      </w:r>
      <w:r>
        <w:rPr>
          <w:spacing w:val="-4"/>
        </w:rPr>
        <w:t>mycket</w:t>
      </w:r>
      <w:r>
        <w:rPr>
          <w:spacing w:val="-13"/>
        </w:rPr>
        <w:t> </w:t>
      </w:r>
      <w:r>
        <w:rPr/>
        <w:t>täv­ ling</w:t>
      </w:r>
      <w:r>
        <w:rPr>
          <w:spacing w:val="-13"/>
        </w:rPr>
        <w:t> </w:t>
      </w:r>
      <w:r>
        <w:rPr>
          <w:spacing w:val="-3"/>
        </w:rPr>
        <w:t>och</w:t>
      </w:r>
      <w:r>
        <w:rPr>
          <w:spacing w:val="-12"/>
        </w:rPr>
        <w:t> </w:t>
      </w:r>
      <w:r>
        <w:rPr/>
        <w:t>”underträning”</w:t>
      </w:r>
      <w:r>
        <w:rPr>
          <w:spacing w:val="-12"/>
        </w:rPr>
        <w:t> </w:t>
      </w:r>
      <w:r>
        <w:rPr/>
        <w:t>i</w:t>
      </w:r>
      <w:r>
        <w:rPr>
          <w:spacing w:val="-12"/>
        </w:rPr>
        <w:t> </w:t>
      </w:r>
      <w:r>
        <w:rPr/>
        <w:t>stadierna</w:t>
      </w:r>
      <w:r>
        <w:rPr>
          <w:spacing w:val="-12"/>
        </w:rPr>
        <w:t> </w:t>
      </w:r>
      <w:r>
        <w:rPr>
          <w:rFonts w:ascii="Arial" w:hAnsi="Arial"/>
          <w:i/>
        </w:rPr>
        <w:t>Lära</w:t>
      </w:r>
      <w:r>
        <w:rPr>
          <w:rFonts w:ascii="Arial" w:hAnsi="Arial"/>
          <w:i/>
          <w:spacing w:val="-8"/>
        </w:rPr>
        <w:t> </w:t>
      </w:r>
      <w:r>
        <w:rPr>
          <w:rFonts w:ascii="Arial" w:hAnsi="Arial"/>
          <w:i/>
        </w:rPr>
        <w:t>sig</w:t>
      </w:r>
      <w:r>
        <w:rPr>
          <w:rFonts w:ascii="Arial" w:hAnsi="Arial"/>
          <w:i/>
          <w:spacing w:val="-8"/>
        </w:rPr>
        <w:t> </w:t>
      </w:r>
      <w:r>
        <w:rPr>
          <w:rFonts w:ascii="Arial" w:hAnsi="Arial"/>
          <w:i/>
        </w:rPr>
        <w:t>träna</w:t>
      </w:r>
      <w:r>
        <w:rPr>
          <w:rFonts w:ascii="Arial" w:hAnsi="Arial"/>
          <w:i/>
          <w:spacing w:val="-8"/>
        </w:rPr>
        <w:t> </w:t>
      </w:r>
      <w:r>
        <w:rPr>
          <w:spacing w:val="-3"/>
        </w:rPr>
        <w:t>och</w:t>
      </w:r>
      <w:r>
        <w:rPr>
          <w:spacing w:val="-12"/>
        </w:rPr>
        <w:t> </w:t>
      </w:r>
      <w:r>
        <w:rPr>
          <w:rFonts w:ascii="Arial" w:hAnsi="Arial"/>
          <w:i/>
          <w:spacing w:val="-4"/>
        </w:rPr>
        <w:t>Träna</w:t>
      </w:r>
      <w:r>
        <w:rPr>
          <w:rFonts w:ascii="Arial" w:hAnsi="Arial"/>
          <w:i/>
          <w:spacing w:val="-8"/>
        </w:rPr>
        <w:t> </w:t>
      </w:r>
      <w:r>
        <w:rPr>
          <w:rFonts w:ascii="Arial" w:hAnsi="Arial"/>
          <w:i/>
        </w:rPr>
        <w:t>för </w:t>
      </w:r>
      <w:r>
        <w:rPr>
          <w:rFonts w:ascii="Arial" w:hAnsi="Arial"/>
          <w:i/>
          <w:spacing w:val="-3"/>
        </w:rPr>
        <w:t>att </w:t>
      </w:r>
      <w:r>
        <w:rPr>
          <w:rFonts w:ascii="Arial" w:hAnsi="Arial"/>
          <w:i/>
        </w:rPr>
        <w:t>träna </w:t>
      </w:r>
      <w:r>
        <w:rPr/>
        <w:t>leder till avsaknad av grundläggande färdigheter </w:t>
      </w:r>
      <w:r>
        <w:rPr>
          <w:spacing w:val="-3"/>
        </w:rPr>
        <w:t>och </w:t>
      </w:r>
      <w:r>
        <w:rPr/>
        <w:t>fysisk form, vilket också leder till ökad skaderisk. Det är </w:t>
      </w:r>
      <w:r>
        <w:rPr>
          <w:spacing w:val="-5"/>
        </w:rPr>
        <w:t>oer­ </w:t>
      </w:r>
      <w:r>
        <w:rPr/>
        <w:t>hört</w:t>
      </w:r>
      <w:r>
        <w:rPr>
          <w:spacing w:val="-30"/>
        </w:rPr>
        <w:t> </w:t>
      </w:r>
      <w:r>
        <w:rPr/>
        <w:t>viktigt</w:t>
      </w:r>
      <w:r>
        <w:rPr>
          <w:spacing w:val="-30"/>
        </w:rPr>
        <w:t> </w:t>
      </w:r>
      <w:r>
        <w:rPr>
          <w:spacing w:val="-3"/>
        </w:rPr>
        <w:t>att</w:t>
      </w:r>
      <w:r>
        <w:rPr>
          <w:spacing w:val="-30"/>
        </w:rPr>
        <w:t> </w:t>
      </w:r>
      <w:r>
        <w:rPr/>
        <w:t>alla</w:t>
      </w:r>
      <w:r>
        <w:rPr>
          <w:spacing w:val="-30"/>
        </w:rPr>
        <w:t> </w:t>
      </w:r>
      <w:r>
        <w:rPr/>
        <w:t>idrottare</w:t>
      </w:r>
      <w:r>
        <w:rPr>
          <w:spacing w:val="-30"/>
        </w:rPr>
        <w:t> </w:t>
      </w:r>
      <w:r>
        <w:rPr/>
        <w:t>får</w:t>
      </w:r>
      <w:r>
        <w:rPr>
          <w:spacing w:val="-30"/>
        </w:rPr>
        <w:t> </w:t>
      </w:r>
      <w:r>
        <w:rPr/>
        <w:t>tillräckligt</w:t>
      </w:r>
      <w:r>
        <w:rPr>
          <w:spacing w:val="-29"/>
        </w:rPr>
        <w:t> </w:t>
      </w:r>
      <w:r>
        <w:rPr/>
        <w:t>med</w:t>
      </w:r>
      <w:r>
        <w:rPr>
          <w:spacing w:val="-30"/>
        </w:rPr>
        <w:t> </w:t>
      </w:r>
      <w:r>
        <w:rPr/>
        <w:t>träningstid</w:t>
      </w:r>
      <w:r>
        <w:rPr>
          <w:spacing w:val="-30"/>
        </w:rPr>
        <w:t> </w:t>
      </w:r>
      <w:r>
        <w:rPr/>
        <w:t>mel­ lan</w:t>
      </w:r>
      <w:r>
        <w:rPr>
          <w:spacing w:val="-19"/>
        </w:rPr>
        <w:t> </w:t>
      </w:r>
      <w:r>
        <w:rPr/>
        <w:t>matcherna</w:t>
      </w:r>
      <w:r>
        <w:rPr>
          <w:spacing w:val="-18"/>
        </w:rPr>
        <w:t> </w:t>
      </w:r>
      <w:r>
        <w:rPr/>
        <w:t>i</w:t>
      </w:r>
      <w:r>
        <w:rPr>
          <w:spacing w:val="-19"/>
        </w:rPr>
        <w:t> </w:t>
      </w:r>
      <w:r>
        <w:rPr/>
        <w:t>utvecklingsstadierna,</w:t>
      </w:r>
      <w:r>
        <w:rPr>
          <w:spacing w:val="-18"/>
        </w:rPr>
        <w:t> </w:t>
      </w:r>
      <w:r>
        <w:rPr/>
        <w:t>samt</w:t>
      </w:r>
      <w:r>
        <w:rPr>
          <w:spacing w:val="-19"/>
        </w:rPr>
        <w:t> </w:t>
      </w:r>
      <w:r>
        <w:rPr>
          <w:spacing w:val="-3"/>
        </w:rPr>
        <w:t>att</w:t>
      </w:r>
      <w:r>
        <w:rPr>
          <w:spacing w:val="-18"/>
        </w:rPr>
        <w:t> </w:t>
      </w:r>
      <w:r>
        <w:rPr/>
        <w:t>alla</w:t>
      </w:r>
      <w:r>
        <w:rPr>
          <w:spacing w:val="-18"/>
        </w:rPr>
        <w:t> </w:t>
      </w:r>
      <w:r>
        <w:rPr/>
        <w:t>får</w:t>
      </w:r>
      <w:r>
        <w:rPr>
          <w:spacing w:val="-19"/>
        </w:rPr>
        <w:t> </w:t>
      </w:r>
      <w:r>
        <w:rPr/>
        <w:t>chansen </w:t>
      </w:r>
      <w:r>
        <w:rPr>
          <w:spacing w:val="-3"/>
        </w:rPr>
        <w:t>att</w:t>
      </w:r>
      <w:r>
        <w:rPr>
          <w:spacing w:val="-16"/>
        </w:rPr>
        <w:t> </w:t>
      </w:r>
      <w:r>
        <w:rPr/>
        <w:t>öva</w:t>
      </w:r>
      <w:r>
        <w:rPr>
          <w:spacing w:val="-15"/>
        </w:rPr>
        <w:t> </w:t>
      </w:r>
      <w:r>
        <w:rPr/>
        <w:t>i</w:t>
      </w:r>
      <w:r>
        <w:rPr>
          <w:spacing w:val="-16"/>
        </w:rPr>
        <w:t> </w:t>
      </w:r>
      <w:r>
        <w:rPr/>
        <w:t>matchsituationen.</w:t>
      </w:r>
      <w:r>
        <w:rPr>
          <w:spacing w:val="-18"/>
        </w:rPr>
        <w:t> </w:t>
      </w:r>
      <w:r>
        <w:rPr>
          <w:spacing w:val="-3"/>
        </w:rPr>
        <w:t>Att</w:t>
      </w:r>
      <w:r>
        <w:rPr>
          <w:spacing w:val="-15"/>
        </w:rPr>
        <w:t> </w:t>
      </w:r>
      <w:r>
        <w:rPr/>
        <w:t>ansvariga</w:t>
      </w:r>
      <w:r>
        <w:rPr>
          <w:spacing w:val="-15"/>
        </w:rPr>
        <w:t> </w:t>
      </w:r>
      <w:r>
        <w:rPr/>
        <w:t>ledare</w:t>
      </w:r>
      <w:r>
        <w:rPr>
          <w:spacing w:val="-16"/>
        </w:rPr>
        <w:t> </w:t>
      </w:r>
      <w:r>
        <w:rPr/>
        <w:t>har</w:t>
      </w:r>
      <w:r>
        <w:rPr>
          <w:spacing w:val="-15"/>
        </w:rPr>
        <w:t> </w:t>
      </w:r>
      <w:r>
        <w:rPr>
          <w:spacing w:val="-3"/>
        </w:rPr>
        <w:t>rätt</w:t>
      </w:r>
      <w:r>
        <w:rPr>
          <w:spacing w:val="-15"/>
        </w:rPr>
        <w:t> </w:t>
      </w:r>
      <w:r>
        <w:rPr/>
        <w:t>fokus</w:t>
      </w:r>
      <w:r>
        <w:rPr>
          <w:spacing w:val="-16"/>
        </w:rPr>
        <w:t> </w:t>
      </w:r>
      <w:r>
        <w:rPr/>
        <w:t>i matchsituationen är således helt</w:t>
      </w:r>
      <w:r>
        <w:rPr>
          <w:spacing w:val="-25"/>
        </w:rPr>
        <w:t> </w:t>
      </w:r>
      <w:r>
        <w:rPr/>
        <w:t>avgörande.</w:t>
      </w:r>
    </w:p>
    <w:p>
      <w:pPr>
        <w:pStyle w:val="BodyText"/>
        <w:spacing w:before="1"/>
        <w:rPr>
          <w:sz w:val="20"/>
        </w:rPr>
      </w:pPr>
    </w:p>
    <w:p>
      <w:pPr>
        <w:pStyle w:val="BodyText"/>
        <w:spacing w:line="292" w:lineRule="auto"/>
        <w:ind w:left="242" w:right="1131"/>
        <w:jc w:val="both"/>
      </w:pPr>
      <w:r>
        <w:rPr/>
        <w:t>I lagsporter bestäms seriesystem, </w:t>
      </w:r>
      <w:r>
        <w:rPr>
          <w:spacing w:val="-3"/>
        </w:rPr>
        <w:t>och </w:t>
      </w:r>
      <w:r>
        <w:rPr/>
        <w:t>därigenom delar av sä­ songsplaneringen,</w:t>
      </w:r>
      <w:r>
        <w:rPr>
          <w:spacing w:val="-25"/>
        </w:rPr>
        <w:t> </w:t>
      </w:r>
      <w:r>
        <w:rPr/>
        <w:t>av</w:t>
      </w:r>
      <w:r>
        <w:rPr>
          <w:spacing w:val="-25"/>
        </w:rPr>
        <w:t> </w:t>
      </w:r>
      <w:r>
        <w:rPr/>
        <w:t>förbunden</w:t>
      </w:r>
      <w:r>
        <w:rPr>
          <w:spacing w:val="-24"/>
        </w:rPr>
        <w:t> </w:t>
      </w:r>
      <w:r>
        <w:rPr>
          <w:spacing w:val="-3"/>
        </w:rPr>
        <w:t>och</w:t>
      </w:r>
      <w:r>
        <w:rPr>
          <w:spacing w:val="-25"/>
        </w:rPr>
        <w:t> </w:t>
      </w:r>
      <w:r>
        <w:rPr/>
        <w:t>inte</w:t>
      </w:r>
      <w:r>
        <w:rPr>
          <w:spacing w:val="-25"/>
        </w:rPr>
        <w:t> </w:t>
      </w:r>
      <w:r>
        <w:rPr/>
        <w:t>av</w:t>
      </w:r>
      <w:r>
        <w:rPr>
          <w:spacing w:val="-24"/>
        </w:rPr>
        <w:t> </w:t>
      </w:r>
      <w:r>
        <w:rPr/>
        <w:t>tränare</w:t>
      </w:r>
      <w:r>
        <w:rPr>
          <w:spacing w:val="-25"/>
        </w:rPr>
        <w:t> </w:t>
      </w:r>
      <w:r>
        <w:rPr>
          <w:spacing w:val="-3"/>
        </w:rPr>
        <w:t>och</w:t>
      </w:r>
      <w:r>
        <w:rPr>
          <w:spacing w:val="-25"/>
        </w:rPr>
        <w:t> </w:t>
      </w:r>
      <w:r>
        <w:rPr/>
        <w:t>idrotta­ re.</w:t>
      </w:r>
      <w:r>
        <w:rPr>
          <w:spacing w:val="-27"/>
        </w:rPr>
        <w:t> </w:t>
      </w:r>
      <w:r>
        <w:rPr/>
        <w:t>Det</w:t>
      </w:r>
      <w:r>
        <w:rPr>
          <w:spacing w:val="-26"/>
        </w:rPr>
        <w:t> </w:t>
      </w:r>
      <w:r>
        <w:rPr/>
        <w:t>medför</w:t>
      </w:r>
      <w:r>
        <w:rPr>
          <w:spacing w:val="-27"/>
        </w:rPr>
        <w:t> </w:t>
      </w:r>
      <w:r>
        <w:rPr>
          <w:spacing w:val="-3"/>
        </w:rPr>
        <w:t>att</w:t>
      </w:r>
      <w:r>
        <w:rPr>
          <w:spacing w:val="-26"/>
        </w:rPr>
        <w:t> </w:t>
      </w:r>
      <w:r>
        <w:rPr/>
        <w:t>det</w:t>
      </w:r>
      <w:r>
        <w:rPr>
          <w:spacing w:val="-26"/>
        </w:rPr>
        <w:t> </w:t>
      </w:r>
      <w:r>
        <w:rPr/>
        <w:t>ibland</w:t>
      </w:r>
      <w:r>
        <w:rPr>
          <w:spacing w:val="-27"/>
        </w:rPr>
        <w:t> </w:t>
      </w:r>
      <w:r>
        <w:rPr/>
        <w:t>kan</w:t>
      </w:r>
      <w:r>
        <w:rPr>
          <w:spacing w:val="-26"/>
        </w:rPr>
        <w:t> </w:t>
      </w:r>
      <w:r>
        <w:rPr/>
        <w:t>vara</w:t>
      </w:r>
      <w:r>
        <w:rPr>
          <w:spacing w:val="-26"/>
        </w:rPr>
        <w:t> </w:t>
      </w:r>
      <w:r>
        <w:rPr/>
        <w:t>svårt</w:t>
      </w:r>
      <w:r>
        <w:rPr>
          <w:spacing w:val="-27"/>
        </w:rPr>
        <w:t> </w:t>
      </w:r>
      <w:r>
        <w:rPr/>
        <w:t>med</w:t>
      </w:r>
      <w:r>
        <w:rPr>
          <w:spacing w:val="-26"/>
        </w:rPr>
        <w:t> </w:t>
      </w:r>
      <w:r>
        <w:rPr/>
        <w:t>optimal</w:t>
      </w:r>
      <w:r>
        <w:rPr>
          <w:spacing w:val="-26"/>
        </w:rPr>
        <w:t> </w:t>
      </w:r>
      <w:r>
        <w:rPr/>
        <w:t>träning baserad</w:t>
      </w:r>
      <w:r>
        <w:rPr>
          <w:spacing w:val="-33"/>
        </w:rPr>
        <w:t> </w:t>
      </w:r>
      <w:r>
        <w:rPr/>
        <w:t>på</w:t>
      </w:r>
      <w:r>
        <w:rPr>
          <w:spacing w:val="-32"/>
        </w:rPr>
        <w:t> </w:t>
      </w:r>
      <w:r>
        <w:rPr/>
        <w:t>periodiseringsmodeller.</w:t>
      </w:r>
      <w:r>
        <w:rPr>
          <w:spacing w:val="-32"/>
        </w:rPr>
        <w:t> </w:t>
      </w:r>
      <w:r>
        <w:rPr>
          <w:spacing w:val="-3"/>
        </w:rPr>
        <w:t>För</w:t>
      </w:r>
      <w:r>
        <w:rPr>
          <w:spacing w:val="-33"/>
        </w:rPr>
        <w:t> </w:t>
      </w:r>
      <w:r>
        <w:rPr/>
        <w:t>individuella</w:t>
      </w:r>
      <w:r>
        <w:rPr>
          <w:spacing w:val="-32"/>
        </w:rPr>
        <w:t> </w:t>
      </w:r>
      <w:r>
        <w:rPr/>
        <w:t>idrotter</w:t>
      </w:r>
      <w:r>
        <w:rPr>
          <w:spacing w:val="-32"/>
        </w:rPr>
        <w:t> </w:t>
      </w:r>
      <w:r>
        <w:rPr/>
        <w:t>kan tränaren</w:t>
      </w:r>
      <w:r>
        <w:rPr>
          <w:spacing w:val="-13"/>
        </w:rPr>
        <w:t> </w:t>
      </w:r>
      <w:r>
        <w:rPr>
          <w:spacing w:val="-3"/>
        </w:rPr>
        <w:t>och</w:t>
      </w:r>
      <w:r>
        <w:rPr>
          <w:spacing w:val="-13"/>
        </w:rPr>
        <w:t> </w:t>
      </w:r>
      <w:r>
        <w:rPr/>
        <w:t>idrottaren</w:t>
      </w:r>
      <w:r>
        <w:rPr>
          <w:spacing w:val="-12"/>
        </w:rPr>
        <w:t> </w:t>
      </w:r>
      <w:r>
        <w:rPr/>
        <w:t>själva</w:t>
      </w:r>
      <w:r>
        <w:rPr>
          <w:spacing w:val="-13"/>
        </w:rPr>
        <w:t> </w:t>
      </w:r>
      <w:r>
        <w:rPr/>
        <w:t>välja</w:t>
      </w:r>
      <w:r>
        <w:rPr>
          <w:spacing w:val="-12"/>
        </w:rPr>
        <w:t> </w:t>
      </w:r>
      <w:r>
        <w:rPr/>
        <w:t>tävlingsschema</w:t>
      </w:r>
      <w:r>
        <w:rPr>
          <w:spacing w:val="-13"/>
        </w:rPr>
        <w:t> </w:t>
      </w:r>
      <w:r>
        <w:rPr/>
        <w:t>utifrån</w:t>
      </w:r>
      <w:r>
        <w:rPr>
          <w:spacing w:val="-13"/>
        </w:rPr>
        <w:t> </w:t>
      </w:r>
      <w:r>
        <w:rPr/>
        <w:t>ut­ vecklingsbehovet hos den enskilde</w:t>
      </w:r>
      <w:r>
        <w:rPr>
          <w:spacing w:val="-25"/>
        </w:rPr>
        <w:t> </w:t>
      </w:r>
      <w:r>
        <w:rPr/>
        <w:t>idrottaren.</w:t>
      </w:r>
    </w:p>
    <w:p>
      <w:pPr>
        <w:pStyle w:val="BodyText"/>
        <w:spacing w:before="3"/>
        <w:rPr>
          <w:sz w:val="20"/>
        </w:rPr>
      </w:pPr>
    </w:p>
    <w:p>
      <w:pPr>
        <w:pStyle w:val="BodyText"/>
        <w:spacing w:line="292" w:lineRule="auto"/>
        <w:ind w:left="242" w:right="1132"/>
        <w:jc w:val="both"/>
      </w:pPr>
      <w:r>
        <w:rPr/>
        <w:t>Dagens</w:t>
      </w:r>
      <w:r>
        <w:rPr>
          <w:spacing w:val="-9"/>
        </w:rPr>
        <w:t> </w:t>
      </w:r>
      <w:r>
        <w:rPr/>
        <w:t>tävlingssystem</w:t>
      </w:r>
      <w:r>
        <w:rPr>
          <w:spacing w:val="-8"/>
        </w:rPr>
        <w:t> </w:t>
      </w:r>
      <w:r>
        <w:rPr/>
        <w:t>är</w:t>
      </w:r>
      <w:r>
        <w:rPr>
          <w:spacing w:val="-8"/>
        </w:rPr>
        <w:t> </w:t>
      </w:r>
      <w:r>
        <w:rPr/>
        <w:t>byggt</w:t>
      </w:r>
      <w:r>
        <w:rPr>
          <w:spacing w:val="-9"/>
        </w:rPr>
        <w:t> </w:t>
      </w:r>
      <w:r>
        <w:rPr/>
        <w:t>på</w:t>
      </w:r>
      <w:r>
        <w:rPr>
          <w:spacing w:val="-8"/>
        </w:rPr>
        <w:t> </w:t>
      </w:r>
      <w:r>
        <w:rPr/>
        <w:t>tradition.</w:t>
      </w:r>
      <w:r>
        <w:rPr>
          <w:spacing w:val="-8"/>
        </w:rPr>
        <w:t> </w:t>
      </w:r>
      <w:r>
        <w:rPr/>
        <w:t>Det</w:t>
      </w:r>
      <w:r>
        <w:rPr>
          <w:spacing w:val="-9"/>
        </w:rPr>
        <w:t> </w:t>
      </w:r>
      <w:r>
        <w:rPr/>
        <w:t>måste</w:t>
      </w:r>
      <w:r>
        <w:rPr>
          <w:spacing w:val="-8"/>
        </w:rPr>
        <w:t> </w:t>
      </w:r>
      <w:r>
        <w:rPr/>
        <w:t>plane­ ras</w:t>
      </w:r>
      <w:r>
        <w:rPr>
          <w:spacing w:val="-13"/>
        </w:rPr>
        <w:t> </w:t>
      </w:r>
      <w:r>
        <w:rPr/>
        <w:t>med</w:t>
      </w:r>
      <w:r>
        <w:rPr>
          <w:spacing w:val="-13"/>
        </w:rPr>
        <w:t> </w:t>
      </w:r>
      <w:r>
        <w:rPr/>
        <w:t>syfte</w:t>
      </w:r>
      <w:r>
        <w:rPr>
          <w:spacing w:val="-12"/>
        </w:rPr>
        <w:t> </w:t>
      </w:r>
      <w:r>
        <w:rPr>
          <w:spacing w:val="-3"/>
        </w:rPr>
        <w:t>att</w:t>
      </w:r>
      <w:r>
        <w:rPr>
          <w:spacing w:val="-13"/>
        </w:rPr>
        <w:t> </w:t>
      </w:r>
      <w:r>
        <w:rPr/>
        <w:t>förbättra</w:t>
      </w:r>
      <w:r>
        <w:rPr>
          <w:spacing w:val="-12"/>
        </w:rPr>
        <w:t> </w:t>
      </w:r>
      <w:r>
        <w:rPr/>
        <w:t>prestationen</w:t>
      </w:r>
      <w:r>
        <w:rPr>
          <w:spacing w:val="-13"/>
        </w:rPr>
        <w:t> </w:t>
      </w:r>
      <w:r>
        <w:rPr/>
        <w:t>för</w:t>
      </w:r>
      <w:r>
        <w:rPr>
          <w:spacing w:val="-12"/>
        </w:rPr>
        <w:t> </w:t>
      </w:r>
      <w:r>
        <w:rPr/>
        <w:t>idrottaren</w:t>
      </w:r>
      <w:r>
        <w:rPr>
          <w:spacing w:val="-13"/>
        </w:rPr>
        <w:t> </w:t>
      </w:r>
      <w:r>
        <w:rPr/>
        <w:t>på</w:t>
      </w:r>
      <w:r>
        <w:rPr>
          <w:spacing w:val="-12"/>
        </w:rPr>
        <w:t> </w:t>
      </w:r>
      <w:r>
        <w:rPr/>
        <w:t>den­ nes nivå i</w:t>
      </w:r>
      <w:r>
        <w:rPr>
          <w:spacing w:val="-16"/>
        </w:rPr>
        <w:t> </w:t>
      </w:r>
      <w:r>
        <w:rPr/>
        <w:t>spelarutvecklingsmodellen.</w:t>
      </w:r>
    </w:p>
    <w:p>
      <w:pPr>
        <w:spacing w:after="0" w:line="292" w:lineRule="auto"/>
        <w:jc w:val="both"/>
        <w:sectPr>
          <w:type w:val="continuous"/>
          <w:pgSz w:w="11910" w:h="16840"/>
          <w:pgMar w:top="300" w:bottom="280" w:left="0" w:right="0"/>
          <w:cols w:num="2" w:equalWidth="0">
            <w:col w:w="5812" w:space="40"/>
            <w:col w:w="6058"/>
          </w:cols>
        </w:sectPr>
      </w:pPr>
    </w:p>
    <w:p>
      <w:pPr>
        <w:pStyle w:val="BodyText"/>
        <w:rPr>
          <w:sz w:val="20"/>
        </w:rPr>
      </w:pPr>
    </w:p>
    <w:p>
      <w:pPr>
        <w:pStyle w:val="BodyText"/>
        <w:spacing w:before="6" w:after="1"/>
        <w:rPr>
          <w:sz w:val="20"/>
        </w:rPr>
      </w:pPr>
    </w:p>
    <w:p>
      <w:pPr>
        <w:pStyle w:val="BodyText"/>
        <w:ind w:left="1133"/>
        <w:rPr>
          <w:sz w:val="20"/>
        </w:rPr>
      </w:pPr>
      <w:r>
        <w:rPr>
          <w:sz w:val="20"/>
        </w:rPr>
        <w:drawing>
          <wp:inline distT="0" distB="0" distL="0" distR="0">
            <wp:extent cx="6075299" cy="3764279"/>
            <wp:effectExtent l="0" t="0" r="0" b="0"/>
            <wp:docPr id="27" name="image63.jpeg" descr=""/>
            <wp:cNvGraphicFramePr>
              <a:graphicFrameLocks noChangeAspect="1"/>
            </wp:cNvGraphicFramePr>
            <a:graphic>
              <a:graphicData uri="http://schemas.openxmlformats.org/drawingml/2006/picture">
                <pic:pic>
                  <pic:nvPicPr>
                    <pic:cNvPr id="28" name="image63.jpeg"/>
                    <pic:cNvPicPr/>
                  </pic:nvPicPr>
                  <pic:blipFill>
                    <a:blip r:embed="rId73" cstate="print"/>
                    <a:stretch>
                      <a:fillRect/>
                    </a:stretch>
                  </pic:blipFill>
                  <pic:spPr>
                    <a:xfrm>
                      <a:off x="0" y="0"/>
                      <a:ext cx="6075299" cy="3764279"/>
                    </a:xfrm>
                    <a:prstGeom prst="rect">
                      <a:avLst/>
                    </a:prstGeom>
                  </pic:spPr>
                </pic:pic>
              </a:graphicData>
            </a:graphic>
          </wp:inline>
        </w:drawing>
      </w:r>
      <w:r>
        <w:rPr>
          <w:sz w:val="20"/>
        </w:rPr>
      </w:r>
    </w:p>
    <w:p>
      <w:pPr>
        <w:spacing w:after="0"/>
        <w:rPr>
          <w:sz w:val="20"/>
        </w:rPr>
        <w:sectPr>
          <w:type w:val="continuous"/>
          <w:pgSz w:w="11910" w:h="16840"/>
          <w:pgMar w:top="300" w:bottom="280" w:left="0" w:right="0"/>
        </w:sectPr>
      </w:pPr>
    </w:p>
    <w:p>
      <w:pPr>
        <w:pStyle w:val="BodyText"/>
        <w:rPr>
          <w:sz w:val="20"/>
        </w:rPr>
      </w:pPr>
    </w:p>
    <w:p>
      <w:pPr>
        <w:pStyle w:val="BodyText"/>
        <w:rPr>
          <w:sz w:val="20"/>
        </w:rPr>
      </w:pPr>
    </w:p>
    <w:p>
      <w:pPr>
        <w:pStyle w:val="BodyText"/>
        <w:spacing w:before="8"/>
        <w:rPr>
          <w:sz w:val="28"/>
        </w:rPr>
      </w:pPr>
    </w:p>
    <w:p>
      <w:pPr>
        <w:pStyle w:val="Heading5"/>
        <w:tabs>
          <w:tab w:pos="4110" w:val="left" w:leader="none"/>
        </w:tabs>
        <w:spacing w:before="103"/>
        <w:ind w:left="1303"/>
      </w:pPr>
      <w:r>
        <w:rPr>
          <w:w w:val="110"/>
        </w:rPr>
        <w:t>nivåer</w:t>
        <w:tab/>
        <w:t>Rekommenderat</w:t>
      </w:r>
      <w:r>
        <w:rPr>
          <w:spacing w:val="-14"/>
          <w:w w:val="110"/>
        </w:rPr>
        <w:t> </w:t>
      </w:r>
      <w:r>
        <w:rPr>
          <w:w w:val="110"/>
        </w:rPr>
        <w:t>förhållande</w:t>
      </w:r>
      <w:r>
        <w:rPr>
          <w:spacing w:val="-13"/>
          <w:w w:val="110"/>
        </w:rPr>
        <w:t> </w:t>
      </w:r>
      <w:r>
        <w:rPr>
          <w:w w:val="110"/>
        </w:rPr>
        <w:t>träning</w:t>
      </w:r>
      <w:r>
        <w:rPr>
          <w:spacing w:val="-13"/>
          <w:w w:val="110"/>
        </w:rPr>
        <w:t> </w:t>
      </w:r>
      <w:r>
        <w:rPr>
          <w:w w:val="110"/>
        </w:rPr>
        <w:t>–</w:t>
      </w:r>
      <w:r>
        <w:rPr>
          <w:spacing w:val="-14"/>
          <w:w w:val="110"/>
        </w:rPr>
        <w:t> </w:t>
      </w:r>
      <w:r>
        <w:rPr>
          <w:w w:val="110"/>
        </w:rPr>
        <w:t>tävling</w:t>
      </w:r>
    </w:p>
    <w:p>
      <w:pPr>
        <w:pStyle w:val="BodyText"/>
        <w:spacing w:before="6"/>
        <w:rPr>
          <w:b/>
          <w:sz w:val="8"/>
        </w:rPr>
      </w:pPr>
    </w:p>
    <w:tbl>
      <w:tblPr>
        <w:tblCellSpacing w:w="42" w:type="dxa"/>
        <w:tblW w:w="0" w:type="auto"/>
        <w:jc w:val="left"/>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64"/>
        <w:gridCol w:w="6874"/>
      </w:tblGrid>
      <w:tr>
        <w:trPr>
          <w:trHeight w:val="407" w:hRule="atLeast"/>
        </w:trPr>
        <w:tc>
          <w:tcPr>
            <w:tcW w:w="2764" w:type="dxa"/>
            <w:tcBorders>
              <w:top w:val="nil"/>
              <w:left w:val="nil"/>
            </w:tcBorders>
            <w:shd w:val="clear" w:color="auto" w:fill="97BF0D"/>
          </w:tcPr>
          <w:p>
            <w:pPr>
              <w:pStyle w:val="TableParagraph"/>
              <w:spacing w:before="153"/>
              <w:ind w:left="170"/>
              <w:rPr>
                <w:b/>
                <w:sz w:val="18"/>
              </w:rPr>
            </w:pPr>
            <w:r>
              <w:rPr>
                <w:b/>
                <w:color w:val="FFFFFF"/>
                <w:sz w:val="18"/>
              </w:rPr>
              <w:t>Rörelseglädje</w:t>
            </w:r>
          </w:p>
        </w:tc>
        <w:tc>
          <w:tcPr>
            <w:tcW w:w="6874" w:type="dxa"/>
            <w:tcBorders>
              <w:top w:val="nil"/>
              <w:right w:val="nil"/>
            </w:tcBorders>
            <w:shd w:val="clear" w:color="auto" w:fill="EDF3D9"/>
          </w:tcPr>
          <w:p>
            <w:pPr>
              <w:pStyle w:val="TableParagraph"/>
              <w:spacing w:before="157"/>
              <w:ind w:left="152"/>
              <w:rPr>
                <w:sz w:val="18"/>
              </w:rPr>
            </w:pPr>
            <w:r>
              <w:rPr>
                <w:sz w:val="18"/>
              </w:rPr>
              <w:t>Alla aktiviteter ska bygga på rörelseglädje.</w:t>
            </w:r>
          </w:p>
        </w:tc>
      </w:tr>
      <w:tr>
        <w:trPr>
          <w:trHeight w:val="390" w:hRule="atLeast"/>
        </w:trPr>
        <w:tc>
          <w:tcPr>
            <w:tcW w:w="2764" w:type="dxa"/>
            <w:tcBorders>
              <w:left w:val="nil"/>
            </w:tcBorders>
            <w:shd w:val="clear" w:color="auto" w:fill="0063A3"/>
          </w:tcPr>
          <w:p>
            <w:pPr>
              <w:pStyle w:val="TableParagraph"/>
              <w:ind w:left="170"/>
              <w:rPr>
                <w:b/>
                <w:sz w:val="18"/>
              </w:rPr>
            </w:pPr>
            <w:r>
              <w:rPr>
                <w:b/>
                <w:color w:val="FFFFFF"/>
                <w:w w:val="110"/>
                <w:sz w:val="18"/>
              </w:rPr>
              <w:t>lära sig träna</w:t>
            </w:r>
          </w:p>
        </w:tc>
        <w:tc>
          <w:tcPr>
            <w:tcW w:w="6874" w:type="dxa"/>
            <w:tcBorders>
              <w:right w:val="nil"/>
            </w:tcBorders>
            <w:shd w:val="clear" w:color="auto" w:fill="CEDBEB"/>
          </w:tcPr>
          <w:p>
            <w:pPr>
              <w:pStyle w:val="TableParagraph"/>
              <w:spacing w:before="140"/>
              <w:ind w:left="152"/>
              <w:rPr>
                <w:sz w:val="18"/>
              </w:rPr>
            </w:pPr>
            <w:r>
              <w:rPr>
                <w:w w:val="110"/>
                <w:sz w:val="18"/>
              </w:rPr>
              <w:t>80 </w:t>
            </w:r>
            <w:r>
              <w:rPr>
                <w:w w:val="140"/>
                <w:sz w:val="18"/>
              </w:rPr>
              <w:t>% </w:t>
            </w:r>
            <w:r>
              <w:rPr>
                <w:w w:val="110"/>
                <w:sz w:val="18"/>
              </w:rPr>
              <w:t>träning </w:t>
            </w:r>
            <w:r>
              <w:rPr>
                <w:w w:val="140"/>
                <w:sz w:val="18"/>
              </w:rPr>
              <w:t>– </w:t>
            </w:r>
            <w:r>
              <w:rPr>
                <w:w w:val="110"/>
                <w:sz w:val="18"/>
              </w:rPr>
              <w:t>20 </w:t>
            </w:r>
            <w:r>
              <w:rPr>
                <w:w w:val="140"/>
                <w:sz w:val="18"/>
              </w:rPr>
              <w:t>% </w:t>
            </w:r>
            <w:r>
              <w:rPr>
                <w:w w:val="110"/>
                <w:sz w:val="18"/>
              </w:rPr>
              <w:t>tävling</w:t>
            </w:r>
          </w:p>
        </w:tc>
      </w:tr>
      <w:tr>
        <w:trPr>
          <w:trHeight w:val="390" w:hRule="atLeast"/>
        </w:trPr>
        <w:tc>
          <w:tcPr>
            <w:tcW w:w="2764" w:type="dxa"/>
            <w:tcBorders>
              <w:left w:val="nil"/>
            </w:tcBorders>
            <w:shd w:val="clear" w:color="auto" w:fill="E42618"/>
          </w:tcPr>
          <w:p>
            <w:pPr>
              <w:pStyle w:val="TableParagraph"/>
              <w:ind w:left="170"/>
              <w:rPr>
                <w:b/>
                <w:sz w:val="18"/>
              </w:rPr>
            </w:pPr>
            <w:r>
              <w:rPr>
                <w:b/>
                <w:color w:val="FFFFFF"/>
                <w:w w:val="105"/>
                <w:sz w:val="18"/>
              </w:rPr>
              <w:t>träna för att träna</w:t>
            </w:r>
          </w:p>
        </w:tc>
        <w:tc>
          <w:tcPr>
            <w:tcW w:w="6874" w:type="dxa"/>
            <w:tcBorders>
              <w:right w:val="nil"/>
            </w:tcBorders>
            <w:shd w:val="clear" w:color="auto" w:fill="FBDBCA"/>
          </w:tcPr>
          <w:p>
            <w:pPr>
              <w:pStyle w:val="TableParagraph"/>
              <w:spacing w:before="140"/>
              <w:ind w:left="152"/>
              <w:rPr>
                <w:sz w:val="18"/>
              </w:rPr>
            </w:pPr>
            <w:r>
              <w:rPr>
                <w:w w:val="110"/>
                <w:sz w:val="18"/>
              </w:rPr>
              <w:t>80 </w:t>
            </w:r>
            <w:r>
              <w:rPr>
                <w:w w:val="140"/>
                <w:sz w:val="18"/>
              </w:rPr>
              <w:t>% </w:t>
            </w:r>
            <w:r>
              <w:rPr>
                <w:w w:val="110"/>
                <w:sz w:val="18"/>
              </w:rPr>
              <w:t>träning </w:t>
            </w:r>
            <w:r>
              <w:rPr>
                <w:w w:val="140"/>
                <w:sz w:val="18"/>
              </w:rPr>
              <w:t>– </w:t>
            </w:r>
            <w:r>
              <w:rPr>
                <w:w w:val="110"/>
                <w:sz w:val="18"/>
              </w:rPr>
              <w:t>20 </w:t>
            </w:r>
            <w:r>
              <w:rPr>
                <w:w w:val="140"/>
                <w:sz w:val="18"/>
              </w:rPr>
              <w:t>% </w:t>
            </w:r>
            <w:r>
              <w:rPr>
                <w:w w:val="110"/>
                <w:sz w:val="18"/>
              </w:rPr>
              <w:t>tävling</w:t>
            </w:r>
          </w:p>
        </w:tc>
      </w:tr>
      <w:tr>
        <w:trPr>
          <w:trHeight w:val="390" w:hRule="atLeast"/>
        </w:trPr>
        <w:tc>
          <w:tcPr>
            <w:tcW w:w="2764" w:type="dxa"/>
            <w:tcBorders>
              <w:left w:val="nil"/>
            </w:tcBorders>
            <w:shd w:val="clear" w:color="auto" w:fill="000000"/>
          </w:tcPr>
          <w:p>
            <w:pPr>
              <w:pStyle w:val="TableParagraph"/>
              <w:ind w:left="170"/>
              <w:rPr>
                <w:b/>
                <w:sz w:val="18"/>
              </w:rPr>
            </w:pPr>
            <w:r>
              <w:rPr>
                <w:b/>
                <w:color w:val="FFFFFF"/>
                <w:w w:val="105"/>
                <w:sz w:val="18"/>
              </w:rPr>
              <w:t>träna för att tävla</w:t>
            </w:r>
          </w:p>
        </w:tc>
        <w:tc>
          <w:tcPr>
            <w:tcW w:w="6874" w:type="dxa"/>
            <w:tcBorders>
              <w:right w:val="nil"/>
            </w:tcBorders>
            <w:shd w:val="clear" w:color="auto" w:fill="D9DADB"/>
          </w:tcPr>
          <w:p>
            <w:pPr>
              <w:pStyle w:val="TableParagraph"/>
              <w:spacing w:before="140"/>
              <w:ind w:left="152"/>
              <w:rPr>
                <w:sz w:val="18"/>
              </w:rPr>
            </w:pPr>
            <w:r>
              <w:rPr>
                <w:w w:val="105"/>
                <w:sz w:val="18"/>
              </w:rPr>
              <w:t>40 </w:t>
            </w:r>
            <w:r>
              <w:rPr>
                <w:w w:val="135"/>
                <w:sz w:val="18"/>
              </w:rPr>
              <w:t>% </w:t>
            </w:r>
            <w:r>
              <w:rPr>
                <w:w w:val="105"/>
                <w:sz w:val="18"/>
              </w:rPr>
              <w:t>träning </w:t>
            </w:r>
            <w:r>
              <w:rPr>
                <w:w w:val="135"/>
                <w:sz w:val="18"/>
              </w:rPr>
              <w:t>– </w:t>
            </w:r>
            <w:r>
              <w:rPr>
                <w:w w:val="105"/>
                <w:sz w:val="18"/>
              </w:rPr>
              <w:t>60 </w:t>
            </w:r>
            <w:r>
              <w:rPr>
                <w:w w:val="135"/>
                <w:sz w:val="18"/>
              </w:rPr>
              <w:t>% </w:t>
            </w:r>
            <w:r>
              <w:rPr>
                <w:w w:val="105"/>
                <w:sz w:val="18"/>
              </w:rPr>
              <w:t>tävling eller tävlingsinriktad träning</w:t>
            </w:r>
          </w:p>
        </w:tc>
      </w:tr>
      <w:tr>
        <w:trPr>
          <w:trHeight w:val="390" w:hRule="atLeast"/>
        </w:trPr>
        <w:tc>
          <w:tcPr>
            <w:tcW w:w="2764" w:type="dxa"/>
            <w:tcBorders>
              <w:left w:val="nil"/>
            </w:tcBorders>
            <w:shd w:val="clear" w:color="auto" w:fill="EE7F00"/>
          </w:tcPr>
          <w:p>
            <w:pPr>
              <w:pStyle w:val="TableParagraph"/>
              <w:ind w:left="170"/>
              <w:rPr>
                <w:b/>
                <w:sz w:val="18"/>
              </w:rPr>
            </w:pPr>
            <w:r>
              <w:rPr>
                <w:b/>
                <w:color w:val="FFFFFF"/>
                <w:w w:val="105"/>
                <w:sz w:val="18"/>
              </w:rPr>
              <w:t>träna för att vinna</w:t>
            </w:r>
          </w:p>
        </w:tc>
        <w:tc>
          <w:tcPr>
            <w:tcW w:w="6874" w:type="dxa"/>
            <w:tcBorders>
              <w:right w:val="nil"/>
            </w:tcBorders>
            <w:shd w:val="clear" w:color="auto" w:fill="FDE7D0"/>
          </w:tcPr>
          <w:p>
            <w:pPr>
              <w:pStyle w:val="TableParagraph"/>
              <w:spacing w:before="140"/>
              <w:ind w:left="152"/>
              <w:rPr>
                <w:sz w:val="18"/>
              </w:rPr>
            </w:pPr>
            <w:r>
              <w:rPr>
                <w:w w:val="105"/>
                <w:sz w:val="18"/>
              </w:rPr>
              <w:t>25 </w:t>
            </w:r>
            <w:r>
              <w:rPr>
                <w:w w:val="135"/>
                <w:sz w:val="18"/>
              </w:rPr>
              <w:t>% </w:t>
            </w:r>
            <w:r>
              <w:rPr>
                <w:w w:val="105"/>
                <w:sz w:val="18"/>
              </w:rPr>
              <w:t>träning </w:t>
            </w:r>
            <w:r>
              <w:rPr>
                <w:w w:val="135"/>
                <w:sz w:val="18"/>
              </w:rPr>
              <w:t>– </w:t>
            </w:r>
            <w:r>
              <w:rPr>
                <w:w w:val="105"/>
                <w:sz w:val="18"/>
              </w:rPr>
              <w:t>75 </w:t>
            </w:r>
            <w:r>
              <w:rPr>
                <w:w w:val="135"/>
                <w:sz w:val="18"/>
              </w:rPr>
              <w:t>% </w:t>
            </w:r>
            <w:r>
              <w:rPr>
                <w:w w:val="105"/>
                <w:sz w:val="18"/>
              </w:rPr>
              <w:t>tävling eller tävlingsinriktad träning</w:t>
            </w:r>
          </w:p>
        </w:tc>
      </w:tr>
      <w:tr>
        <w:trPr>
          <w:trHeight w:val="407" w:hRule="atLeast"/>
        </w:trPr>
        <w:tc>
          <w:tcPr>
            <w:tcW w:w="2764" w:type="dxa"/>
            <w:tcBorders>
              <w:left w:val="nil"/>
              <w:bottom w:val="nil"/>
            </w:tcBorders>
            <w:shd w:val="clear" w:color="auto" w:fill="925132"/>
          </w:tcPr>
          <w:p>
            <w:pPr>
              <w:pStyle w:val="TableParagraph"/>
              <w:ind w:left="170"/>
              <w:rPr>
                <w:b/>
                <w:sz w:val="18"/>
              </w:rPr>
            </w:pPr>
            <w:r>
              <w:rPr>
                <w:b/>
                <w:color w:val="FFFFFF"/>
                <w:w w:val="105"/>
                <w:sz w:val="18"/>
              </w:rPr>
              <w:t>träna för att må bra</w:t>
            </w:r>
          </w:p>
        </w:tc>
        <w:tc>
          <w:tcPr>
            <w:tcW w:w="6874" w:type="dxa"/>
            <w:tcBorders>
              <w:bottom w:val="nil"/>
              <w:right w:val="nil"/>
            </w:tcBorders>
            <w:shd w:val="clear" w:color="auto" w:fill="EAD8CC"/>
          </w:tcPr>
          <w:p>
            <w:pPr>
              <w:pStyle w:val="TableParagraph"/>
              <w:spacing w:before="140"/>
              <w:ind w:left="152"/>
              <w:rPr>
                <w:sz w:val="18"/>
              </w:rPr>
            </w:pPr>
            <w:r>
              <w:rPr>
                <w:sz w:val="18"/>
              </w:rPr>
              <w:t>Baseras på individens önskemål.</w:t>
            </w:r>
          </w:p>
        </w:tc>
      </w:tr>
    </w:tbl>
    <w:p>
      <w:pPr>
        <w:spacing w:before="147"/>
        <w:ind w:left="1133" w:right="0" w:firstLine="0"/>
        <w:jc w:val="left"/>
        <w:rPr>
          <w:rFonts w:ascii="Arial" w:hAnsi="Arial"/>
          <w:i/>
          <w:sz w:val="16"/>
        </w:rPr>
      </w:pPr>
      <w:r>
        <w:rPr>
          <w:rFonts w:ascii="Arial" w:hAnsi="Arial"/>
          <w:i/>
          <w:sz w:val="16"/>
        </w:rPr>
        <w:t>Figur 12. Rekommenderat förhållande mellan träning och tävling på de olika nivåerna i spelarutvecklings-modellen.</w:t>
      </w:r>
    </w:p>
    <w:p>
      <w:pPr>
        <w:pStyle w:val="BodyText"/>
        <w:rPr>
          <w:rFonts w:ascii="Arial"/>
          <w:i/>
          <w:sz w:val="20"/>
        </w:rPr>
      </w:pPr>
    </w:p>
    <w:p>
      <w:pPr>
        <w:pStyle w:val="BodyText"/>
        <w:spacing w:before="3"/>
        <w:rPr>
          <w:rFonts w:ascii="Arial"/>
          <w:i/>
          <w:sz w:val="26"/>
        </w:rPr>
      </w:pPr>
    </w:p>
    <w:p>
      <w:pPr>
        <w:spacing w:after="0"/>
        <w:rPr>
          <w:rFonts w:ascii="Arial"/>
          <w:sz w:val="26"/>
        </w:rPr>
        <w:sectPr>
          <w:pgSz w:w="11910" w:h="16840"/>
          <w:pgMar w:header="0" w:footer="507" w:top="1100" w:bottom="700" w:left="0" w:right="0"/>
        </w:sectPr>
      </w:pPr>
    </w:p>
    <w:p>
      <w:pPr>
        <w:pStyle w:val="Heading6"/>
        <w:tabs>
          <w:tab w:pos="5810" w:val="left" w:leader="none"/>
        </w:tabs>
        <w:spacing w:before="104"/>
        <w:ind w:left="1133"/>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0"/>
          <w:numId w:val="10"/>
        </w:numPr>
        <w:tabs>
          <w:tab w:pos="1701" w:val="left" w:leader="none"/>
        </w:tabs>
        <w:spacing w:line="292" w:lineRule="auto" w:before="99" w:after="0"/>
        <w:ind w:left="1700" w:right="379" w:hanging="226"/>
        <w:jc w:val="left"/>
        <w:rPr>
          <w:sz w:val="17"/>
        </w:rPr>
      </w:pPr>
      <w:r>
        <w:rPr>
          <w:sz w:val="17"/>
        </w:rPr>
        <w:t>Utbilda</w:t>
      </w:r>
      <w:r>
        <w:rPr>
          <w:spacing w:val="-22"/>
          <w:sz w:val="17"/>
        </w:rPr>
        <w:t> </w:t>
      </w:r>
      <w:r>
        <w:rPr>
          <w:sz w:val="17"/>
        </w:rPr>
        <w:t>alla</w:t>
      </w:r>
      <w:r>
        <w:rPr>
          <w:spacing w:val="-22"/>
          <w:sz w:val="17"/>
        </w:rPr>
        <w:t> </w:t>
      </w:r>
      <w:r>
        <w:rPr>
          <w:sz w:val="17"/>
        </w:rPr>
        <w:t>intressenter</w:t>
      </w:r>
      <w:r>
        <w:rPr>
          <w:spacing w:val="-22"/>
          <w:sz w:val="17"/>
        </w:rPr>
        <w:t> </w:t>
      </w:r>
      <w:r>
        <w:rPr>
          <w:sz w:val="17"/>
        </w:rPr>
        <w:t>om</w:t>
      </w:r>
      <w:r>
        <w:rPr>
          <w:spacing w:val="-22"/>
          <w:sz w:val="17"/>
        </w:rPr>
        <w:t> </w:t>
      </w:r>
      <w:r>
        <w:rPr>
          <w:sz w:val="17"/>
        </w:rPr>
        <w:t>vikten</w:t>
      </w:r>
      <w:r>
        <w:rPr>
          <w:spacing w:val="-22"/>
          <w:sz w:val="17"/>
        </w:rPr>
        <w:t> </w:t>
      </w:r>
      <w:r>
        <w:rPr>
          <w:sz w:val="17"/>
        </w:rPr>
        <w:t>av</w:t>
      </w:r>
      <w:r>
        <w:rPr>
          <w:spacing w:val="-22"/>
          <w:sz w:val="17"/>
        </w:rPr>
        <w:t> </w:t>
      </w:r>
      <w:r>
        <w:rPr>
          <w:spacing w:val="-3"/>
          <w:sz w:val="17"/>
        </w:rPr>
        <w:t>rätt</w:t>
      </w:r>
      <w:r>
        <w:rPr>
          <w:spacing w:val="-22"/>
          <w:sz w:val="17"/>
        </w:rPr>
        <w:t> </w:t>
      </w:r>
      <w:r>
        <w:rPr>
          <w:sz w:val="17"/>
        </w:rPr>
        <w:t>träning</w:t>
      </w:r>
      <w:r>
        <w:rPr>
          <w:spacing w:val="-22"/>
          <w:sz w:val="17"/>
        </w:rPr>
        <w:t> </w:t>
      </w:r>
      <w:r>
        <w:rPr>
          <w:sz w:val="17"/>
        </w:rPr>
        <w:t>i förhållande till mängden</w:t>
      </w:r>
      <w:r>
        <w:rPr>
          <w:spacing w:val="-23"/>
          <w:sz w:val="17"/>
        </w:rPr>
        <w:t> </w:t>
      </w:r>
      <w:r>
        <w:rPr>
          <w:sz w:val="17"/>
        </w:rPr>
        <w:t>tävling;</w:t>
      </w:r>
    </w:p>
    <w:p>
      <w:pPr>
        <w:pStyle w:val="ListParagraph"/>
        <w:numPr>
          <w:ilvl w:val="0"/>
          <w:numId w:val="10"/>
        </w:numPr>
        <w:tabs>
          <w:tab w:pos="1701" w:val="left" w:leader="none"/>
        </w:tabs>
        <w:spacing w:line="292" w:lineRule="auto" w:before="55" w:after="0"/>
        <w:ind w:left="1700" w:right="337" w:hanging="226"/>
        <w:jc w:val="left"/>
        <w:rPr>
          <w:sz w:val="17"/>
        </w:rPr>
      </w:pPr>
      <w:r>
        <w:rPr>
          <w:sz w:val="17"/>
        </w:rPr>
        <w:t>Belöna</w:t>
      </w:r>
      <w:r>
        <w:rPr>
          <w:spacing w:val="-23"/>
          <w:sz w:val="17"/>
        </w:rPr>
        <w:t> </w:t>
      </w:r>
      <w:r>
        <w:rPr>
          <w:sz w:val="17"/>
        </w:rPr>
        <w:t>tränare</w:t>
      </w:r>
      <w:r>
        <w:rPr>
          <w:spacing w:val="-22"/>
          <w:sz w:val="17"/>
        </w:rPr>
        <w:t> </w:t>
      </w:r>
      <w:r>
        <w:rPr>
          <w:sz w:val="17"/>
        </w:rPr>
        <w:t>som</w:t>
      </w:r>
      <w:r>
        <w:rPr>
          <w:spacing w:val="-23"/>
          <w:sz w:val="17"/>
        </w:rPr>
        <w:t> </w:t>
      </w:r>
      <w:r>
        <w:rPr>
          <w:sz w:val="17"/>
        </w:rPr>
        <w:t>konsekvent</w:t>
      </w:r>
      <w:r>
        <w:rPr>
          <w:spacing w:val="-22"/>
          <w:sz w:val="17"/>
        </w:rPr>
        <w:t> </w:t>
      </w:r>
      <w:r>
        <w:rPr>
          <w:sz w:val="17"/>
        </w:rPr>
        <w:t>utvecklar</w:t>
      </w:r>
      <w:r>
        <w:rPr>
          <w:spacing w:val="-23"/>
          <w:sz w:val="17"/>
        </w:rPr>
        <w:t> </w:t>
      </w:r>
      <w:r>
        <w:rPr>
          <w:sz w:val="17"/>
        </w:rPr>
        <w:t>idrottare individuellt över</w:t>
      </w:r>
      <w:r>
        <w:rPr>
          <w:spacing w:val="-13"/>
          <w:sz w:val="17"/>
        </w:rPr>
        <w:t> </w:t>
      </w:r>
      <w:r>
        <w:rPr>
          <w:sz w:val="17"/>
        </w:rPr>
        <w:t>tid;</w:t>
      </w:r>
    </w:p>
    <w:p>
      <w:pPr>
        <w:pStyle w:val="ListParagraph"/>
        <w:numPr>
          <w:ilvl w:val="0"/>
          <w:numId w:val="10"/>
        </w:numPr>
        <w:tabs>
          <w:tab w:pos="1701" w:val="left" w:leader="none"/>
        </w:tabs>
        <w:spacing w:line="292" w:lineRule="auto" w:before="55" w:after="0"/>
        <w:ind w:left="1700" w:right="229" w:hanging="226"/>
        <w:jc w:val="left"/>
        <w:rPr>
          <w:sz w:val="17"/>
        </w:rPr>
      </w:pPr>
      <w:r>
        <w:rPr>
          <w:sz w:val="17"/>
        </w:rPr>
        <w:t>Hjälp</w:t>
      </w:r>
      <w:r>
        <w:rPr>
          <w:spacing w:val="-26"/>
          <w:sz w:val="17"/>
        </w:rPr>
        <w:t> </w:t>
      </w:r>
      <w:r>
        <w:rPr>
          <w:sz w:val="17"/>
        </w:rPr>
        <w:t>tränare</w:t>
      </w:r>
      <w:r>
        <w:rPr>
          <w:spacing w:val="-26"/>
          <w:sz w:val="17"/>
        </w:rPr>
        <w:t> </w:t>
      </w:r>
      <w:r>
        <w:rPr>
          <w:sz w:val="17"/>
        </w:rPr>
        <w:t>i</w:t>
      </w:r>
      <w:r>
        <w:rPr>
          <w:spacing w:val="-26"/>
          <w:sz w:val="17"/>
        </w:rPr>
        <w:t> </w:t>
      </w:r>
      <w:r>
        <w:rPr>
          <w:sz w:val="17"/>
        </w:rPr>
        <w:t>konceptet</w:t>
      </w:r>
      <w:r>
        <w:rPr>
          <w:spacing w:val="-26"/>
          <w:sz w:val="17"/>
        </w:rPr>
        <w:t> </w:t>
      </w:r>
      <w:r>
        <w:rPr>
          <w:spacing w:val="-3"/>
          <w:sz w:val="17"/>
        </w:rPr>
        <w:t>att</w:t>
      </w:r>
      <w:r>
        <w:rPr>
          <w:spacing w:val="-26"/>
          <w:sz w:val="17"/>
        </w:rPr>
        <w:t> </w:t>
      </w:r>
      <w:r>
        <w:rPr>
          <w:sz w:val="17"/>
        </w:rPr>
        <w:t>”träna</w:t>
      </w:r>
      <w:r>
        <w:rPr>
          <w:spacing w:val="-26"/>
          <w:sz w:val="17"/>
        </w:rPr>
        <w:t> </w:t>
      </w:r>
      <w:r>
        <w:rPr>
          <w:sz w:val="17"/>
        </w:rPr>
        <w:t>genom</w:t>
      </w:r>
      <w:r>
        <w:rPr>
          <w:spacing w:val="-26"/>
          <w:sz w:val="17"/>
        </w:rPr>
        <w:t> </w:t>
      </w:r>
      <w:r>
        <w:rPr>
          <w:spacing w:val="-3"/>
          <w:sz w:val="17"/>
        </w:rPr>
        <w:t>att</w:t>
      </w:r>
      <w:r>
        <w:rPr>
          <w:spacing w:val="-26"/>
          <w:sz w:val="17"/>
        </w:rPr>
        <w:t> </w:t>
      </w:r>
      <w:r>
        <w:rPr>
          <w:spacing w:val="-10"/>
          <w:sz w:val="17"/>
        </w:rPr>
        <w:t>tävla”. </w:t>
      </w:r>
      <w:r>
        <w:rPr>
          <w:sz w:val="17"/>
        </w:rPr>
        <w:t>Resultatet av alla matcher är inte viktigt. En del matcher är skapade för </w:t>
      </w:r>
      <w:r>
        <w:rPr>
          <w:spacing w:val="-3"/>
          <w:sz w:val="17"/>
        </w:rPr>
        <w:t>att</w:t>
      </w:r>
      <w:r>
        <w:rPr>
          <w:spacing w:val="-35"/>
          <w:sz w:val="17"/>
        </w:rPr>
        <w:t> </w:t>
      </w:r>
      <w:r>
        <w:rPr>
          <w:sz w:val="17"/>
        </w:rPr>
        <w:t>träna;</w:t>
      </w:r>
    </w:p>
    <w:p>
      <w:pPr>
        <w:pStyle w:val="Heading6"/>
        <w:tabs>
          <w:tab w:pos="4920" w:val="left" w:leader="none"/>
        </w:tabs>
        <w:spacing w:before="104"/>
      </w:pPr>
      <w:r>
        <w:rPr>
          <w:b w:val="0"/>
        </w:rPr>
        <w:br w:type="column"/>
      </w: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0"/>
          <w:numId w:val="11"/>
        </w:numPr>
        <w:tabs>
          <w:tab w:pos="811" w:val="left" w:leader="none"/>
        </w:tabs>
        <w:spacing w:line="292" w:lineRule="auto" w:before="99" w:after="0"/>
        <w:ind w:left="810" w:right="1452" w:hanging="227"/>
        <w:jc w:val="left"/>
        <w:rPr>
          <w:sz w:val="17"/>
        </w:rPr>
      </w:pPr>
      <w:r>
        <w:rPr>
          <w:spacing w:val="-3"/>
          <w:sz w:val="17"/>
        </w:rPr>
        <w:t>”Tävling</w:t>
      </w:r>
      <w:r>
        <w:rPr>
          <w:spacing w:val="-9"/>
          <w:sz w:val="17"/>
        </w:rPr>
        <w:t> </w:t>
      </w:r>
      <w:r>
        <w:rPr>
          <w:sz w:val="17"/>
        </w:rPr>
        <w:t>är</w:t>
      </w:r>
      <w:r>
        <w:rPr>
          <w:spacing w:val="-9"/>
          <w:sz w:val="17"/>
        </w:rPr>
        <w:t> </w:t>
      </w:r>
      <w:r>
        <w:rPr>
          <w:spacing w:val="-3"/>
          <w:sz w:val="17"/>
        </w:rPr>
        <w:t>ett</w:t>
      </w:r>
      <w:r>
        <w:rPr>
          <w:spacing w:val="-8"/>
          <w:sz w:val="17"/>
        </w:rPr>
        <w:t> </w:t>
      </w:r>
      <w:r>
        <w:rPr>
          <w:sz w:val="17"/>
        </w:rPr>
        <w:t>bra</w:t>
      </w:r>
      <w:r>
        <w:rPr>
          <w:spacing w:val="-9"/>
          <w:sz w:val="17"/>
        </w:rPr>
        <w:t> </w:t>
      </w:r>
      <w:r>
        <w:rPr>
          <w:sz w:val="17"/>
        </w:rPr>
        <w:t>hjälpmedel</w:t>
      </w:r>
      <w:r>
        <w:rPr>
          <w:spacing w:val="-8"/>
          <w:sz w:val="17"/>
        </w:rPr>
        <w:t> </w:t>
      </w:r>
      <w:r>
        <w:rPr>
          <w:sz w:val="17"/>
        </w:rPr>
        <w:t>men</w:t>
      </w:r>
      <w:r>
        <w:rPr>
          <w:spacing w:val="-9"/>
          <w:sz w:val="17"/>
        </w:rPr>
        <w:t> </w:t>
      </w:r>
      <w:r>
        <w:rPr>
          <w:sz w:val="17"/>
        </w:rPr>
        <w:t>en</w:t>
      </w:r>
      <w:r>
        <w:rPr>
          <w:spacing w:val="-8"/>
          <w:sz w:val="17"/>
        </w:rPr>
        <w:t> </w:t>
      </w:r>
      <w:r>
        <w:rPr>
          <w:sz w:val="17"/>
        </w:rPr>
        <w:t>usel</w:t>
      </w:r>
      <w:r>
        <w:rPr>
          <w:spacing w:val="-9"/>
          <w:sz w:val="17"/>
        </w:rPr>
        <w:t> </w:t>
      </w:r>
      <w:r>
        <w:rPr>
          <w:spacing w:val="-4"/>
          <w:sz w:val="17"/>
        </w:rPr>
        <w:t>chef”</w:t>
      </w:r>
      <w:r>
        <w:rPr>
          <w:spacing w:val="-8"/>
          <w:sz w:val="17"/>
        </w:rPr>
        <w:t> </w:t>
      </w:r>
      <w:r>
        <w:rPr>
          <w:w w:val="105"/>
          <w:sz w:val="17"/>
        </w:rPr>
        <w:t>– </w:t>
      </w:r>
      <w:r>
        <w:rPr>
          <w:sz w:val="17"/>
        </w:rPr>
        <w:t>se</w:t>
      </w:r>
      <w:r>
        <w:rPr>
          <w:spacing w:val="-11"/>
          <w:sz w:val="17"/>
        </w:rPr>
        <w:t> </w:t>
      </w:r>
      <w:r>
        <w:rPr>
          <w:sz w:val="17"/>
        </w:rPr>
        <w:t>till</w:t>
      </w:r>
      <w:r>
        <w:rPr>
          <w:spacing w:val="-11"/>
          <w:sz w:val="17"/>
        </w:rPr>
        <w:t> </w:t>
      </w:r>
      <w:r>
        <w:rPr>
          <w:spacing w:val="-3"/>
          <w:sz w:val="17"/>
        </w:rPr>
        <w:t>att</w:t>
      </w:r>
      <w:r>
        <w:rPr>
          <w:spacing w:val="-11"/>
          <w:sz w:val="17"/>
        </w:rPr>
        <w:t> </w:t>
      </w:r>
      <w:r>
        <w:rPr>
          <w:sz w:val="17"/>
        </w:rPr>
        <w:t>ha</w:t>
      </w:r>
      <w:r>
        <w:rPr>
          <w:spacing w:val="-10"/>
          <w:sz w:val="17"/>
        </w:rPr>
        <w:t> </w:t>
      </w:r>
      <w:r>
        <w:rPr>
          <w:sz w:val="17"/>
        </w:rPr>
        <w:t>tävlingen</w:t>
      </w:r>
      <w:r>
        <w:rPr>
          <w:spacing w:val="-11"/>
          <w:sz w:val="17"/>
        </w:rPr>
        <w:t> </w:t>
      </w:r>
      <w:r>
        <w:rPr>
          <w:sz w:val="17"/>
        </w:rPr>
        <w:t>som</w:t>
      </w:r>
      <w:r>
        <w:rPr>
          <w:spacing w:val="-11"/>
          <w:sz w:val="17"/>
        </w:rPr>
        <w:t> </w:t>
      </w:r>
      <w:r>
        <w:rPr>
          <w:sz w:val="17"/>
        </w:rPr>
        <w:t>en</w:t>
      </w:r>
      <w:r>
        <w:rPr>
          <w:spacing w:val="-11"/>
          <w:sz w:val="17"/>
        </w:rPr>
        <w:t> </w:t>
      </w:r>
      <w:r>
        <w:rPr>
          <w:sz w:val="17"/>
        </w:rPr>
        <w:t>morot</w:t>
      </w:r>
      <w:r>
        <w:rPr>
          <w:spacing w:val="-10"/>
          <w:sz w:val="17"/>
        </w:rPr>
        <w:t> </w:t>
      </w:r>
      <w:r>
        <w:rPr>
          <w:sz w:val="17"/>
        </w:rPr>
        <w:t>inte</w:t>
      </w:r>
      <w:r>
        <w:rPr>
          <w:spacing w:val="-11"/>
          <w:sz w:val="17"/>
        </w:rPr>
        <w:t> </w:t>
      </w:r>
      <w:r>
        <w:rPr>
          <w:sz w:val="17"/>
        </w:rPr>
        <w:t>en</w:t>
      </w:r>
      <w:r>
        <w:rPr>
          <w:spacing w:val="-11"/>
          <w:sz w:val="17"/>
        </w:rPr>
        <w:t> </w:t>
      </w:r>
      <w:r>
        <w:rPr>
          <w:sz w:val="17"/>
        </w:rPr>
        <w:t>piska</w:t>
      </w:r>
      <w:r>
        <w:rPr>
          <w:spacing w:val="-10"/>
          <w:sz w:val="17"/>
        </w:rPr>
        <w:t> </w:t>
      </w:r>
      <w:r>
        <w:rPr>
          <w:sz w:val="17"/>
        </w:rPr>
        <w:t>i</w:t>
      </w:r>
    </w:p>
    <w:p>
      <w:pPr>
        <w:pStyle w:val="BodyText"/>
        <w:spacing w:line="292" w:lineRule="auto"/>
        <w:ind w:left="810" w:right="1204"/>
      </w:pPr>
      <w:r>
        <w:rPr/>
        <w:t>den</w:t>
      </w:r>
      <w:r>
        <w:rPr>
          <w:spacing w:val="-29"/>
        </w:rPr>
        <w:t> </w:t>
      </w:r>
      <w:r>
        <w:rPr/>
        <w:t>dagliga</w:t>
      </w:r>
      <w:r>
        <w:rPr>
          <w:spacing w:val="-29"/>
        </w:rPr>
        <w:t> </w:t>
      </w:r>
      <w:r>
        <w:rPr/>
        <w:t>träningen.</w:t>
      </w:r>
      <w:r>
        <w:rPr>
          <w:spacing w:val="-29"/>
        </w:rPr>
        <w:t> </w:t>
      </w:r>
      <w:r>
        <w:rPr/>
        <w:t>Utveckla</w:t>
      </w:r>
      <w:r>
        <w:rPr>
          <w:spacing w:val="-29"/>
        </w:rPr>
        <w:t> </w:t>
      </w:r>
      <w:r>
        <w:rPr/>
        <w:t>spelet</w:t>
      </w:r>
      <w:r>
        <w:rPr>
          <w:spacing w:val="-29"/>
        </w:rPr>
        <w:t> </w:t>
      </w:r>
      <w:r>
        <w:rPr/>
        <w:t>i</w:t>
      </w:r>
      <w:r>
        <w:rPr>
          <w:spacing w:val="-29"/>
        </w:rPr>
        <w:t> </w:t>
      </w:r>
      <w:r>
        <w:rPr/>
        <w:t>varje</w:t>
      </w:r>
      <w:r>
        <w:rPr>
          <w:spacing w:val="-29"/>
        </w:rPr>
        <w:t> </w:t>
      </w:r>
      <w:r>
        <w:rPr/>
        <w:t>idrottare istället för </w:t>
      </w:r>
      <w:r>
        <w:rPr>
          <w:spacing w:val="-3"/>
        </w:rPr>
        <w:t>att </w:t>
      </w:r>
      <w:r>
        <w:rPr/>
        <w:t>skapa </w:t>
      </w:r>
      <w:r>
        <w:rPr>
          <w:spacing w:val="-3"/>
        </w:rPr>
        <w:t>ett </w:t>
      </w:r>
      <w:r>
        <w:rPr/>
        <w:t>spel som </w:t>
      </w:r>
      <w:r>
        <w:rPr>
          <w:spacing w:val="-3"/>
        </w:rPr>
        <w:t>räcker </w:t>
      </w:r>
      <w:r>
        <w:rPr/>
        <w:t>till segrar i enskilda</w:t>
      </w:r>
      <w:r>
        <w:rPr>
          <w:spacing w:val="-5"/>
        </w:rPr>
        <w:t> </w:t>
      </w:r>
      <w:r>
        <w:rPr/>
        <w:t>matcher;</w:t>
      </w:r>
    </w:p>
    <w:p>
      <w:pPr>
        <w:pStyle w:val="ListParagraph"/>
        <w:numPr>
          <w:ilvl w:val="0"/>
          <w:numId w:val="11"/>
        </w:numPr>
        <w:tabs>
          <w:tab w:pos="811" w:val="left" w:leader="none"/>
        </w:tabs>
        <w:spacing w:line="292" w:lineRule="auto" w:before="53" w:after="0"/>
        <w:ind w:left="810" w:right="1131" w:hanging="227"/>
        <w:jc w:val="left"/>
        <w:rPr>
          <w:sz w:val="17"/>
        </w:rPr>
      </w:pPr>
      <w:r>
        <w:rPr>
          <w:spacing w:val="-3"/>
          <w:sz w:val="17"/>
        </w:rPr>
        <w:t>För att </w:t>
      </w:r>
      <w:r>
        <w:rPr>
          <w:sz w:val="17"/>
        </w:rPr>
        <w:t>ge idrottare möjlighet </w:t>
      </w:r>
      <w:r>
        <w:rPr>
          <w:spacing w:val="-3"/>
          <w:sz w:val="17"/>
        </w:rPr>
        <w:t>att </w:t>
      </w:r>
      <w:r>
        <w:rPr>
          <w:sz w:val="17"/>
        </w:rPr>
        <w:t>utvecklas holistiskt inom</w:t>
      </w:r>
      <w:r>
        <w:rPr>
          <w:spacing w:val="-23"/>
          <w:sz w:val="17"/>
        </w:rPr>
        <w:t> </w:t>
      </w:r>
      <w:r>
        <w:rPr>
          <w:sz w:val="17"/>
        </w:rPr>
        <w:t>alla</w:t>
      </w:r>
      <w:r>
        <w:rPr>
          <w:spacing w:val="-22"/>
          <w:sz w:val="17"/>
        </w:rPr>
        <w:t> </w:t>
      </w:r>
      <w:r>
        <w:rPr>
          <w:sz w:val="17"/>
        </w:rPr>
        <w:t>områden,</w:t>
      </w:r>
      <w:r>
        <w:rPr>
          <w:spacing w:val="-22"/>
          <w:sz w:val="17"/>
        </w:rPr>
        <w:t> </w:t>
      </w:r>
      <w:r>
        <w:rPr>
          <w:sz w:val="17"/>
        </w:rPr>
        <w:t>behövs</w:t>
      </w:r>
      <w:r>
        <w:rPr>
          <w:spacing w:val="-22"/>
          <w:sz w:val="17"/>
        </w:rPr>
        <w:t> </w:t>
      </w:r>
      <w:r>
        <w:rPr>
          <w:sz w:val="17"/>
        </w:rPr>
        <w:t>det</w:t>
      </w:r>
      <w:r>
        <w:rPr>
          <w:spacing w:val="-23"/>
          <w:sz w:val="17"/>
        </w:rPr>
        <w:t> </w:t>
      </w:r>
      <w:r>
        <w:rPr>
          <w:sz w:val="17"/>
        </w:rPr>
        <w:t>tid</w:t>
      </w:r>
      <w:r>
        <w:rPr>
          <w:spacing w:val="-22"/>
          <w:sz w:val="17"/>
        </w:rPr>
        <w:t> </w:t>
      </w:r>
      <w:r>
        <w:rPr>
          <w:sz w:val="17"/>
        </w:rPr>
        <w:t>för</w:t>
      </w:r>
      <w:r>
        <w:rPr>
          <w:spacing w:val="-22"/>
          <w:sz w:val="17"/>
        </w:rPr>
        <w:t> </w:t>
      </w:r>
      <w:r>
        <w:rPr>
          <w:sz w:val="17"/>
        </w:rPr>
        <w:t>träning.</w:t>
      </w:r>
      <w:r>
        <w:rPr>
          <w:spacing w:val="-22"/>
          <w:sz w:val="17"/>
        </w:rPr>
        <w:t> </w:t>
      </w:r>
      <w:r>
        <w:rPr>
          <w:sz w:val="17"/>
        </w:rPr>
        <w:t>Idrottare utvecklar</w:t>
      </w:r>
      <w:r>
        <w:rPr>
          <w:spacing w:val="-18"/>
          <w:sz w:val="17"/>
        </w:rPr>
        <w:t> </w:t>
      </w:r>
      <w:r>
        <w:rPr>
          <w:sz w:val="17"/>
        </w:rPr>
        <w:t>inte</w:t>
      </w:r>
      <w:r>
        <w:rPr>
          <w:spacing w:val="-18"/>
          <w:sz w:val="17"/>
        </w:rPr>
        <w:t> </w:t>
      </w:r>
      <w:r>
        <w:rPr>
          <w:sz w:val="17"/>
        </w:rPr>
        <w:t>alla</w:t>
      </w:r>
      <w:r>
        <w:rPr>
          <w:spacing w:val="-17"/>
          <w:sz w:val="17"/>
        </w:rPr>
        <w:t> </w:t>
      </w:r>
      <w:r>
        <w:rPr>
          <w:sz w:val="17"/>
        </w:rPr>
        <w:t>de</w:t>
      </w:r>
      <w:r>
        <w:rPr>
          <w:spacing w:val="-18"/>
          <w:sz w:val="17"/>
        </w:rPr>
        <w:t> </w:t>
      </w:r>
      <w:r>
        <w:rPr>
          <w:sz w:val="17"/>
        </w:rPr>
        <w:t>viktiga</w:t>
      </w:r>
      <w:r>
        <w:rPr>
          <w:spacing w:val="-17"/>
          <w:sz w:val="17"/>
        </w:rPr>
        <w:t> </w:t>
      </w:r>
      <w:r>
        <w:rPr>
          <w:sz w:val="17"/>
        </w:rPr>
        <w:t>färdigheterna</w:t>
      </w:r>
      <w:r>
        <w:rPr>
          <w:spacing w:val="-18"/>
          <w:sz w:val="17"/>
        </w:rPr>
        <w:t> </w:t>
      </w:r>
      <w:r>
        <w:rPr>
          <w:sz w:val="17"/>
        </w:rPr>
        <w:t>som</w:t>
      </w:r>
      <w:r>
        <w:rPr>
          <w:spacing w:val="-18"/>
          <w:sz w:val="17"/>
        </w:rPr>
        <w:t> </w:t>
      </w:r>
      <w:r>
        <w:rPr>
          <w:sz w:val="17"/>
        </w:rPr>
        <w:t>behövs på de översta nivåerna i spelarutvecklingsmodellen, genom </w:t>
      </w:r>
      <w:r>
        <w:rPr>
          <w:spacing w:val="-3"/>
          <w:sz w:val="17"/>
        </w:rPr>
        <w:t>att </w:t>
      </w:r>
      <w:r>
        <w:rPr>
          <w:sz w:val="17"/>
        </w:rPr>
        <w:t>spela</w:t>
      </w:r>
      <w:r>
        <w:rPr>
          <w:spacing w:val="-12"/>
          <w:sz w:val="17"/>
        </w:rPr>
        <w:t> </w:t>
      </w:r>
      <w:r>
        <w:rPr>
          <w:sz w:val="17"/>
        </w:rPr>
        <w:t>matcher;</w:t>
      </w:r>
    </w:p>
    <w:p>
      <w:pPr>
        <w:pStyle w:val="ListParagraph"/>
        <w:numPr>
          <w:ilvl w:val="0"/>
          <w:numId w:val="11"/>
        </w:numPr>
        <w:tabs>
          <w:tab w:pos="811" w:val="left" w:leader="none"/>
        </w:tabs>
        <w:spacing w:line="292" w:lineRule="auto" w:before="52" w:after="0"/>
        <w:ind w:left="810" w:right="1544" w:hanging="227"/>
        <w:jc w:val="both"/>
        <w:rPr>
          <w:sz w:val="17"/>
        </w:rPr>
      </w:pPr>
      <w:r>
        <w:rPr/>
        <w:drawing>
          <wp:anchor distT="0" distB="0" distL="0" distR="0" allowOverlap="1" layoutInCell="1" locked="0" behindDoc="0" simplePos="0" relativeHeight="5248">
            <wp:simplePos x="0" y="0"/>
            <wp:positionH relativeFrom="page">
              <wp:posOffset>720001</wp:posOffset>
            </wp:positionH>
            <wp:positionV relativeFrom="paragraph">
              <wp:posOffset>58797</wp:posOffset>
            </wp:positionV>
            <wp:extent cx="2970009" cy="3791978"/>
            <wp:effectExtent l="0" t="0" r="0" b="0"/>
            <wp:wrapNone/>
            <wp:docPr id="29" name="image64.jpeg" descr=""/>
            <wp:cNvGraphicFramePr>
              <a:graphicFrameLocks noChangeAspect="1"/>
            </wp:cNvGraphicFramePr>
            <a:graphic>
              <a:graphicData uri="http://schemas.openxmlformats.org/drawingml/2006/picture">
                <pic:pic>
                  <pic:nvPicPr>
                    <pic:cNvPr id="30" name="image64.jpeg"/>
                    <pic:cNvPicPr/>
                  </pic:nvPicPr>
                  <pic:blipFill>
                    <a:blip r:embed="rId74" cstate="print"/>
                    <a:stretch>
                      <a:fillRect/>
                    </a:stretch>
                  </pic:blipFill>
                  <pic:spPr>
                    <a:xfrm>
                      <a:off x="0" y="0"/>
                      <a:ext cx="2970009" cy="3791978"/>
                    </a:xfrm>
                    <a:prstGeom prst="rect">
                      <a:avLst/>
                    </a:prstGeom>
                  </pic:spPr>
                </pic:pic>
              </a:graphicData>
            </a:graphic>
          </wp:anchor>
        </w:drawing>
      </w:r>
      <w:r>
        <w:rPr>
          <w:sz w:val="17"/>
        </w:rPr>
        <w:t>Varje</w:t>
      </w:r>
      <w:r>
        <w:rPr>
          <w:spacing w:val="-15"/>
          <w:sz w:val="17"/>
        </w:rPr>
        <w:t> </w:t>
      </w:r>
      <w:r>
        <w:rPr>
          <w:sz w:val="17"/>
        </w:rPr>
        <w:t>barn,</w:t>
      </w:r>
      <w:r>
        <w:rPr>
          <w:spacing w:val="-14"/>
          <w:sz w:val="17"/>
        </w:rPr>
        <w:t> </w:t>
      </w:r>
      <w:r>
        <w:rPr>
          <w:sz w:val="17"/>
        </w:rPr>
        <w:t>även</w:t>
      </w:r>
      <w:r>
        <w:rPr>
          <w:spacing w:val="-14"/>
          <w:sz w:val="17"/>
        </w:rPr>
        <w:t> </w:t>
      </w:r>
      <w:r>
        <w:rPr>
          <w:sz w:val="17"/>
        </w:rPr>
        <w:t>de</w:t>
      </w:r>
      <w:r>
        <w:rPr>
          <w:spacing w:val="-15"/>
          <w:sz w:val="17"/>
        </w:rPr>
        <w:t> </w:t>
      </w:r>
      <w:r>
        <w:rPr>
          <w:sz w:val="17"/>
        </w:rPr>
        <w:t>som</w:t>
      </w:r>
      <w:r>
        <w:rPr>
          <w:spacing w:val="-14"/>
          <w:sz w:val="17"/>
        </w:rPr>
        <w:t> </w:t>
      </w:r>
      <w:r>
        <w:rPr>
          <w:sz w:val="17"/>
        </w:rPr>
        <w:t>senare</w:t>
      </w:r>
      <w:r>
        <w:rPr>
          <w:spacing w:val="-14"/>
          <w:sz w:val="17"/>
        </w:rPr>
        <w:t> </w:t>
      </w:r>
      <w:r>
        <w:rPr>
          <w:sz w:val="17"/>
        </w:rPr>
        <w:t>bara</w:t>
      </w:r>
      <w:r>
        <w:rPr>
          <w:spacing w:val="-14"/>
          <w:sz w:val="17"/>
        </w:rPr>
        <w:t> </w:t>
      </w:r>
      <w:r>
        <w:rPr>
          <w:sz w:val="17"/>
        </w:rPr>
        <w:t>vill</w:t>
      </w:r>
      <w:r>
        <w:rPr>
          <w:spacing w:val="-15"/>
          <w:sz w:val="17"/>
        </w:rPr>
        <w:t> </w:t>
      </w:r>
      <w:r>
        <w:rPr>
          <w:sz w:val="17"/>
        </w:rPr>
        <w:t>spela</w:t>
      </w:r>
      <w:r>
        <w:rPr>
          <w:spacing w:val="-14"/>
          <w:sz w:val="17"/>
        </w:rPr>
        <w:t> </w:t>
      </w:r>
      <w:r>
        <w:rPr>
          <w:sz w:val="17"/>
        </w:rPr>
        <w:t>för hälsans</w:t>
      </w:r>
      <w:r>
        <w:rPr>
          <w:spacing w:val="-20"/>
          <w:sz w:val="17"/>
        </w:rPr>
        <w:t> </w:t>
      </w:r>
      <w:r>
        <w:rPr>
          <w:sz w:val="17"/>
        </w:rPr>
        <w:t>skull,</w:t>
      </w:r>
      <w:r>
        <w:rPr>
          <w:spacing w:val="-19"/>
          <w:sz w:val="17"/>
        </w:rPr>
        <w:t> </w:t>
      </w:r>
      <w:r>
        <w:rPr>
          <w:sz w:val="17"/>
        </w:rPr>
        <w:t>behöver</w:t>
      </w:r>
      <w:r>
        <w:rPr>
          <w:spacing w:val="-20"/>
          <w:sz w:val="17"/>
        </w:rPr>
        <w:t> </w:t>
      </w:r>
      <w:r>
        <w:rPr>
          <w:sz w:val="17"/>
        </w:rPr>
        <w:t>utveckla</w:t>
      </w:r>
      <w:r>
        <w:rPr>
          <w:spacing w:val="-19"/>
          <w:sz w:val="17"/>
        </w:rPr>
        <w:t> </w:t>
      </w:r>
      <w:r>
        <w:rPr>
          <w:sz w:val="17"/>
        </w:rPr>
        <w:t>de</w:t>
      </w:r>
      <w:r>
        <w:rPr>
          <w:spacing w:val="-19"/>
          <w:sz w:val="17"/>
        </w:rPr>
        <w:t> </w:t>
      </w:r>
      <w:r>
        <w:rPr>
          <w:sz w:val="17"/>
        </w:rPr>
        <w:t>viktiga</w:t>
      </w:r>
      <w:r>
        <w:rPr>
          <w:spacing w:val="-20"/>
          <w:sz w:val="17"/>
        </w:rPr>
        <w:t> </w:t>
      </w:r>
      <w:r>
        <w:rPr>
          <w:sz w:val="17"/>
        </w:rPr>
        <w:t>rörelse­ färdigheterna</w:t>
      </w:r>
      <w:r>
        <w:rPr>
          <w:spacing w:val="-24"/>
          <w:sz w:val="17"/>
        </w:rPr>
        <w:t> </w:t>
      </w:r>
      <w:r>
        <w:rPr>
          <w:sz w:val="17"/>
        </w:rPr>
        <w:t>vid</w:t>
      </w:r>
      <w:r>
        <w:rPr>
          <w:spacing w:val="-24"/>
          <w:sz w:val="17"/>
        </w:rPr>
        <w:t> </w:t>
      </w:r>
      <w:r>
        <w:rPr>
          <w:spacing w:val="-3"/>
          <w:sz w:val="17"/>
        </w:rPr>
        <w:t>rätt</w:t>
      </w:r>
      <w:r>
        <w:rPr>
          <w:spacing w:val="-24"/>
          <w:sz w:val="17"/>
        </w:rPr>
        <w:t> </w:t>
      </w:r>
      <w:r>
        <w:rPr>
          <w:sz w:val="17"/>
        </w:rPr>
        <w:t>tillfälle</w:t>
      </w:r>
      <w:r>
        <w:rPr>
          <w:spacing w:val="-24"/>
          <w:sz w:val="17"/>
        </w:rPr>
        <w:t> </w:t>
      </w:r>
      <w:r>
        <w:rPr>
          <w:sz w:val="17"/>
        </w:rPr>
        <w:t>i</w:t>
      </w:r>
      <w:r>
        <w:rPr>
          <w:spacing w:val="-24"/>
          <w:sz w:val="17"/>
        </w:rPr>
        <w:t> </w:t>
      </w:r>
      <w:r>
        <w:rPr>
          <w:sz w:val="17"/>
        </w:rPr>
        <w:t>deras</w:t>
      </w:r>
      <w:r>
        <w:rPr>
          <w:spacing w:val="-24"/>
          <w:sz w:val="17"/>
        </w:rPr>
        <w:t> </w:t>
      </w:r>
      <w:r>
        <w:rPr>
          <w:sz w:val="17"/>
        </w:rPr>
        <w:t>utveckling;</w:t>
      </w:r>
    </w:p>
    <w:p>
      <w:pPr>
        <w:pStyle w:val="ListParagraph"/>
        <w:numPr>
          <w:ilvl w:val="0"/>
          <w:numId w:val="11"/>
        </w:numPr>
        <w:tabs>
          <w:tab w:pos="811" w:val="left" w:leader="none"/>
        </w:tabs>
        <w:spacing w:line="292" w:lineRule="auto" w:before="55" w:after="0"/>
        <w:ind w:left="810" w:right="1493" w:hanging="227"/>
        <w:jc w:val="left"/>
        <w:rPr>
          <w:sz w:val="17"/>
        </w:rPr>
      </w:pPr>
      <w:r>
        <w:rPr>
          <w:spacing w:val="-5"/>
          <w:sz w:val="17"/>
        </w:rPr>
        <w:t>Tänk </w:t>
      </w:r>
      <w:r>
        <w:rPr>
          <w:sz w:val="17"/>
        </w:rPr>
        <w:t>dig </w:t>
      </w:r>
      <w:r>
        <w:rPr>
          <w:spacing w:val="-3"/>
          <w:sz w:val="17"/>
        </w:rPr>
        <w:t>ett </w:t>
      </w:r>
      <w:r>
        <w:rPr>
          <w:sz w:val="17"/>
        </w:rPr>
        <w:t>barn som skall lära sig grammatik </w:t>
      </w:r>
      <w:r>
        <w:rPr>
          <w:w w:val="105"/>
          <w:sz w:val="17"/>
        </w:rPr>
        <w:t>– </w:t>
      </w:r>
      <w:r>
        <w:rPr>
          <w:sz w:val="17"/>
        </w:rPr>
        <w:t>skulle ledare, förälder </w:t>
      </w:r>
      <w:r>
        <w:rPr>
          <w:spacing w:val="-3"/>
          <w:sz w:val="17"/>
        </w:rPr>
        <w:t>och </w:t>
      </w:r>
      <w:r>
        <w:rPr>
          <w:sz w:val="17"/>
        </w:rPr>
        <w:t>barn uppskatta </w:t>
      </w:r>
      <w:r>
        <w:rPr>
          <w:spacing w:val="-3"/>
          <w:sz w:val="17"/>
        </w:rPr>
        <w:t>att </w:t>
      </w:r>
      <w:r>
        <w:rPr>
          <w:sz w:val="17"/>
        </w:rPr>
        <w:t>de </w:t>
      </w:r>
      <w:r>
        <w:rPr>
          <w:spacing w:val="-3"/>
          <w:sz w:val="17"/>
        </w:rPr>
        <w:t>fick</w:t>
      </w:r>
      <w:r>
        <w:rPr>
          <w:spacing w:val="-14"/>
          <w:sz w:val="17"/>
        </w:rPr>
        <w:t> </w:t>
      </w:r>
      <w:r>
        <w:rPr>
          <w:sz w:val="17"/>
        </w:rPr>
        <w:t>genomgå</w:t>
      </w:r>
      <w:r>
        <w:rPr>
          <w:spacing w:val="-13"/>
          <w:sz w:val="17"/>
        </w:rPr>
        <w:t> </w:t>
      </w:r>
      <w:r>
        <w:rPr>
          <w:spacing w:val="-3"/>
          <w:sz w:val="17"/>
        </w:rPr>
        <w:t>ett</w:t>
      </w:r>
      <w:r>
        <w:rPr>
          <w:spacing w:val="-14"/>
          <w:sz w:val="17"/>
        </w:rPr>
        <w:t> </w:t>
      </w:r>
      <w:r>
        <w:rPr>
          <w:sz w:val="17"/>
        </w:rPr>
        <w:t>test</w:t>
      </w:r>
      <w:r>
        <w:rPr>
          <w:spacing w:val="-13"/>
          <w:sz w:val="17"/>
        </w:rPr>
        <w:t> </w:t>
      </w:r>
      <w:r>
        <w:rPr>
          <w:sz w:val="17"/>
        </w:rPr>
        <w:t>i</w:t>
      </w:r>
      <w:r>
        <w:rPr>
          <w:spacing w:val="-13"/>
          <w:sz w:val="17"/>
        </w:rPr>
        <w:t> </w:t>
      </w:r>
      <w:r>
        <w:rPr>
          <w:spacing w:val="-3"/>
          <w:sz w:val="17"/>
        </w:rPr>
        <w:t>veckan</w:t>
      </w:r>
      <w:r>
        <w:rPr>
          <w:spacing w:val="-14"/>
          <w:sz w:val="17"/>
        </w:rPr>
        <w:t> </w:t>
      </w:r>
      <w:r>
        <w:rPr>
          <w:sz w:val="17"/>
        </w:rPr>
        <w:t>utan</w:t>
      </w:r>
      <w:r>
        <w:rPr>
          <w:spacing w:val="-13"/>
          <w:sz w:val="17"/>
        </w:rPr>
        <w:t> </w:t>
      </w:r>
      <w:r>
        <w:rPr>
          <w:spacing w:val="-3"/>
          <w:sz w:val="17"/>
        </w:rPr>
        <w:t>att</w:t>
      </w:r>
      <w:r>
        <w:rPr>
          <w:spacing w:val="-13"/>
          <w:sz w:val="17"/>
        </w:rPr>
        <w:t> </w:t>
      </w:r>
      <w:r>
        <w:rPr>
          <w:sz w:val="17"/>
        </w:rPr>
        <w:t>ha</w:t>
      </w:r>
      <w:r>
        <w:rPr>
          <w:spacing w:val="-14"/>
          <w:sz w:val="17"/>
        </w:rPr>
        <w:t> </w:t>
      </w:r>
      <w:r>
        <w:rPr>
          <w:spacing w:val="-3"/>
          <w:sz w:val="17"/>
        </w:rPr>
        <w:t>ett</w:t>
      </w:r>
      <w:r>
        <w:rPr>
          <w:spacing w:val="-13"/>
          <w:sz w:val="17"/>
        </w:rPr>
        <w:t> </w:t>
      </w:r>
      <w:r>
        <w:rPr>
          <w:sz w:val="17"/>
        </w:rPr>
        <w:t>antal</w:t>
      </w:r>
    </w:p>
    <w:p>
      <w:pPr>
        <w:pStyle w:val="BodyText"/>
        <w:spacing w:line="292" w:lineRule="auto"/>
        <w:ind w:left="810" w:right="1092"/>
      </w:pPr>
      <w:r>
        <w:rPr/>
        <w:t>lektioner mellan varje test? Således måste förståelsen för mer träningstid mellan matcherna öka;</w:t>
      </w:r>
    </w:p>
    <w:p>
      <w:pPr>
        <w:spacing w:after="0" w:line="292" w:lineRule="auto"/>
        <w:sectPr>
          <w:type w:val="continuous"/>
          <w:pgSz w:w="11910" w:h="16840"/>
          <w:pgMar w:top="300" w:bottom="280" w:left="0" w:right="0"/>
          <w:cols w:num="2" w:equalWidth="0">
            <w:col w:w="5812" w:space="40"/>
            <w:col w:w="6058"/>
          </w:cols>
        </w:sectPr>
      </w:pPr>
    </w:p>
    <w:p>
      <w:pPr>
        <w:pStyle w:val="BodyText"/>
        <w:rPr>
          <w:sz w:val="20"/>
        </w:rPr>
      </w:pPr>
    </w:p>
    <w:p>
      <w:pPr>
        <w:pStyle w:val="BodyText"/>
        <w:rPr>
          <w:sz w:val="20"/>
        </w:rPr>
      </w:pPr>
    </w:p>
    <w:p>
      <w:pPr>
        <w:pStyle w:val="BodyText"/>
        <w:rPr>
          <w:sz w:val="20"/>
        </w:rPr>
      </w:pPr>
    </w:p>
    <w:p>
      <w:pPr>
        <w:pStyle w:val="BodyText"/>
        <w:spacing w:before="6"/>
        <w:rPr>
          <w:sz w:val="15"/>
        </w:rPr>
      </w:pPr>
    </w:p>
    <w:p>
      <w:pPr>
        <w:tabs>
          <w:tab w:pos="2947" w:val="left" w:leader="none"/>
        </w:tabs>
        <w:spacing w:line="1687" w:lineRule="exact" w:before="0"/>
        <w:ind w:left="1133" w:right="0" w:firstLine="0"/>
        <w:jc w:val="left"/>
        <w:rPr>
          <w:rFonts w:ascii="Verdana"/>
          <w:b/>
          <w:sz w:val="140"/>
        </w:rPr>
      </w:pPr>
      <w:r>
        <w:rPr/>
        <w:pict>
          <v:group style="position:absolute;margin-left:147.401993pt;margin-top:2.901441pt;width:391.2pt;height:85.05pt;mso-position-horizontal-relative:page;mso-position-vertical-relative:paragraph;z-index:5296" coordorigin="2948,58" coordsize="7824,1701">
            <v:shape style="position:absolute;left:2948;top:58;width:7824;height:1701" type="#_x0000_t75" stroked="false">
              <v:imagedata r:id="rId75" o:title=""/>
            </v:shape>
            <v:rect style="position:absolute;left:3267;top:359;width:3262;height:1311" filled="true" fillcolor="#000000" stroked="false">
              <v:fill opacity="32768f" type="solid"/>
            </v:rect>
            <v:shape style="position:absolute;left:2948;top:58;width:7824;height:1701" type="#_x0000_t202" filled="false" stroked="false">
              <v:textbox inset="0,0,0,0">
                <w:txbxContent>
                  <w:p>
                    <w:pPr>
                      <w:spacing w:line="211" w:lineRule="auto" w:before="248"/>
                      <w:ind w:left="311" w:right="4388" w:firstLine="0"/>
                      <w:jc w:val="left"/>
                      <w:rPr>
                        <w:rFonts w:ascii="Verdana"/>
                        <w:b/>
                        <w:i/>
                        <w:sz w:val="56"/>
                      </w:rPr>
                    </w:pPr>
                    <w:r>
                      <w:rPr>
                        <w:rFonts w:ascii="Verdana"/>
                        <w:b/>
                        <w:i/>
                        <w:color w:val="FFDF44"/>
                        <w:w w:val="95"/>
                        <w:sz w:val="56"/>
                      </w:rPr>
                      <w:t>Medveten </w:t>
                    </w:r>
                    <w:r>
                      <w:rPr>
                        <w:rFonts w:ascii="Verdana"/>
                        <w:b/>
                        <w:i/>
                        <w:color w:val="FFDF44"/>
                        <w:w w:val="95"/>
                        <w:sz w:val="56"/>
                      </w:rPr>
                      <w:t>utveckling</w:t>
                    </w:r>
                  </w:p>
                </w:txbxContent>
              </v:textbox>
              <w10:wrap type="none"/>
            </v:shape>
            <w10:wrap type="none"/>
          </v:group>
        </w:pict>
      </w:r>
      <w:r>
        <w:rPr>
          <w:rFonts w:ascii="Times New Roman"/>
          <w:color w:val="FFDF44"/>
          <w:spacing w:val="39"/>
          <w:sz w:val="140"/>
          <w:shd w:fill="0063A3" w:color="auto" w:val="clear"/>
        </w:rPr>
        <w:t> </w:t>
      </w:r>
      <w:r>
        <w:rPr>
          <w:rFonts w:ascii="Verdana"/>
          <w:b/>
          <w:color w:val="FFDF44"/>
          <w:w w:val="105"/>
          <w:sz w:val="140"/>
          <w:shd w:fill="0063A3" w:color="auto" w:val="clear"/>
        </w:rPr>
        <w:t>8</w:t>
      </w:r>
      <w:r>
        <w:rPr>
          <w:rFonts w:ascii="Verdana"/>
          <w:b/>
          <w:color w:val="FFDF44"/>
          <w:sz w:val="140"/>
          <w:shd w:fill="0063A3" w:color="auto" w:val="clear"/>
        </w:rPr>
        <w:tab/>
      </w:r>
    </w:p>
    <w:p>
      <w:pPr>
        <w:pStyle w:val="BodyText"/>
        <w:rPr>
          <w:rFonts w:ascii="Verdana"/>
          <w:b/>
          <w:sz w:val="20"/>
        </w:rPr>
      </w:pPr>
    </w:p>
    <w:p>
      <w:pPr>
        <w:pStyle w:val="BodyText"/>
        <w:spacing w:before="2" w:after="1"/>
        <w:rPr>
          <w:rFonts w:ascii="Verdana"/>
          <w:b/>
          <w:sz w:val="23"/>
        </w:rPr>
      </w:pPr>
    </w:p>
    <w:tbl>
      <w:tblPr>
        <w:tblCellSpacing w:w="42" w:type="dxa"/>
        <w:tblW w:w="0" w:type="auto"/>
        <w:jc w:val="left"/>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2"/>
        <w:gridCol w:w="1945"/>
        <w:gridCol w:w="1945"/>
        <w:gridCol w:w="1945"/>
        <w:gridCol w:w="1902"/>
      </w:tblGrid>
      <w:tr>
        <w:trPr>
          <w:trHeight w:val="407" w:hRule="atLeast"/>
        </w:trPr>
        <w:tc>
          <w:tcPr>
            <w:tcW w:w="1902" w:type="dxa"/>
            <w:tcBorders>
              <w:top w:val="nil"/>
              <w:left w:val="nil"/>
            </w:tcBorders>
            <w:shd w:val="clear" w:color="auto" w:fill="97BF0D"/>
          </w:tcPr>
          <w:p>
            <w:pPr>
              <w:pStyle w:val="TableParagraph"/>
              <w:spacing w:before="153"/>
              <w:ind w:left="349"/>
              <w:rPr>
                <w:b/>
                <w:sz w:val="18"/>
              </w:rPr>
            </w:pPr>
            <w:r>
              <w:rPr>
                <w:b/>
                <w:color w:val="FFFFFF"/>
                <w:sz w:val="18"/>
              </w:rPr>
              <w:t>Rörelseglädje</w:t>
            </w:r>
          </w:p>
        </w:tc>
        <w:tc>
          <w:tcPr>
            <w:tcW w:w="1945" w:type="dxa"/>
            <w:tcBorders>
              <w:top w:val="nil"/>
            </w:tcBorders>
            <w:shd w:val="clear" w:color="auto" w:fill="0063A3"/>
          </w:tcPr>
          <w:p>
            <w:pPr>
              <w:pStyle w:val="TableParagraph"/>
              <w:spacing w:before="153"/>
              <w:ind w:left="327"/>
              <w:rPr>
                <w:b/>
                <w:sz w:val="18"/>
              </w:rPr>
            </w:pPr>
            <w:r>
              <w:rPr>
                <w:b/>
                <w:color w:val="FFFFFF"/>
                <w:w w:val="110"/>
                <w:sz w:val="18"/>
              </w:rPr>
              <w:t>lära sig träna</w:t>
            </w:r>
          </w:p>
        </w:tc>
        <w:tc>
          <w:tcPr>
            <w:tcW w:w="1945" w:type="dxa"/>
            <w:tcBorders>
              <w:top w:val="nil"/>
            </w:tcBorders>
            <w:shd w:val="clear" w:color="auto" w:fill="E42618"/>
          </w:tcPr>
          <w:p>
            <w:pPr>
              <w:pStyle w:val="TableParagraph"/>
              <w:spacing w:before="153"/>
              <w:ind w:right="134"/>
              <w:jc w:val="right"/>
              <w:rPr>
                <w:b/>
                <w:sz w:val="18"/>
              </w:rPr>
            </w:pPr>
            <w:r>
              <w:rPr>
                <w:b/>
                <w:color w:val="FFFFFF"/>
                <w:w w:val="105"/>
                <w:sz w:val="18"/>
              </w:rPr>
              <w:t>träna för att träna</w:t>
            </w:r>
          </w:p>
        </w:tc>
        <w:tc>
          <w:tcPr>
            <w:tcW w:w="1945" w:type="dxa"/>
            <w:tcBorders>
              <w:top w:val="nil"/>
            </w:tcBorders>
            <w:shd w:val="clear" w:color="auto" w:fill="000000"/>
          </w:tcPr>
          <w:p>
            <w:pPr>
              <w:pStyle w:val="TableParagraph"/>
              <w:spacing w:before="153"/>
              <w:ind w:left="149"/>
              <w:rPr>
                <w:b/>
                <w:sz w:val="18"/>
              </w:rPr>
            </w:pPr>
            <w:r>
              <w:rPr>
                <w:b/>
                <w:color w:val="FFFFFF"/>
                <w:w w:val="105"/>
                <w:sz w:val="18"/>
              </w:rPr>
              <w:t>träna för att tävla</w:t>
            </w:r>
          </w:p>
        </w:tc>
        <w:tc>
          <w:tcPr>
            <w:tcW w:w="1902" w:type="dxa"/>
            <w:tcBorders>
              <w:top w:val="nil"/>
              <w:right w:val="nil"/>
            </w:tcBorders>
            <w:shd w:val="clear" w:color="auto" w:fill="EE7F00"/>
          </w:tcPr>
          <w:p>
            <w:pPr>
              <w:pStyle w:val="TableParagraph"/>
              <w:spacing w:before="153"/>
              <w:ind w:left="124"/>
              <w:rPr>
                <w:b/>
                <w:sz w:val="18"/>
              </w:rPr>
            </w:pPr>
            <w:r>
              <w:rPr>
                <w:b/>
                <w:color w:val="FFFFFF"/>
                <w:w w:val="105"/>
                <w:sz w:val="18"/>
              </w:rPr>
              <w:t>träna för att vinna</w:t>
            </w:r>
          </w:p>
        </w:tc>
      </w:tr>
      <w:tr>
        <w:trPr>
          <w:trHeight w:val="407" w:hRule="atLeast"/>
        </w:trPr>
        <w:tc>
          <w:tcPr>
            <w:tcW w:w="3847" w:type="dxa"/>
            <w:gridSpan w:val="2"/>
            <w:tcBorders>
              <w:left w:val="nil"/>
              <w:bottom w:val="nil"/>
            </w:tcBorders>
            <w:shd w:val="clear" w:color="auto" w:fill="EDF3D9"/>
          </w:tcPr>
          <w:p>
            <w:pPr>
              <w:pStyle w:val="TableParagraph"/>
              <w:ind w:left="1322" w:right="1305"/>
              <w:jc w:val="center"/>
              <w:rPr>
                <w:b/>
                <w:sz w:val="18"/>
              </w:rPr>
            </w:pPr>
            <w:r>
              <w:rPr>
                <w:b/>
                <w:sz w:val="18"/>
              </w:rPr>
              <w:t>Prova på-åren</w:t>
            </w:r>
          </w:p>
        </w:tc>
        <w:tc>
          <w:tcPr>
            <w:tcW w:w="1945" w:type="dxa"/>
            <w:tcBorders>
              <w:bottom w:val="nil"/>
            </w:tcBorders>
            <w:shd w:val="clear" w:color="auto" w:fill="FBDBCA"/>
          </w:tcPr>
          <w:p>
            <w:pPr>
              <w:pStyle w:val="TableParagraph"/>
              <w:ind w:right="75"/>
              <w:jc w:val="right"/>
              <w:rPr>
                <w:b/>
                <w:sz w:val="18"/>
              </w:rPr>
            </w:pPr>
            <w:r>
              <w:rPr>
                <w:b/>
                <w:sz w:val="18"/>
              </w:rPr>
              <w:t>Specialiseringsåren</w:t>
            </w:r>
          </w:p>
        </w:tc>
        <w:tc>
          <w:tcPr>
            <w:tcW w:w="3847" w:type="dxa"/>
            <w:gridSpan w:val="2"/>
            <w:tcBorders>
              <w:bottom w:val="nil"/>
              <w:right w:val="nil"/>
            </w:tcBorders>
            <w:shd w:val="clear" w:color="auto" w:fill="D9DADB"/>
          </w:tcPr>
          <w:p>
            <w:pPr>
              <w:pStyle w:val="TableParagraph"/>
              <w:ind w:left="1168"/>
              <w:rPr>
                <w:b/>
                <w:sz w:val="18"/>
              </w:rPr>
            </w:pPr>
            <w:r>
              <w:rPr>
                <w:b/>
                <w:w w:val="105"/>
                <w:sz w:val="18"/>
              </w:rPr>
              <w:t>Investeringsåren</w:t>
            </w:r>
          </w:p>
        </w:tc>
      </w:tr>
    </w:tbl>
    <w:p>
      <w:pPr>
        <w:spacing w:before="147"/>
        <w:ind w:left="1133" w:right="0" w:firstLine="0"/>
        <w:jc w:val="left"/>
        <w:rPr>
          <w:rFonts w:ascii="Arial" w:hAnsi="Arial"/>
          <w:i/>
          <w:sz w:val="16"/>
        </w:rPr>
      </w:pPr>
      <w:r>
        <w:rPr>
          <w:rFonts w:ascii="Arial" w:hAnsi="Arial"/>
          <w:i/>
          <w:sz w:val="16"/>
        </w:rPr>
        <w:t>Figur 13. En schematisk bild över de olika inlärningsfaserna hos idrottarna i de olika nivåerna i spelarutvecklings-modellen.</w:t>
      </w:r>
    </w:p>
    <w:p>
      <w:pPr>
        <w:pStyle w:val="BodyText"/>
        <w:spacing w:before="1"/>
        <w:rPr>
          <w:rFonts w:ascii="Arial"/>
          <w:i/>
          <w:sz w:val="29"/>
        </w:rPr>
      </w:pPr>
    </w:p>
    <w:p>
      <w:pPr>
        <w:spacing w:after="0"/>
        <w:rPr>
          <w:rFonts w:ascii="Arial"/>
          <w:sz w:val="29"/>
        </w:rPr>
        <w:sectPr>
          <w:pgSz w:w="11910" w:h="16840"/>
          <w:pgMar w:header="0" w:footer="507" w:top="1100" w:bottom="700" w:left="0" w:right="0"/>
        </w:sectPr>
      </w:pPr>
    </w:p>
    <w:p>
      <w:pPr>
        <w:pStyle w:val="BodyText"/>
        <w:spacing w:line="292" w:lineRule="auto" w:before="103"/>
        <w:ind w:left="1133"/>
        <w:jc w:val="both"/>
      </w:pPr>
      <w:r>
        <w:rPr/>
        <w:t>Det</w:t>
      </w:r>
      <w:r>
        <w:rPr>
          <w:spacing w:val="-9"/>
        </w:rPr>
        <w:t> </w:t>
      </w:r>
      <w:r>
        <w:rPr/>
        <w:t>har</w:t>
      </w:r>
      <w:r>
        <w:rPr>
          <w:spacing w:val="-9"/>
        </w:rPr>
        <w:t> </w:t>
      </w:r>
      <w:r>
        <w:rPr/>
        <w:t>tidigare</w:t>
      </w:r>
      <w:r>
        <w:rPr>
          <w:spacing w:val="-9"/>
        </w:rPr>
        <w:t> </w:t>
      </w:r>
      <w:r>
        <w:rPr/>
        <w:t>beskrivits</w:t>
      </w:r>
      <w:r>
        <w:rPr>
          <w:spacing w:val="-9"/>
        </w:rPr>
        <w:t> </w:t>
      </w:r>
      <w:r>
        <w:rPr>
          <w:spacing w:val="-3"/>
        </w:rPr>
        <w:t>att</w:t>
      </w:r>
      <w:r>
        <w:rPr>
          <w:spacing w:val="-9"/>
        </w:rPr>
        <w:t> </w:t>
      </w:r>
      <w:r>
        <w:rPr/>
        <w:t>det</w:t>
      </w:r>
      <w:r>
        <w:rPr>
          <w:spacing w:val="-9"/>
        </w:rPr>
        <w:t> </w:t>
      </w:r>
      <w:r>
        <w:rPr/>
        <w:t>tar</w:t>
      </w:r>
      <w:r>
        <w:rPr>
          <w:spacing w:val="-9"/>
        </w:rPr>
        <w:t> </w:t>
      </w:r>
      <w:r>
        <w:rPr/>
        <w:t>minst</w:t>
      </w:r>
      <w:r>
        <w:rPr>
          <w:spacing w:val="-9"/>
        </w:rPr>
        <w:t> </w:t>
      </w:r>
      <w:r>
        <w:rPr/>
        <w:t>tio</w:t>
      </w:r>
      <w:r>
        <w:rPr>
          <w:spacing w:val="-9"/>
        </w:rPr>
        <w:t> </w:t>
      </w:r>
      <w:r>
        <w:rPr/>
        <w:t>år</w:t>
      </w:r>
      <w:r>
        <w:rPr>
          <w:spacing w:val="-9"/>
        </w:rPr>
        <w:t> </w:t>
      </w:r>
      <w:r>
        <w:rPr/>
        <w:t>för</w:t>
      </w:r>
      <w:r>
        <w:rPr>
          <w:spacing w:val="-9"/>
        </w:rPr>
        <w:t> </w:t>
      </w:r>
      <w:r>
        <w:rPr>
          <w:spacing w:val="-3"/>
        </w:rPr>
        <w:t>att</w:t>
      </w:r>
      <w:r>
        <w:rPr>
          <w:spacing w:val="-9"/>
        </w:rPr>
        <w:t> </w:t>
      </w:r>
      <w:r>
        <w:rPr/>
        <w:t>bli</w:t>
      </w:r>
      <w:r>
        <w:rPr>
          <w:spacing w:val="-9"/>
        </w:rPr>
        <w:t> </w:t>
      </w:r>
      <w:r>
        <w:rPr/>
        <w:t>en idrottare på hög nivå. Det intressanta är </w:t>
      </w:r>
      <w:r>
        <w:rPr>
          <w:spacing w:val="-3"/>
        </w:rPr>
        <w:t>dock </w:t>
      </w:r>
      <w:r>
        <w:rPr/>
        <w:t>innehållet </w:t>
      </w:r>
      <w:r>
        <w:rPr>
          <w:spacing w:val="-3"/>
        </w:rPr>
        <w:t>och </w:t>
      </w:r>
      <w:r>
        <w:rPr/>
        <w:t>upplägget</w:t>
      </w:r>
      <w:r>
        <w:rPr>
          <w:spacing w:val="-15"/>
        </w:rPr>
        <w:t> </w:t>
      </w:r>
      <w:r>
        <w:rPr/>
        <w:t>av</w:t>
      </w:r>
      <w:r>
        <w:rPr>
          <w:spacing w:val="-14"/>
        </w:rPr>
        <w:t> </w:t>
      </w:r>
      <w:r>
        <w:rPr/>
        <w:t>de</w:t>
      </w:r>
      <w:r>
        <w:rPr>
          <w:spacing w:val="-15"/>
        </w:rPr>
        <w:t> </w:t>
      </w:r>
      <w:r>
        <w:rPr>
          <w:spacing w:val="-7"/>
        </w:rPr>
        <w:t>10</w:t>
      </w:r>
      <w:r>
        <w:rPr>
          <w:spacing w:val="-14"/>
        </w:rPr>
        <w:t> </w:t>
      </w:r>
      <w:r>
        <w:rPr/>
        <w:t>000</w:t>
      </w:r>
      <w:r>
        <w:rPr>
          <w:spacing w:val="-14"/>
        </w:rPr>
        <w:t> </w:t>
      </w:r>
      <w:r>
        <w:rPr/>
        <w:t>timmarna.</w:t>
      </w:r>
      <w:r>
        <w:rPr>
          <w:spacing w:val="-14"/>
        </w:rPr>
        <w:t> </w:t>
      </w:r>
      <w:r>
        <w:rPr/>
        <w:t>Den</w:t>
      </w:r>
      <w:r>
        <w:rPr>
          <w:spacing w:val="-15"/>
        </w:rPr>
        <w:t> </w:t>
      </w:r>
      <w:r>
        <w:rPr/>
        <w:t>idrottsliga</w:t>
      </w:r>
      <w:r>
        <w:rPr>
          <w:spacing w:val="-15"/>
        </w:rPr>
        <w:t> </w:t>
      </w:r>
      <w:r>
        <w:rPr/>
        <w:t>utvecklingen av</w:t>
      </w:r>
      <w:r>
        <w:rPr>
          <w:spacing w:val="-16"/>
        </w:rPr>
        <w:t> </w:t>
      </w:r>
      <w:r>
        <w:rPr/>
        <w:t>två</w:t>
      </w:r>
      <w:r>
        <w:rPr>
          <w:spacing w:val="-15"/>
        </w:rPr>
        <w:t> </w:t>
      </w:r>
      <w:r>
        <w:rPr/>
        <w:t>idrottare</w:t>
      </w:r>
      <w:r>
        <w:rPr>
          <w:spacing w:val="-15"/>
        </w:rPr>
        <w:t> </w:t>
      </w:r>
      <w:r>
        <w:rPr/>
        <w:t>kan</w:t>
      </w:r>
      <w:r>
        <w:rPr>
          <w:spacing w:val="-15"/>
        </w:rPr>
        <w:t> </w:t>
      </w:r>
      <w:r>
        <w:rPr/>
        <w:t>variera</w:t>
      </w:r>
      <w:r>
        <w:rPr>
          <w:spacing w:val="-15"/>
        </w:rPr>
        <w:t> </w:t>
      </w:r>
      <w:r>
        <w:rPr/>
        <w:t>p</w:t>
      </w:r>
      <w:r>
        <w:rPr>
          <w:spacing w:val="-15"/>
        </w:rPr>
        <w:t> </w:t>
      </w:r>
      <w:r>
        <w:rPr/>
        <w:t>g</w:t>
      </w:r>
      <w:r>
        <w:rPr>
          <w:spacing w:val="-15"/>
        </w:rPr>
        <w:t> </w:t>
      </w:r>
      <w:r>
        <w:rPr/>
        <w:t>a</w:t>
      </w:r>
      <w:r>
        <w:rPr>
          <w:spacing w:val="-15"/>
        </w:rPr>
        <w:t> </w:t>
      </w:r>
      <w:r>
        <w:rPr/>
        <w:t>olika</w:t>
      </w:r>
      <w:r>
        <w:rPr>
          <w:spacing w:val="-15"/>
        </w:rPr>
        <w:t> </w:t>
      </w:r>
      <w:r>
        <w:rPr/>
        <w:t>möjligheter</w:t>
      </w:r>
      <w:r>
        <w:rPr>
          <w:spacing w:val="-16"/>
        </w:rPr>
        <w:t> </w:t>
      </w:r>
      <w:r>
        <w:rPr/>
        <w:t>till</w:t>
      </w:r>
      <w:r>
        <w:rPr>
          <w:spacing w:val="-15"/>
        </w:rPr>
        <w:t> </w:t>
      </w:r>
      <w:r>
        <w:rPr/>
        <w:t>lärande, de</w:t>
      </w:r>
      <w:r>
        <w:rPr>
          <w:spacing w:val="-13"/>
        </w:rPr>
        <w:t> </w:t>
      </w:r>
      <w:r>
        <w:rPr/>
        <w:t>olika</w:t>
      </w:r>
      <w:r>
        <w:rPr>
          <w:spacing w:val="-12"/>
        </w:rPr>
        <w:t> </w:t>
      </w:r>
      <w:r>
        <w:rPr/>
        <w:t>instruktionsmetoderna</w:t>
      </w:r>
      <w:r>
        <w:rPr>
          <w:spacing w:val="-12"/>
        </w:rPr>
        <w:t> </w:t>
      </w:r>
      <w:r>
        <w:rPr/>
        <w:t>som</w:t>
      </w:r>
      <w:r>
        <w:rPr>
          <w:spacing w:val="-13"/>
        </w:rPr>
        <w:t> </w:t>
      </w:r>
      <w:r>
        <w:rPr/>
        <w:t>används,</w:t>
      </w:r>
      <w:r>
        <w:rPr>
          <w:spacing w:val="-12"/>
        </w:rPr>
        <w:t> </w:t>
      </w:r>
      <w:r>
        <w:rPr/>
        <w:t>samt</w:t>
      </w:r>
      <w:r>
        <w:rPr>
          <w:spacing w:val="-12"/>
        </w:rPr>
        <w:t> </w:t>
      </w:r>
      <w:r>
        <w:rPr/>
        <w:t>miljön</w:t>
      </w:r>
      <w:r>
        <w:rPr>
          <w:spacing w:val="-13"/>
        </w:rPr>
        <w:t> </w:t>
      </w:r>
      <w:r>
        <w:rPr/>
        <w:t>som lärandet äger rum</w:t>
      </w:r>
      <w:r>
        <w:rPr>
          <w:spacing w:val="-15"/>
        </w:rPr>
        <w:t> </w:t>
      </w:r>
      <w:r>
        <w:rPr/>
        <w:t>i.</w:t>
      </w:r>
    </w:p>
    <w:p>
      <w:pPr>
        <w:pStyle w:val="BodyText"/>
        <w:spacing w:before="3"/>
        <w:rPr>
          <w:sz w:val="20"/>
        </w:rPr>
      </w:pPr>
    </w:p>
    <w:p>
      <w:pPr>
        <w:pStyle w:val="BodyText"/>
        <w:spacing w:line="292" w:lineRule="auto"/>
        <w:ind w:left="1133"/>
        <w:jc w:val="both"/>
      </w:pPr>
      <w:r>
        <w:rPr/>
        <w:t>Motivation</w:t>
      </w:r>
      <w:r>
        <w:rPr>
          <w:spacing w:val="-9"/>
        </w:rPr>
        <w:t> </w:t>
      </w:r>
      <w:r>
        <w:rPr>
          <w:spacing w:val="-3"/>
        </w:rPr>
        <w:t>och</w:t>
      </w:r>
      <w:r>
        <w:rPr>
          <w:spacing w:val="-8"/>
        </w:rPr>
        <w:t> </w:t>
      </w:r>
      <w:r>
        <w:rPr/>
        <w:t>lärande</w:t>
      </w:r>
      <w:r>
        <w:rPr>
          <w:spacing w:val="-8"/>
        </w:rPr>
        <w:t> </w:t>
      </w:r>
      <w:r>
        <w:rPr/>
        <w:t>blir</w:t>
      </w:r>
      <w:r>
        <w:rPr>
          <w:spacing w:val="-8"/>
        </w:rPr>
        <w:t> </w:t>
      </w:r>
      <w:r>
        <w:rPr/>
        <w:t>viktigt</w:t>
      </w:r>
      <w:r>
        <w:rPr>
          <w:spacing w:val="-9"/>
        </w:rPr>
        <w:t> </w:t>
      </w:r>
      <w:r>
        <w:rPr/>
        <w:t>när</w:t>
      </w:r>
      <w:r>
        <w:rPr>
          <w:spacing w:val="-8"/>
        </w:rPr>
        <w:t> </w:t>
      </w:r>
      <w:r>
        <w:rPr/>
        <w:t>vi</w:t>
      </w:r>
      <w:r>
        <w:rPr>
          <w:spacing w:val="-8"/>
        </w:rPr>
        <w:t> </w:t>
      </w:r>
      <w:r>
        <w:rPr/>
        <w:t>försöker</w:t>
      </w:r>
      <w:r>
        <w:rPr>
          <w:spacing w:val="-8"/>
        </w:rPr>
        <w:t> </w:t>
      </w:r>
      <w:r>
        <w:rPr/>
        <w:t>förstå</w:t>
      </w:r>
      <w:r>
        <w:rPr>
          <w:spacing w:val="-9"/>
        </w:rPr>
        <w:t> </w:t>
      </w:r>
      <w:r>
        <w:rPr/>
        <w:t>vilken typ</w:t>
      </w:r>
      <w:r>
        <w:rPr>
          <w:spacing w:val="-23"/>
        </w:rPr>
        <w:t> </w:t>
      </w:r>
      <w:r>
        <w:rPr/>
        <w:t>av</w:t>
      </w:r>
      <w:r>
        <w:rPr>
          <w:spacing w:val="-23"/>
        </w:rPr>
        <w:t> </w:t>
      </w:r>
      <w:r>
        <w:rPr/>
        <w:t>erfarenhet</w:t>
      </w:r>
      <w:r>
        <w:rPr>
          <w:spacing w:val="-23"/>
        </w:rPr>
        <w:t> </w:t>
      </w:r>
      <w:r>
        <w:rPr/>
        <w:t>idrottare</w:t>
      </w:r>
      <w:r>
        <w:rPr>
          <w:spacing w:val="-23"/>
        </w:rPr>
        <w:t> </w:t>
      </w:r>
      <w:r>
        <w:rPr/>
        <w:t>behöver</w:t>
      </w:r>
      <w:r>
        <w:rPr>
          <w:spacing w:val="-23"/>
        </w:rPr>
        <w:t> </w:t>
      </w:r>
      <w:r>
        <w:rPr/>
        <w:t>få,</w:t>
      </w:r>
      <w:r>
        <w:rPr>
          <w:spacing w:val="-23"/>
        </w:rPr>
        <w:t> </w:t>
      </w:r>
      <w:r>
        <w:rPr>
          <w:spacing w:val="-3"/>
        </w:rPr>
        <w:t>och</w:t>
      </w:r>
      <w:r>
        <w:rPr>
          <w:spacing w:val="-22"/>
        </w:rPr>
        <w:t> </w:t>
      </w:r>
      <w:r>
        <w:rPr/>
        <w:t>vad</w:t>
      </w:r>
      <w:r>
        <w:rPr>
          <w:spacing w:val="-23"/>
        </w:rPr>
        <w:t> </w:t>
      </w:r>
      <w:r>
        <w:rPr/>
        <w:t>som</w:t>
      </w:r>
      <w:r>
        <w:rPr>
          <w:spacing w:val="-23"/>
        </w:rPr>
        <w:t> </w:t>
      </w:r>
      <w:r>
        <w:rPr/>
        <w:t>behöver</w:t>
      </w:r>
      <w:r>
        <w:rPr>
          <w:spacing w:val="-23"/>
        </w:rPr>
        <w:t> </w:t>
      </w:r>
      <w:r>
        <w:rPr/>
        <w:t>lä­ ras</w:t>
      </w:r>
      <w:r>
        <w:rPr>
          <w:spacing w:val="-26"/>
        </w:rPr>
        <w:t> </w:t>
      </w:r>
      <w:r>
        <w:rPr/>
        <w:t>ut</w:t>
      </w:r>
      <w:r>
        <w:rPr>
          <w:spacing w:val="-26"/>
        </w:rPr>
        <w:t> </w:t>
      </w:r>
      <w:r>
        <w:rPr/>
        <w:t>på</w:t>
      </w:r>
      <w:r>
        <w:rPr>
          <w:spacing w:val="-26"/>
        </w:rPr>
        <w:t> </w:t>
      </w:r>
      <w:r>
        <w:rPr/>
        <w:t>de</w:t>
      </w:r>
      <w:r>
        <w:rPr>
          <w:spacing w:val="-26"/>
        </w:rPr>
        <w:t> </w:t>
      </w:r>
      <w:r>
        <w:rPr/>
        <w:t>olika</w:t>
      </w:r>
      <w:r>
        <w:rPr>
          <w:spacing w:val="-26"/>
        </w:rPr>
        <w:t> </w:t>
      </w:r>
      <w:r>
        <w:rPr/>
        <w:t>nivåerna</w:t>
      </w:r>
      <w:r>
        <w:rPr>
          <w:spacing w:val="-26"/>
        </w:rPr>
        <w:t> </w:t>
      </w:r>
      <w:r>
        <w:rPr/>
        <w:t>av</w:t>
      </w:r>
      <w:r>
        <w:rPr>
          <w:spacing w:val="-25"/>
        </w:rPr>
        <w:t> </w:t>
      </w:r>
      <w:r>
        <w:rPr/>
        <w:t>idrottsdeltagandet.</w:t>
      </w:r>
      <w:r>
        <w:rPr>
          <w:spacing w:val="-26"/>
        </w:rPr>
        <w:t> </w:t>
      </w:r>
      <w:r>
        <w:rPr/>
        <w:t>I</w:t>
      </w:r>
      <w:r>
        <w:rPr>
          <w:spacing w:val="-26"/>
        </w:rPr>
        <w:t> </w:t>
      </w:r>
      <w:r>
        <w:rPr/>
        <w:t>utvecklingen av</w:t>
      </w:r>
      <w:r>
        <w:rPr>
          <w:spacing w:val="-11"/>
        </w:rPr>
        <w:t> </w:t>
      </w:r>
      <w:r>
        <w:rPr/>
        <w:t>duktiga</w:t>
      </w:r>
      <w:r>
        <w:rPr>
          <w:spacing w:val="-10"/>
        </w:rPr>
        <w:t> </w:t>
      </w:r>
      <w:r>
        <w:rPr/>
        <w:t>idrottare</w:t>
      </w:r>
      <w:r>
        <w:rPr>
          <w:spacing w:val="-11"/>
        </w:rPr>
        <w:t> </w:t>
      </w:r>
      <w:r>
        <w:rPr/>
        <w:t>finns</w:t>
      </w:r>
      <w:r>
        <w:rPr>
          <w:spacing w:val="-10"/>
        </w:rPr>
        <w:t> </w:t>
      </w:r>
      <w:r>
        <w:rPr/>
        <w:t>det</w:t>
      </w:r>
      <w:r>
        <w:rPr>
          <w:spacing w:val="-10"/>
        </w:rPr>
        <w:t> </w:t>
      </w:r>
      <w:r>
        <w:rPr/>
        <w:t>känsliga</w:t>
      </w:r>
      <w:r>
        <w:rPr>
          <w:spacing w:val="-11"/>
        </w:rPr>
        <w:t> </w:t>
      </w:r>
      <w:r>
        <w:rPr/>
        <w:t>perioder</w:t>
      </w:r>
      <w:r>
        <w:rPr>
          <w:spacing w:val="-10"/>
        </w:rPr>
        <w:t> </w:t>
      </w:r>
      <w:r>
        <w:rPr/>
        <w:t>där</w:t>
      </w:r>
      <w:r>
        <w:rPr>
          <w:spacing w:val="-11"/>
        </w:rPr>
        <w:t> </w:t>
      </w:r>
      <w:r>
        <w:rPr/>
        <w:t>viktiga</w:t>
      </w:r>
      <w:r>
        <w:rPr>
          <w:spacing w:val="-10"/>
        </w:rPr>
        <w:t> </w:t>
      </w:r>
      <w:r>
        <w:rPr/>
        <w:t>be­ slut behöver tas, som inkluderar en reduktion av lek </w:t>
      </w:r>
      <w:r>
        <w:rPr>
          <w:spacing w:val="-3"/>
        </w:rPr>
        <w:t>och </w:t>
      </w:r>
      <w:r>
        <w:rPr/>
        <w:t>spel </w:t>
      </w:r>
      <w:r>
        <w:rPr>
          <w:spacing w:val="-3"/>
        </w:rPr>
        <w:t>och</w:t>
      </w:r>
      <w:r>
        <w:rPr>
          <w:spacing w:val="-12"/>
        </w:rPr>
        <w:t> </w:t>
      </w:r>
      <w:r>
        <w:rPr/>
        <w:t>en</w:t>
      </w:r>
      <w:r>
        <w:rPr>
          <w:spacing w:val="-11"/>
        </w:rPr>
        <w:t> </w:t>
      </w:r>
      <w:r>
        <w:rPr/>
        <w:t>ökning</w:t>
      </w:r>
      <w:r>
        <w:rPr>
          <w:spacing w:val="-11"/>
        </w:rPr>
        <w:t> </w:t>
      </w:r>
      <w:r>
        <w:rPr/>
        <w:t>av</w:t>
      </w:r>
      <w:r>
        <w:rPr>
          <w:spacing w:val="-11"/>
        </w:rPr>
        <w:t> </w:t>
      </w:r>
      <w:r>
        <w:rPr/>
        <w:t>mer</w:t>
      </w:r>
      <w:r>
        <w:rPr>
          <w:spacing w:val="-11"/>
        </w:rPr>
        <w:t> </w:t>
      </w:r>
      <w:r>
        <w:rPr/>
        <w:t>resultatinriktad</w:t>
      </w:r>
      <w:r>
        <w:rPr>
          <w:spacing w:val="-11"/>
        </w:rPr>
        <w:t> </w:t>
      </w:r>
      <w:r>
        <w:rPr/>
        <w:t>träning</w:t>
      </w:r>
      <w:r>
        <w:rPr>
          <w:spacing w:val="-11"/>
        </w:rPr>
        <w:t> </w:t>
      </w:r>
      <w:r>
        <w:rPr/>
        <w:t>(Bloom</w:t>
      </w:r>
      <w:r>
        <w:rPr>
          <w:spacing w:val="-12"/>
        </w:rPr>
        <w:t> </w:t>
      </w:r>
      <w:r>
        <w:rPr/>
        <w:t>1985).</w:t>
      </w:r>
    </w:p>
    <w:p>
      <w:pPr>
        <w:pStyle w:val="BodyText"/>
        <w:spacing w:before="3"/>
        <w:rPr>
          <w:sz w:val="20"/>
        </w:rPr>
      </w:pPr>
    </w:p>
    <w:p>
      <w:pPr>
        <w:pStyle w:val="BodyText"/>
        <w:spacing w:line="292" w:lineRule="auto"/>
        <w:ind w:left="1133"/>
        <w:jc w:val="both"/>
      </w:pPr>
      <w:r>
        <w:rPr/>
        <w:t>Fastän</w:t>
      </w:r>
      <w:r>
        <w:rPr>
          <w:spacing w:val="-20"/>
        </w:rPr>
        <w:t> </w:t>
      </w:r>
      <w:r>
        <w:rPr/>
        <w:t>tiden</w:t>
      </w:r>
      <w:r>
        <w:rPr>
          <w:spacing w:val="-20"/>
        </w:rPr>
        <w:t> </w:t>
      </w:r>
      <w:r>
        <w:rPr/>
        <w:t>som</w:t>
      </w:r>
      <w:r>
        <w:rPr>
          <w:spacing w:val="-20"/>
        </w:rPr>
        <w:t> </w:t>
      </w:r>
      <w:r>
        <w:rPr/>
        <w:t>läggs</w:t>
      </w:r>
      <w:r>
        <w:rPr>
          <w:spacing w:val="-19"/>
        </w:rPr>
        <w:t> </w:t>
      </w:r>
      <w:r>
        <w:rPr/>
        <w:t>ner</w:t>
      </w:r>
      <w:r>
        <w:rPr>
          <w:spacing w:val="-20"/>
        </w:rPr>
        <w:t> </w:t>
      </w:r>
      <w:r>
        <w:rPr/>
        <w:t>inom</w:t>
      </w:r>
      <w:r>
        <w:rPr>
          <w:spacing w:val="-20"/>
        </w:rPr>
        <w:t> </w:t>
      </w:r>
      <w:r>
        <w:rPr/>
        <w:t>det</w:t>
      </w:r>
      <w:r>
        <w:rPr>
          <w:spacing w:val="-19"/>
        </w:rPr>
        <w:t> </w:t>
      </w:r>
      <w:r>
        <w:rPr/>
        <w:t>aktuella</w:t>
      </w:r>
      <w:r>
        <w:rPr>
          <w:spacing w:val="-20"/>
        </w:rPr>
        <w:t> </w:t>
      </w:r>
      <w:r>
        <w:rPr/>
        <w:t>området,</w:t>
      </w:r>
      <w:r>
        <w:rPr>
          <w:spacing w:val="-20"/>
        </w:rPr>
        <w:t> </w:t>
      </w:r>
      <w:r>
        <w:rPr/>
        <w:t>i</w:t>
      </w:r>
      <w:r>
        <w:rPr>
          <w:spacing w:val="-19"/>
        </w:rPr>
        <w:t> </w:t>
      </w:r>
      <w:r>
        <w:rPr/>
        <w:t>det</w:t>
      </w:r>
      <w:r>
        <w:rPr>
          <w:spacing w:val="-20"/>
        </w:rPr>
        <w:t> </w:t>
      </w:r>
      <w:r>
        <w:rPr/>
        <w:t>här </w:t>
      </w:r>
      <w:r>
        <w:rPr>
          <w:w w:val="95"/>
        </w:rPr>
        <w:t>fallet</w:t>
      </w:r>
      <w:r>
        <w:rPr>
          <w:spacing w:val="-20"/>
          <w:w w:val="95"/>
        </w:rPr>
        <w:t> </w:t>
      </w:r>
      <w:r>
        <w:rPr>
          <w:w w:val="95"/>
        </w:rPr>
        <w:t>idrott,</w:t>
      </w:r>
      <w:r>
        <w:rPr>
          <w:spacing w:val="-20"/>
          <w:w w:val="95"/>
        </w:rPr>
        <w:t> </w:t>
      </w:r>
      <w:r>
        <w:rPr>
          <w:w w:val="95"/>
        </w:rPr>
        <w:t>är</w:t>
      </w:r>
      <w:r>
        <w:rPr>
          <w:spacing w:val="-20"/>
          <w:w w:val="95"/>
        </w:rPr>
        <w:t> </w:t>
      </w:r>
      <w:r>
        <w:rPr>
          <w:w w:val="95"/>
        </w:rPr>
        <w:t>en</w:t>
      </w:r>
      <w:r>
        <w:rPr>
          <w:spacing w:val="-20"/>
          <w:w w:val="95"/>
        </w:rPr>
        <w:t> </w:t>
      </w:r>
      <w:r>
        <w:rPr>
          <w:w w:val="95"/>
        </w:rPr>
        <w:t>viktig</w:t>
      </w:r>
      <w:r>
        <w:rPr>
          <w:spacing w:val="-20"/>
          <w:w w:val="95"/>
        </w:rPr>
        <w:t> </w:t>
      </w:r>
      <w:r>
        <w:rPr>
          <w:w w:val="95"/>
        </w:rPr>
        <w:t>faktor</w:t>
      </w:r>
      <w:r>
        <w:rPr>
          <w:spacing w:val="-20"/>
          <w:w w:val="95"/>
        </w:rPr>
        <w:t> </w:t>
      </w:r>
      <w:r>
        <w:rPr>
          <w:w w:val="95"/>
        </w:rPr>
        <w:t>för</w:t>
      </w:r>
      <w:r>
        <w:rPr>
          <w:spacing w:val="-20"/>
          <w:w w:val="95"/>
        </w:rPr>
        <w:t> </w:t>
      </w:r>
      <w:r>
        <w:rPr>
          <w:w w:val="95"/>
        </w:rPr>
        <w:t>inlärning,</w:t>
      </w:r>
      <w:r>
        <w:rPr>
          <w:spacing w:val="-20"/>
          <w:w w:val="95"/>
        </w:rPr>
        <w:t> </w:t>
      </w:r>
      <w:r>
        <w:rPr>
          <w:w w:val="95"/>
        </w:rPr>
        <w:t>är</w:t>
      </w:r>
      <w:r>
        <w:rPr>
          <w:spacing w:val="-20"/>
          <w:w w:val="95"/>
        </w:rPr>
        <w:t> </w:t>
      </w:r>
      <w:r>
        <w:rPr>
          <w:w w:val="95"/>
        </w:rPr>
        <w:t>det</w:t>
      </w:r>
      <w:r>
        <w:rPr>
          <w:spacing w:val="-19"/>
          <w:w w:val="95"/>
        </w:rPr>
        <w:t> </w:t>
      </w:r>
      <w:r>
        <w:rPr>
          <w:w w:val="95"/>
        </w:rPr>
        <w:t>inte</w:t>
      </w:r>
      <w:r>
        <w:rPr>
          <w:spacing w:val="-20"/>
          <w:w w:val="95"/>
        </w:rPr>
        <w:t> </w:t>
      </w:r>
      <w:r>
        <w:rPr>
          <w:w w:val="95"/>
        </w:rPr>
        <w:t>tillräckligt </w:t>
      </w:r>
      <w:r>
        <w:rPr/>
        <w:t>för</w:t>
      </w:r>
      <w:r>
        <w:rPr>
          <w:spacing w:val="-7"/>
        </w:rPr>
        <w:t> </w:t>
      </w:r>
      <w:r>
        <w:rPr>
          <w:spacing w:val="-3"/>
        </w:rPr>
        <w:t>att</w:t>
      </w:r>
      <w:r>
        <w:rPr>
          <w:spacing w:val="-7"/>
        </w:rPr>
        <w:t> </w:t>
      </w:r>
      <w:r>
        <w:rPr/>
        <w:t>säkerställa</w:t>
      </w:r>
      <w:r>
        <w:rPr>
          <w:spacing w:val="-7"/>
        </w:rPr>
        <w:t> </w:t>
      </w:r>
      <w:r>
        <w:rPr/>
        <w:t>en</w:t>
      </w:r>
      <w:r>
        <w:rPr>
          <w:spacing w:val="-7"/>
        </w:rPr>
        <w:t> </w:t>
      </w:r>
      <w:r>
        <w:rPr/>
        <w:t>hög</w:t>
      </w:r>
      <w:r>
        <w:rPr>
          <w:spacing w:val="-7"/>
        </w:rPr>
        <w:t> </w:t>
      </w:r>
      <w:r>
        <w:rPr/>
        <w:t>nivå</w:t>
      </w:r>
      <w:r>
        <w:rPr>
          <w:spacing w:val="-7"/>
        </w:rPr>
        <w:t> </w:t>
      </w:r>
      <w:r>
        <w:rPr/>
        <w:t>på</w:t>
      </w:r>
      <w:r>
        <w:rPr>
          <w:spacing w:val="-7"/>
        </w:rPr>
        <w:t> </w:t>
      </w:r>
      <w:r>
        <w:rPr/>
        <w:t>prestationen.</w:t>
      </w:r>
    </w:p>
    <w:p>
      <w:pPr>
        <w:pStyle w:val="BodyText"/>
        <w:spacing w:before="6"/>
        <w:rPr>
          <w:sz w:val="20"/>
        </w:rPr>
      </w:pPr>
    </w:p>
    <w:p>
      <w:pPr>
        <w:spacing w:line="295" w:lineRule="auto" w:before="0"/>
        <w:ind w:left="1133" w:right="0" w:firstLine="0"/>
        <w:jc w:val="both"/>
        <w:rPr>
          <w:sz w:val="17"/>
        </w:rPr>
      </w:pPr>
      <w:r>
        <w:rPr>
          <w:rFonts w:ascii="Arial" w:hAnsi="Arial"/>
          <w:i/>
          <w:spacing w:val="-3"/>
          <w:sz w:val="17"/>
        </w:rPr>
        <w:t>”Vad</w:t>
      </w:r>
      <w:r>
        <w:rPr>
          <w:rFonts w:ascii="Arial" w:hAnsi="Arial"/>
          <w:i/>
          <w:spacing w:val="-8"/>
          <w:sz w:val="17"/>
        </w:rPr>
        <w:t> </w:t>
      </w:r>
      <w:r>
        <w:rPr>
          <w:rFonts w:ascii="Arial" w:hAnsi="Arial"/>
          <w:i/>
          <w:sz w:val="17"/>
        </w:rPr>
        <w:t>den</w:t>
      </w:r>
      <w:r>
        <w:rPr>
          <w:rFonts w:ascii="Arial" w:hAnsi="Arial"/>
          <w:i/>
          <w:spacing w:val="-7"/>
          <w:sz w:val="17"/>
        </w:rPr>
        <w:t> </w:t>
      </w:r>
      <w:r>
        <w:rPr>
          <w:rFonts w:ascii="Arial" w:hAnsi="Arial"/>
          <w:i/>
          <w:sz w:val="17"/>
        </w:rPr>
        <w:t>som</w:t>
      </w:r>
      <w:r>
        <w:rPr>
          <w:rFonts w:ascii="Arial" w:hAnsi="Arial"/>
          <w:i/>
          <w:spacing w:val="-7"/>
          <w:sz w:val="17"/>
        </w:rPr>
        <w:t> </w:t>
      </w:r>
      <w:r>
        <w:rPr>
          <w:rFonts w:ascii="Arial" w:hAnsi="Arial"/>
          <w:i/>
          <w:sz w:val="17"/>
        </w:rPr>
        <w:t>vill</w:t>
      </w:r>
      <w:r>
        <w:rPr>
          <w:rFonts w:ascii="Arial" w:hAnsi="Arial"/>
          <w:i/>
          <w:spacing w:val="-7"/>
          <w:sz w:val="17"/>
        </w:rPr>
        <w:t> </w:t>
      </w:r>
      <w:r>
        <w:rPr>
          <w:rFonts w:ascii="Arial" w:hAnsi="Arial"/>
          <w:i/>
          <w:sz w:val="17"/>
        </w:rPr>
        <w:t>lära</w:t>
      </w:r>
      <w:r>
        <w:rPr>
          <w:rFonts w:ascii="Arial" w:hAnsi="Arial"/>
          <w:i/>
          <w:spacing w:val="-7"/>
          <w:sz w:val="17"/>
        </w:rPr>
        <w:t> </w:t>
      </w:r>
      <w:r>
        <w:rPr>
          <w:rFonts w:ascii="Arial" w:hAnsi="Arial"/>
          <w:i/>
          <w:sz w:val="17"/>
        </w:rPr>
        <w:t>sig</w:t>
      </w:r>
      <w:r>
        <w:rPr>
          <w:rFonts w:ascii="Arial" w:hAnsi="Arial"/>
          <w:i/>
          <w:spacing w:val="-7"/>
          <w:sz w:val="17"/>
        </w:rPr>
        <w:t> </w:t>
      </w:r>
      <w:r>
        <w:rPr>
          <w:rFonts w:ascii="Arial" w:hAnsi="Arial"/>
          <w:i/>
          <w:spacing w:val="-4"/>
          <w:sz w:val="17"/>
        </w:rPr>
        <w:t>gör,</w:t>
      </w:r>
      <w:r>
        <w:rPr>
          <w:rFonts w:ascii="Arial" w:hAnsi="Arial"/>
          <w:i/>
          <w:spacing w:val="-7"/>
          <w:sz w:val="17"/>
        </w:rPr>
        <w:t> </w:t>
      </w:r>
      <w:r>
        <w:rPr>
          <w:rFonts w:ascii="Arial" w:hAnsi="Arial"/>
          <w:i/>
          <w:sz w:val="17"/>
        </w:rPr>
        <w:t>hur</w:t>
      </w:r>
      <w:r>
        <w:rPr>
          <w:rFonts w:ascii="Arial" w:hAnsi="Arial"/>
          <w:i/>
          <w:spacing w:val="-7"/>
          <w:sz w:val="17"/>
        </w:rPr>
        <w:t> </w:t>
      </w:r>
      <w:r>
        <w:rPr>
          <w:rFonts w:ascii="Arial" w:hAnsi="Arial"/>
          <w:i/>
          <w:sz w:val="17"/>
        </w:rPr>
        <w:t>han</w:t>
      </w:r>
      <w:r>
        <w:rPr>
          <w:rFonts w:ascii="Arial" w:hAnsi="Arial"/>
          <w:i/>
          <w:spacing w:val="-7"/>
          <w:sz w:val="17"/>
        </w:rPr>
        <w:t> </w:t>
      </w:r>
      <w:r>
        <w:rPr>
          <w:rFonts w:ascii="Arial" w:hAnsi="Arial"/>
          <w:i/>
          <w:sz w:val="17"/>
        </w:rPr>
        <w:t>eller</w:t>
      </w:r>
      <w:r>
        <w:rPr>
          <w:rFonts w:ascii="Arial" w:hAnsi="Arial"/>
          <w:i/>
          <w:spacing w:val="-7"/>
          <w:sz w:val="17"/>
        </w:rPr>
        <w:t> </w:t>
      </w:r>
      <w:r>
        <w:rPr>
          <w:rFonts w:ascii="Arial" w:hAnsi="Arial"/>
          <w:i/>
          <w:sz w:val="17"/>
        </w:rPr>
        <w:t>hon</w:t>
      </w:r>
      <w:r>
        <w:rPr>
          <w:rFonts w:ascii="Arial" w:hAnsi="Arial"/>
          <w:i/>
          <w:spacing w:val="-7"/>
          <w:sz w:val="17"/>
        </w:rPr>
        <w:t> </w:t>
      </w:r>
      <w:r>
        <w:rPr>
          <w:rFonts w:ascii="Arial" w:hAnsi="Arial"/>
          <w:i/>
          <w:sz w:val="17"/>
        </w:rPr>
        <w:t>gör</w:t>
      </w:r>
      <w:r>
        <w:rPr>
          <w:rFonts w:ascii="Arial" w:hAnsi="Arial"/>
          <w:i/>
          <w:spacing w:val="-7"/>
          <w:sz w:val="17"/>
        </w:rPr>
        <w:t> </w:t>
      </w:r>
      <w:r>
        <w:rPr>
          <w:rFonts w:ascii="Arial" w:hAnsi="Arial"/>
          <w:i/>
          <w:sz w:val="17"/>
        </w:rPr>
        <w:t>det,</w:t>
      </w:r>
      <w:r>
        <w:rPr>
          <w:rFonts w:ascii="Arial" w:hAnsi="Arial"/>
          <w:i/>
          <w:spacing w:val="-7"/>
          <w:sz w:val="17"/>
        </w:rPr>
        <w:t> </w:t>
      </w:r>
      <w:r>
        <w:rPr>
          <w:rFonts w:ascii="Arial" w:hAnsi="Arial"/>
          <w:i/>
          <w:spacing w:val="-3"/>
          <w:sz w:val="17"/>
        </w:rPr>
        <w:t>och</w:t>
      </w:r>
      <w:r>
        <w:rPr>
          <w:rFonts w:ascii="Arial" w:hAnsi="Arial"/>
          <w:i/>
          <w:spacing w:val="-8"/>
          <w:sz w:val="17"/>
        </w:rPr>
        <w:t> </w:t>
      </w:r>
      <w:r>
        <w:rPr>
          <w:rFonts w:ascii="Arial" w:hAnsi="Arial"/>
          <w:i/>
          <w:sz w:val="17"/>
        </w:rPr>
        <w:t>hur </w:t>
      </w:r>
      <w:r>
        <w:rPr>
          <w:rFonts w:ascii="Arial" w:hAnsi="Arial"/>
          <w:i/>
          <w:sz w:val="17"/>
        </w:rPr>
        <w:t>saker </w:t>
      </w:r>
      <w:r>
        <w:rPr>
          <w:rFonts w:ascii="Arial" w:hAnsi="Arial"/>
          <w:i/>
          <w:spacing w:val="-3"/>
          <w:sz w:val="17"/>
        </w:rPr>
        <w:t>och </w:t>
      </w:r>
      <w:r>
        <w:rPr>
          <w:rFonts w:ascii="Arial" w:hAnsi="Arial"/>
          <w:i/>
          <w:sz w:val="17"/>
        </w:rPr>
        <w:t>ting utvecklas under årens lopp, är definitivt </w:t>
      </w:r>
      <w:r>
        <w:rPr>
          <w:rFonts w:ascii="Arial" w:hAnsi="Arial"/>
          <w:i/>
          <w:spacing w:val="-4"/>
          <w:sz w:val="17"/>
        </w:rPr>
        <w:t>mycket </w:t>
      </w:r>
      <w:r>
        <w:rPr>
          <w:rFonts w:ascii="Arial" w:hAnsi="Arial"/>
          <w:i/>
          <w:sz w:val="17"/>
        </w:rPr>
        <w:t>viktigare</w:t>
      </w:r>
      <w:r>
        <w:rPr>
          <w:rFonts w:ascii="Arial" w:hAnsi="Arial"/>
          <w:i/>
          <w:spacing w:val="-8"/>
          <w:sz w:val="17"/>
        </w:rPr>
        <w:t> </w:t>
      </w:r>
      <w:r>
        <w:rPr>
          <w:rFonts w:ascii="Arial" w:hAnsi="Arial"/>
          <w:i/>
          <w:sz w:val="17"/>
        </w:rPr>
        <w:t>variabler</w:t>
      </w:r>
      <w:r>
        <w:rPr>
          <w:rFonts w:ascii="Arial" w:hAnsi="Arial"/>
          <w:i/>
          <w:spacing w:val="-7"/>
          <w:sz w:val="17"/>
        </w:rPr>
        <w:t> </w:t>
      </w:r>
      <w:r>
        <w:rPr>
          <w:rFonts w:ascii="Arial" w:hAnsi="Arial"/>
          <w:i/>
          <w:sz w:val="17"/>
        </w:rPr>
        <w:t>än</w:t>
      </w:r>
      <w:r>
        <w:rPr>
          <w:rFonts w:ascii="Arial" w:hAnsi="Arial"/>
          <w:i/>
          <w:spacing w:val="-7"/>
          <w:sz w:val="17"/>
        </w:rPr>
        <w:t> </w:t>
      </w:r>
      <w:r>
        <w:rPr>
          <w:rFonts w:ascii="Arial" w:hAnsi="Arial"/>
          <w:i/>
          <w:sz w:val="17"/>
        </w:rPr>
        <w:t>den</w:t>
      </w:r>
      <w:r>
        <w:rPr>
          <w:rFonts w:ascii="Arial" w:hAnsi="Arial"/>
          <w:i/>
          <w:spacing w:val="-7"/>
          <w:sz w:val="17"/>
        </w:rPr>
        <w:t> </w:t>
      </w:r>
      <w:r>
        <w:rPr>
          <w:rFonts w:ascii="Arial" w:hAnsi="Arial"/>
          <w:i/>
          <w:sz w:val="17"/>
        </w:rPr>
        <w:t>mängd</w:t>
      </w:r>
      <w:r>
        <w:rPr>
          <w:rFonts w:ascii="Arial" w:hAnsi="Arial"/>
          <w:i/>
          <w:spacing w:val="-8"/>
          <w:sz w:val="17"/>
        </w:rPr>
        <w:t> </w:t>
      </w:r>
      <w:r>
        <w:rPr>
          <w:rFonts w:ascii="Arial" w:hAnsi="Arial"/>
          <w:i/>
          <w:sz w:val="17"/>
        </w:rPr>
        <w:t>tid</w:t>
      </w:r>
      <w:r>
        <w:rPr>
          <w:rFonts w:ascii="Arial" w:hAnsi="Arial"/>
          <w:i/>
          <w:spacing w:val="-7"/>
          <w:sz w:val="17"/>
        </w:rPr>
        <w:t> </w:t>
      </w:r>
      <w:r>
        <w:rPr>
          <w:rFonts w:ascii="Arial" w:hAnsi="Arial"/>
          <w:i/>
          <w:sz w:val="17"/>
        </w:rPr>
        <w:t>som</w:t>
      </w:r>
      <w:r>
        <w:rPr>
          <w:rFonts w:ascii="Arial" w:hAnsi="Arial"/>
          <w:i/>
          <w:spacing w:val="-7"/>
          <w:sz w:val="17"/>
        </w:rPr>
        <w:t> </w:t>
      </w:r>
      <w:r>
        <w:rPr>
          <w:rFonts w:ascii="Arial" w:hAnsi="Arial"/>
          <w:i/>
          <w:sz w:val="17"/>
        </w:rPr>
        <w:t>spenderas</w:t>
      </w:r>
      <w:r>
        <w:rPr>
          <w:rFonts w:ascii="Arial" w:hAnsi="Arial"/>
          <w:i/>
          <w:spacing w:val="-7"/>
          <w:sz w:val="17"/>
        </w:rPr>
        <w:t> </w:t>
      </w:r>
      <w:r>
        <w:rPr>
          <w:rFonts w:ascii="Arial" w:hAnsi="Arial"/>
          <w:i/>
          <w:sz w:val="17"/>
        </w:rPr>
        <w:t>på</w:t>
      </w:r>
      <w:r>
        <w:rPr>
          <w:rFonts w:ascii="Arial" w:hAnsi="Arial"/>
          <w:i/>
          <w:spacing w:val="-8"/>
          <w:sz w:val="17"/>
        </w:rPr>
        <w:t> </w:t>
      </w:r>
      <w:r>
        <w:rPr>
          <w:rFonts w:ascii="Arial" w:hAnsi="Arial"/>
          <w:i/>
          <w:sz w:val="17"/>
        </w:rPr>
        <w:t>en</w:t>
      </w:r>
      <w:r>
        <w:rPr>
          <w:rFonts w:ascii="Arial" w:hAnsi="Arial"/>
          <w:i/>
          <w:spacing w:val="-7"/>
          <w:sz w:val="17"/>
        </w:rPr>
        <w:t> </w:t>
      </w:r>
      <w:r>
        <w:rPr>
          <w:rFonts w:ascii="Arial" w:hAnsi="Arial"/>
          <w:i/>
          <w:sz w:val="17"/>
        </w:rPr>
        <w:t>akti- vitet” </w:t>
      </w:r>
      <w:r>
        <w:rPr>
          <w:sz w:val="17"/>
        </w:rPr>
        <w:t>(Starkes &amp; Ericsson</w:t>
      </w:r>
      <w:r>
        <w:rPr>
          <w:spacing w:val="-5"/>
          <w:sz w:val="17"/>
        </w:rPr>
        <w:t> </w:t>
      </w:r>
      <w:r>
        <w:rPr>
          <w:sz w:val="17"/>
        </w:rPr>
        <w:t>2003)</w:t>
      </w:r>
    </w:p>
    <w:p>
      <w:pPr>
        <w:pStyle w:val="BodyText"/>
        <w:spacing w:before="4"/>
        <w:rPr>
          <w:sz w:val="20"/>
        </w:rPr>
      </w:pPr>
    </w:p>
    <w:p>
      <w:pPr>
        <w:pStyle w:val="BodyText"/>
        <w:spacing w:line="292" w:lineRule="auto"/>
        <w:ind w:left="1133"/>
        <w:jc w:val="both"/>
      </w:pPr>
      <w:r>
        <w:rPr/>
        <w:t>Studier</w:t>
      </w:r>
      <w:r>
        <w:rPr>
          <w:spacing w:val="-24"/>
        </w:rPr>
        <w:t> </w:t>
      </w:r>
      <w:r>
        <w:rPr/>
        <w:t>har</w:t>
      </w:r>
      <w:r>
        <w:rPr>
          <w:spacing w:val="-24"/>
        </w:rPr>
        <w:t> </w:t>
      </w:r>
      <w:r>
        <w:rPr/>
        <w:t>visat</w:t>
      </w:r>
      <w:r>
        <w:rPr>
          <w:spacing w:val="-24"/>
        </w:rPr>
        <w:t> </w:t>
      </w:r>
      <w:r>
        <w:rPr>
          <w:spacing w:val="-3"/>
        </w:rPr>
        <w:t>att</w:t>
      </w:r>
      <w:r>
        <w:rPr>
          <w:spacing w:val="-23"/>
        </w:rPr>
        <w:t> </w:t>
      </w:r>
      <w:r>
        <w:rPr/>
        <w:t>de</w:t>
      </w:r>
      <w:r>
        <w:rPr>
          <w:spacing w:val="-24"/>
        </w:rPr>
        <w:t> </w:t>
      </w:r>
      <w:r>
        <w:rPr/>
        <w:t>som</w:t>
      </w:r>
      <w:r>
        <w:rPr>
          <w:spacing w:val="-24"/>
        </w:rPr>
        <w:t> </w:t>
      </w:r>
      <w:r>
        <w:rPr/>
        <w:t>blir</w:t>
      </w:r>
      <w:r>
        <w:rPr>
          <w:spacing w:val="-24"/>
        </w:rPr>
        <w:t> </w:t>
      </w:r>
      <w:r>
        <w:rPr/>
        <w:t>experter</w:t>
      </w:r>
      <w:r>
        <w:rPr>
          <w:spacing w:val="-23"/>
        </w:rPr>
        <w:t> </w:t>
      </w:r>
      <w:r>
        <w:rPr/>
        <w:t>inom</w:t>
      </w:r>
      <w:r>
        <w:rPr>
          <w:spacing w:val="-24"/>
        </w:rPr>
        <w:t> </w:t>
      </w:r>
      <w:r>
        <w:rPr/>
        <w:t>idrott</w:t>
      </w:r>
      <w:r>
        <w:rPr>
          <w:spacing w:val="-24"/>
        </w:rPr>
        <w:t> </w:t>
      </w:r>
      <w:r>
        <w:rPr/>
        <w:t>går</w:t>
      </w:r>
      <w:r>
        <w:rPr>
          <w:spacing w:val="-23"/>
        </w:rPr>
        <w:t> </w:t>
      </w:r>
      <w:r>
        <w:rPr/>
        <w:t>igenom olika</w:t>
      </w:r>
      <w:r>
        <w:rPr>
          <w:spacing w:val="-28"/>
        </w:rPr>
        <w:t> </w:t>
      </w:r>
      <w:r>
        <w:rPr/>
        <w:t>inlärningsfaser,</w:t>
      </w:r>
      <w:r>
        <w:rPr>
          <w:spacing w:val="-27"/>
        </w:rPr>
        <w:t> </w:t>
      </w:r>
      <w:r>
        <w:rPr/>
        <w:t>från</w:t>
      </w:r>
      <w:r>
        <w:rPr>
          <w:spacing w:val="-27"/>
        </w:rPr>
        <w:t> </w:t>
      </w:r>
      <w:r>
        <w:rPr/>
        <w:t>barndom</w:t>
      </w:r>
      <w:r>
        <w:rPr>
          <w:spacing w:val="-27"/>
        </w:rPr>
        <w:t> </w:t>
      </w:r>
      <w:r>
        <w:rPr/>
        <w:t>till</w:t>
      </w:r>
      <w:r>
        <w:rPr>
          <w:spacing w:val="-27"/>
        </w:rPr>
        <w:t> </w:t>
      </w:r>
      <w:r>
        <w:rPr/>
        <w:t>mogen</w:t>
      </w:r>
      <w:r>
        <w:rPr>
          <w:spacing w:val="-28"/>
        </w:rPr>
        <w:t> </w:t>
      </w:r>
      <w:r>
        <w:rPr>
          <w:spacing w:val="-3"/>
        </w:rPr>
        <w:t>ålder.</w:t>
      </w:r>
      <w:r>
        <w:rPr>
          <w:spacing w:val="-27"/>
        </w:rPr>
        <w:t> </w:t>
      </w:r>
      <w:r>
        <w:rPr/>
        <w:t>Dessa</w:t>
      </w:r>
      <w:r>
        <w:rPr>
          <w:spacing w:val="-27"/>
        </w:rPr>
        <w:t> </w:t>
      </w:r>
      <w:r>
        <w:rPr/>
        <w:t>faser kallas </w:t>
      </w:r>
      <w:r>
        <w:rPr>
          <w:spacing w:val="-4"/>
        </w:rPr>
        <w:t>för, </w:t>
      </w:r>
      <w:r>
        <w:rPr/>
        <w:t>fritt översatt till svenska, </w:t>
      </w:r>
      <w:r>
        <w:rPr>
          <w:rFonts w:ascii="Arial" w:hAnsi="Arial"/>
          <w:i/>
        </w:rPr>
        <w:t>prova-på-åren </w:t>
      </w:r>
      <w:r>
        <w:rPr/>
        <w:t>(6–12 år), </w:t>
      </w:r>
      <w:r>
        <w:rPr>
          <w:rFonts w:ascii="Arial" w:hAnsi="Arial"/>
          <w:i/>
        </w:rPr>
        <w:t>specialiseringsåren </w:t>
      </w:r>
      <w:r>
        <w:rPr>
          <w:spacing w:val="-3"/>
        </w:rPr>
        <w:t>(13–15 </w:t>
      </w:r>
      <w:r>
        <w:rPr/>
        <w:t>år) </w:t>
      </w:r>
      <w:r>
        <w:rPr>
          <w:spacing w:val="-3"/>
        </w:rPr>
        <w:t>och </w:t>
      </w:r>
      <w:r>
        <w:rPr>
          <w:rFonts w:ascii="Arial" w:hAnsi="Arial"/>
          <w:i/>
        </w:rPr>
        <w:t>investeringsåren </w:t>
      </w:r>
      <w:r>
        <w:rPr>
          <w:spacing w:val="-3"/>
        </w:rPr>
        <w:t>(16+ </w:t>
      </w:r>
      <w:r>
        <w:rPr/>
        <w:t>år) (Côté</w:t>
      </w:r>
      <w:r>
        <w:rPr>
          <w:spacing w:val="-5"/>
        </w:rPr>
        <w:t> </w:t>
      </w:r>
      <w:r>
        <w:rPr/>
        <w:t>1999).</w:t>
      </w:r>
    </w:p>
    <w:p>
      <w:pPr>
        <w:pStyle w:val="BodyText"/>
        <w:spacing w:before="3"/>
        <w:rPr>
          <w:sz w:val="20"/>
        </w:rPr>
      </w:pPr>
    </w:p>
    <w:p>
      <w:pPr>
        <w:pStyle w:val="BodyText"/>
        <w:spacing w:line="292" w:lineRule="auto" w:before="1"/>
        <w:ind w:left="1133"/>
        <w:jc w:val="both"/>
      </w:pPr>
      <w:r>
        <w:rPr/>
        <w:t>I prova­på­åren ligger ansvaret på föräldrarna </w:t>
      </w:r>
      <w:r>
        <w:rPr>
          <w:spacing w:val="-3"/>
        </w:rPr>
        <w:t>att</w:t>
      </w:r>
      <w:r>
        <w:rPr>
          <w:spacing w:val="-28"/>
        </w:rPr>
        <w:t> </w:t>
      </w:r>
      <w:r>
        <w:rPr/>
        <w:t>introducera idrott</w:t>
      </w:r>
      <w:r>
        <w:rPr>
          <w:spacing w:val="-25"/>
        </w:rPr>
        <w:t> </w:t>
      </w:r>
      <w:r>
        <w:rPr/>
        <w:t>för</w:t>
      </w:r>
      <w:r>
        <w:rPr>
          <w:spacing w:val="-25"/>
        </w:rPr>
        <w:t> </w:t>
      </w:r>
      <w:r>
        <w:rPr/>
        <w:t>barnen.</w:t>
      </w:r>
      <w:r>
        <w:rPr>
          <w:spacing w:val="-25"/>
        </w:rPr>
        <w:t> </w:t>
      </w:r>
      <w:r>
        <w:rPr/>
        <w:t>Barnen</w:t>
      </w:r>
      <w:r>
        <w:rPr>
          <w:spacing w:val="-25"/>
        </w:rPr>
        <w:t> </w:t>
      </w:r>
      <w:r>
        <w:rPr/>
        <w:t>ges</w:t>
      </w:r>
      <w:r>
        <w:rPr>
          <w:spacing w:val="-24"/>
        </w:rPr>
        <w:t> </w:t>
      </w:r>
      <w:r>
        <w:rPr/>
        <w:t>möjlighet</w:t>
      </w:r>
      <w:r>
        <w:rPr>
          <w:spacing w:val="-25"/>
        </w:rPr>
        <w:t> </w:t>
      </w:r>
      <w:r>
        <w:rPr>
          <w:spacing w:val="-3"/>
        </w:rPr>
        <w:t>att</w:t>
      </w:r>
      <w:r>
        <w:rPr>
          <w:spacing w:val="-25"/>
        </w:rPr>
        <w:t> </w:t>
      </w:r>
      <w:r>
        <w:rPr/>
        <w:t>prova</w:t>
      </w:r>
      <w:r>
        <w:rPr>
          <w:spacing w:val="-25"/>
        </w:rPr>
        <w:t> </w:t>
      </w:r>
      <w:r>
        <w:rPr/>
        <w:t>på</w:t>
      </w:r>
      <w:r>
        <w:rPr>
          <w:spacing w:val="-25"/>
        </w:rPr>
        <w:t> </w:t>
      </w:r>
      <w:r>
        <w:rPr/>
        <w:t>en</w:t>
      </w:r>
      <w:r>
        <w:rPr>
          <w:spacing w:val="-24"/>
        </w:rPr>
        <w:t> </w:t>
      </w:r>
      <w:r>
        <w:rPr/>
        <w:t>rad</w:t>
      </w:r>
      <w:r>
        <w:rPr>
          <w:spacing w:val="-25"/>
        </w:rPr>
        <w:t> </w:t>
      </w:r>
      <w:r>
        <w:rPr/>
        <w:t>olika </w:t>
      </w:r>
      <w:r>
        <w:rPr>
          <w:spacing w:val="-3"/>
        </w:rPr>
        <w:t>idrotter,</w:t>
      </w:r>
      <w:r>
        <w:rPr>
          <w:spacing w:val="-30"/>
        </w:rPr>
        <w:t> </w:t>
      </w:r>
      <w:r>
        <w:rPr/>
        <w:t>där</w:t>
      </w:r>
      <w:r>
        <w:rPr>
          <w:spacing w:val="-30"/>
        </w:rPr>
        <w:t> </w:t>
      </w:r>
      <w:r>
        <w:rPr/>
        <w:t>syftet</w:t>
      </w:r>
      <w:r>
        <w:rPr>
          <w:spacing w:val="-30"/>
        </w:rPr>
        <w:t> </w:t>
      </w:r>
      <w:r>
        <w:rPr/>
        <w:t>är</w:t>
      </w:r>
      <w:r>
        <w:rPr>
          <w:spacing w:val="-30"/>
        </w:rPr>
        <w:t> </w:t>
      </w:r>
      <w:r>
        <w:rPr>
          <w:spacing w:val="-3"/>
        </w:rPr>
        <w:t>att</w:t>
      </w:r>
      <w:r>
        <w:rPr>
          <w:spacing w:val="-30"/>
        </w:rPr>
        <w:t> </w:t>
      </w:r>
      <w:r>
        <w:rPr/>
        <w:t>uppleva</w:t>
      </w:r>
      <w:r>
        <w:rPr>
          <w:spacing w:val="-30"/>
        </w:rPr>
        <w:t> </w:t>
      </w:r>
      <w:r>
        <w:rPr/>
        <w:t>glädje</w:t>
      </w:r>
      <w:r>
        <w:rPr>
          <w:spacing w:val="-30"/>
        </w:rPr>
        <w:t> </w:t>
      </w:r>
      <w:r>
        <w:rPr>
          <w:spacing w:val="-3"/>
        </w:rPr>
        <w:t>och</w:t>
      </w:r>
      <w:r>
        <w:rPr>
          <w:spacing w:val="-30"/>
        </w:rPr>
        <w:t> </w:t>
      </w:r>
      <w:r>
        <w:rPr/>
        <w:t>rörelse.</w:t>
      </w:r>
      <w:r>
        <w:rPr>
          <w:spacing w:val="-30"/>
        </w:rPr>
        <w:t> </w:t>
      </w:r>
      <w:r>
        <w:rPr/>
        <w:t>I</w:t>
      </w:r>
      <w:r>
        <w:rPr>
          <w:spacing w:val="-30"/>
        </w:rPr>
        <w:t> </w:t>
      </w:r>
      <w:r>
        <w:rPr/>
        <w:t>specialise­ ringsåren</w:t>
      </w:r>
      <w:r>
        <w:rPr>
          <w:spacing w:val="-26"/>
        </w:rPr>
        <w:t> </w:t>
      </w:r>
      <w:r>
        <w:rPr/>
        <w:t>fokuserar</w:t>
      </w:r>
      <w:r>
        <w:rPr>
          <w:spacing w:val="-26"/>
        </w:rPr>
        <w:t> </w:t>
      </w:r>
      <w:r>
        <w:rPr/>
        <w:t>barnen</w:t>
      </w:r>
      <w:r>
        <w:rPr>
          <w:spacing w:val="-26"/>
        </w:rPr>
        <w:t> </w:t>
      </w:r>
      <w:r>
        <w:rPr/>
        <w:t>mer</w:t>
      </w:r>
      <w:r>
        <w:rPr>
          <w:spacing w:val="-26"/>
        </w:rPr>
        <w:t> </w:t>
      </w:r>
      <w:r>
        <w:rPr/>
        <w:t>på</w:t>
      </w:r>
      <w:r>
        <w:rPr>
          <w:spacing w:val="-26"/>
        </w:rPr>
        <w:t> </w:t>
      </w:r>
      <w:r>
        <w:rPr/>
        <w:t>en</w:t>
      </w:r>
      <w:r>
        <w:rPr>
          <w:spacing w:val="-26"/>
        </w:rPr>
        <w:t> </w:t>
      </w:r>
      <w:r>
        <w:rPr/>
        <w:t>eller</w:t>
      </w:r>
      <w:r>
        <w:rPr>
          <w:spacing w:val="-26"/>
        </w:rPr>
        <w:t> </w:t>
      </w:r>
      <w:r>
        <w:rPr/>
        <w:t>två</w:t>
      </w:r>
      <w:r>
        <w:rPr>
          <w:spacing w:val="-26"/>
        </w:rPr>
        <w:t> </w:t>
      </w:r>
      <w:r>
        <w:rPr/>
        <w:t>specifika</w:t>
      </w:r>
      <w:r>
        <w:rPr>
          <w:spacing w:val="-26"/>
        </w:rPr>
        <w:t> </w:t>
      </w:r>
      <w:r>
        <w:rPr/>
        <w:t>idrotts­ aktiviteter. Glädje </w:t>
      </w:r>
      <w:r>
        <w:rPr>
          <w:spacing w:val="-3"/>
        </w:rPr>
        <w:t>och </w:t>
      </w:r>
      <w:r>
        <w:rPr/>
        <w:t>rörelse är fortfarande centrala delar i den idrottsliga upplevelsen, men där den idrottsspecifika ut­ vecklingen</w:t>
      </w:r>
      <w:r>
        <w:rPr>
          <w:spacing w:val="-13"/>
        </w:rPr>
        <w:t> </w:t>
      </w:r>
      <w:r>
        <w:rPr/>
        <w:t>träder</w:t>
      </w:r>
      <w:r>
        <w:rPr>
          <w:spacing w:val="-13"/>
        </w:rPr>
        <w:t> </w:t>
      </w:r>
      <w:r>
        <w:rPr/>
        <w:t>fram</w:t>
      </w:r>
      <w:r>
        <w:rPr>
          <w:spacing w:val="-12"/>
        </w:rPr>
        <w:t> </w:t>
      </w:r>
      <w:r>
        <w:rPr/>
        <w:t>som</w:t>
      </w:r>
      <w:r>
        <w:rPr>
          <w:spacing w:val="-13"/>
        </w:rPr>
        <w:t> </w:t>
      </w:r>
      <w:r>
        <w:rPr/>
        <w:t>en</w:t>
      </w:r>
      <w:r>
        <w:rPr>
          <w:spacing w:val="-12"/>
        </w:rPr>
        <w:t> </w:t>
      </w:r>
      <w:r>
        <w:rPr/>
        <w:t>viktig</w:t>
      </w:r>
      <w:r>
        <w:rPr>
          <w:spacing w:val="-13"/>
        </w:rPr>
        <w:t> </w:t>
      </w:r>
      <w:r>
        <w:rPr/>
        <w:t>faktor</w:t>
      </w:r>
      <w:r>
        <w:rPr>
          <w:spacing w:val="-13"/>
        </w:rPr>
        <w:t> </w:t>
      </w:r>
      <w:r>
        <w:rPr/>
        <w:t>i</w:t>
      </w:r>
      <w:r>
        <w:rPr>
          <w:spacing w:val="-12"/>
        </w:rPr>
        <w:t> </w:t>
      </w:r>
      <w:r>
        <w:rPr/>
        <w:t>barnens</w:t>
      </w:r>
      <w:r>
        <w:rPr>
          <w:spacing w:val="-13"/>
        </w:rPr>
        <w:t> </w:t>
      </w:r>
      <w:r>
        <w:rPr/>
        <w:t>fortsatta idrottsliga</w:t>
      </w:r>
      <w:r>
        <w:rPr>
          <w:spacing w:val="-20"/>
        </w:rPr>
        <w:t> </w:t>
      </w:r>
      <w:r>
        <w:rPr/>
        <w:t>engagemang.</w:t>
      </w:r>
      <w:r>
        <w:rPr>
          <w:spacing w:val="-20"/>
        </w:rPr>
        <w:t> </w:t>
      </w:r>
      <w:r>
        <w:rPr/>
        <w:t>Kritiska</w:t>
      </w:r>
      <w:r>
        <w:rPr>
          <w:spacing w:val="-20"/>
        </w:rPr>
        <w:t> </w:t>
      </w:r>
      <w:r>
        <w:rPr/>
        <w:t>händelser</w:t>
      </w:r>
      <w:r>
        <w:rPr>
          <w:spacing w:val="-19"/>
        </w:rPr>
        <w:t> </w:t>
      </w:r>
      <w:r>
        <w:rPr/>
        <w:t>som</w:t>
      </w:r>
      <w:r>
        <w:rPr>
          <w:spacing w:val="-20"/>
        </w:rPr>
        <w:t> </w:t>
      </w:r>
      <w:r>
        <w:rPr/>
        <w:t>gör</w:t>
      </w:r>
      <w:r>
        <w:rPr>
          <w:spacing w:val="-20"/>
        </w:rPr>
        <w:t> </w:t>
      </w:r>
      <w:r>
        <w:rPr>
          <w:spacing w:val="-3"/>
        </w:rPr>
        <w:t>att</w:t>
      </w:r>
      <w:r>
        <w:rPr>
          <w:spacing w:val="-19"/>
        </w:rPr>
        <w:t> </w:t>
      </w:r>
      <w:r>
        <w:rPr>
          <w:spacing w:val="-3"/>
        </w:rPr>
        <w:t>ett</w:t>
      </w:r>
      <w:r>
        <w:rPr>
          <w:spacing w:val="-20"/>
        </w:rPr>
        <w:t> </w:t>
      </w:r>
      <w:r>
        <w:rPr/>
        <w:t>barn fortsätter</w:t>
      </w:r>
      <w:r>
        <w:rPr>
          <w:spacing w:val="-37"/>
        </w:rPr>
        <w:t> </w:t>
      </w:r>
      <w:r>
        <w:rPr/>
        <w:t>med</w:t>
      </w:r>
      <w:r>
        <w:rPr>
          <w:spacing w:val="-37"/>
        </w:rPr>
        <w:t> </w:t>
      </w:r>
      <w:r>
        <w:rPr/>
        <w:t>en</w:t>
      </w:r>
      <w:r>
        <w:rPr>
          <w:spacing w:val="-36"/>
        </w:rPr>
        <w:t> </w:t>
      </w:r>
      <w:r>
        <w:rPr/>
        <w:t>aktivitet</w:t>
      </w:r>
      <w:r>
        <w:rPr>
          <w:spacing w:val="-37"/>
        </w:rPr>
        <w:t> </w:t>
      </w:r>
      <w:r>
        <w:rPr/>
        <w:t>framför</w:t>
      </w:r>
      <w:r>
        <w:rPr>
          <w:spacing w:val="-36"/>
        </w:rPr>
        <w:t> </w:t>
      </w:r>
      <w:r>
        <w:rPr/>
        <w:t>en</w:t>
      </w:r>
      <w:r>
        <w:rPr>
          <w:spacing w:val="-37"/>
        </w:rPr>
        <w:t> </w:t>
      </w:r>
      <w:r>
        <w:rPr/>
        <w:t>annan,</w:t>
      </w:r>
      <w:r>
        <w:rPr>
          <w:spacing w:val="-37"/>
        </w:rPr>
        <w:t> </w:t>
      </w:r>
      <w:r>
        <w:rPr/>
        <w:t>inkluderar</w:t>
      </w:r>
      <w:r>
        <w:rPr>
          <w:spacing w:val="-36"/>
        </w:rPr>
        <w:t> </w:t>
      </w:r>
      <w:r>
        <w:rPr/>
        <w:t>positiva erfarenheter</w:t>
      </w:r>
      <w:r>
        <w:rPr>
          <w:spacing w:val="-16"/>
        </w:rPr>
        <w:t> </w:t>
      </w:r>
      <w:r>
        <w:rPr/>
        <w:t>med</w:t>
      </w:r>
      <w:r>
        <w:rPr>
          <w:spacing w:val="-15"/>
        </w:rPr>
        <w:t> </w:t>
      </w:r>
      <w:r>
        <w:rPr/>
        <w:t>en</w:t>
      </w:r>
      <w:r>
        <w:rPr>
          <w:spacing w:val="-16"/>
        </w:rPr>
        <w:t> </w:t>
      </w:r>
      <w:r>
        <w:rPr/>
        <w:t>tränare,</w:t>
      </w:r>
      <w:r>
        <w:rPr>
          <w:spacing w:val="-15"/>
        </w:rPr>
        <w:t> </w:t>
      </w:r>
      <w:r>
        <w:rPr/>
        <w:t>stöd</w:t>
      </w:r>
      <w:r>
        <w:rPr>
          <w:spacing w:val="-15"/>
        </w:rPr>
        <w:t> </w:t>
      </w:r>
      <w:r>
        <w:rPr>
          <w:spacing w:val="-3"/>
        </w:rPr>
        <w:t>och</w:t>
      </w:r>
      <w:r>
        <w:rPr>
          <w:spacing w:val="-16"/>
        </w:rPr>
        <w:t> </w:t>
      </w:r>
      <w:r>
        <w:rPr/>
        <w:t>uppmuntran</w:t>
      </w:r>
      <w:r>
        <w:rPr>
          <w:spacing w:val="-15"/>
        </w:rPr>
        <w:t> </w:t>
      </w:r>
      <w:r>
        <w:rPr/>
        <w:t>från</w:t>
      </w:r>
      <w:r>
        <w:rPr>
          <w:spacing w:val="-15"/>
        </w:rPr>
        <w:t> </w:t>
      </w:r>
      <w:r>
        <w:rPr/>
        <w:t>famil­ jen </w:t>
      </w:r>
      <w:r>
        <w:rPr>
          <w:spacing w:val="-3"/>
        </w:rPr>
        <w:t>och </w:t>
      </w:r>
      <w:r>
        <w:rPr/>
        <w:t>glädje för</w:t>
      </w:r>
      <w:r>
        <w:rPr>
          <w:spacing w:val="-22"/>
        </w:rPr>
        <w:t> </w:t>
      </w:r>
      <w:r>
        <w:rPr/>
        <w:t>aktiviteten.</w:t>
      </w:r>
    </w:p>
    <w:p>
      <w:pPr>
        <w:pStyle w:val="BodyText"/>
        <w:spacing w:line="292" w:lineRule="auto" w:before="105"/>
        <w:ind w:left="243" w:right="1131"/>
        <w:jc w:val="both"/>
      </w:pPr>
      <w:r>
        <w:rPr/>
        <w:br w:type="column"/>
      </w:r>
      <w:r>
        <w:rPr/>
        <w:t>Slutligen</w:t>
      </w:r>
      <w:r>
        <w:rPr>
          <w:spacing w:val="-25"/>
        </w:rPr>
        <w:t> </w:t>
      </w:r>
      <w:r>
        <w:rPr/>
        <w:t>träder</w:t>
      </w:r>
      <w:r>
        <w:rPr>
          <w:spacing w:val="-25"/>
        </w:rPr>
        <w:t> </w:t>
      </w:r>
      <w:r>
        <w:rPr/>
        <w:t>idrottaren</w:t>
      </w:r>
      <w:r>
        <w:rPr>
          <w:spacing w:val="-25"/>
        </w:rPr>
        <w:t> </w:t>
      </w:r>
      <w:r>
        <w:rPr/>
        <w:t>in</w:t>
      </w:r>
      <w:r>
        <w:rPr>
          <w:spacing w:val="-25"/>
        </w:rPr>
        <w:t> </w:t>
      </w:r>
      <w:r>
        <w:rPr/>
        <w:t>i</w:t>
      </w:r>
      <w:r>
        <w:rPr>
          <w:spacing w:val="-25"/>
        </w:rPr>
        <w:t> </w:t>
      </w:r>
      <w:r>
        <w:rPr/>
        <w:t>investeringsåren,</w:t>
      </w:r>
      <w:r>
        <w:rPr>
          <w:spacing w:val="-25"/>
        </w:rPr>
        <w:t> </w:t>
      </w:r>
      <w:r>
        <w:rPr/>
        <w:t>där</w:t>
      </w:r>
      <w:r>
        <w:rPr>
          <w:spacing w:val="-25"/>
        </w:rPr>
        <w:t> </w:t>
      </w:r>
      <w:r>
        <w:rPr/>
        <w:t>fokus</w:t>
      </w:r>
      <w:r>
        <w:rPr>
          <w:spacing w:val="-24"/>
        </w:rPr>
        <w:t> </w:t>
      </w:r>
      <w:r>
        <w:rPr/>
        <w:t>är</w:t>
      </w:r>
      <w:r>
        <w:rPr>
          <w:spacing w:val="-25"/>
        </w:rPr>
        <w:t> </w:t>
      </w:r>
      <w:r>
        <w:rPr>
          <w:spacing w:val="-3"/>
        </w:rPr>
        <w:t>att </w:t>
      </w:r>
      <w:r>
        <w:rPr/>
        <w:t>försöka</w:t>
      </w:r>
      <w:r>
        <w:rPr>
          <w:spacing w:val="-33"/>
        </w:rPr>
        <w:t> </w:t>
      </w:r>
      <w:r>
        <w:rPr/>
        <w:t>nå</w:t>
      </w:r>
      <w:r>
        <w:rPr>
          <w:spacing w:val="-32"/>
        </w:rPr>
        <w:t> </w:t>
      </w:r>
      <w:r>
        <w:rPr/>
        <w:t>elitnivå</w:t>
      </w:r>
      <w:r>
        <w:rPr>
          <w:spacing w:val="-32"/>
        </w:rPr>
        <w:t> </w:t>
      </w:r>
      <w:r>
        <w:rPr/>
        <w:t>inom</w:t>
      </w:r>
      <w:r>
        <w:rPr>
          <w:spacing w:val="-32"/>
        </w:rPr>
        <w:t> </w:t>
      </w:r>
      <w:r>
        <w:rPr/>
        <w:t>en</w:t>
      </w:r>
      <w:r>
        <w:rPr>
          <w:spacing w:val="-32"/>
        </w:rPr>
        <w:t> </w:t>
      </w:r>
      <w:r>
        <w:rPr/>
        <w:t>specifik</w:t>
      </w:r>
      <w:r>
        <w:rPr>
          <w:spacing w:val="-32"/>
        </w:rPr>
        <w:t> </w:t>
      </w:r>
      <w:r>
        <w:rPr/>
        <w:t>idrott.</w:t>
      </w:r>
      <w:r>
        <w:rPr>
          <w:spacing w:val="-42"/>
        </w:rPr>
        <w:t> </w:t>
      </w:r>
      <w:r>
        <w:rPr/>
        <w:t>Tävlingen</w:t>
      </w:r>
      <w:r>
        <w:rPr>
          <w:spacing w:val="-33"/>
        </w:rPr>
        <w:t> </w:t>
      </w:r>
      <w:r>
        <w:rPr>
          <w:spacing w:val="-3"/>
        </w:rPr>
        <w:t>och</w:t>
      </w:r>
      <w:r>
        <w:rPr>
          <w:spacing w:val="-32"/>
        </w:rPr>
        <w:t> </w:t>
      </w:r>
      <w:r>
        <w:rPr/>
        <w:t>utveck­ lingen av grenspecifika kapaciteter träder fram som de vikti­ gaste delarna under</w:t>
      </w:r>
      <w:r>
        <w:rPr>
          <w:spacing w:val="-16"/>
        </w:rPr>
        <w:t> </w:t>
      </w:r>
      <w:r>
        <w:rPr/>
        <w:t>investeringsåren.</w:t>
      </w:r>
    </w:p>
    <w:p>
      <w:pPr>
        <w:pStyle w:val="BodyText"/>
        <w:spacing w:before="4"/>
        <w:rPr>
          <w:sz w:val="20"/>
        </w:rPr>
      </w:pPr>
    </w:p>
    <w:p>
      <w:pPr>
        <w:pStyle w:val="BodyText"/>
        <w:spacing w:line="292" w:lineRule="auto"/>
        <w:ind w:left="243" w:right="1131"/>
        <w:jc w:val="both"/>
      </w:pPr>
      <w:r>
        <w:rPr/>
        <w:t>Enligt studier som berör lärande </w:t>
      </w:r>
      <w:r>
        <w:rPr>
          <w:spacing w:val="-3"/>
        </w:rPr>
        <w:t>och </w:t>
      </w:r>
      <w:r>
        <w:rPr/>
        <w:t>färdighetsutveckling har det visat sig </w:t>
      </w:r>
      <w:r>
        <w:rPr>
          <w:spacing w:val="-3"/>
        </w:rPr>
        <w:t>att </w:t>
      </w:r>
      <w:r>
        <w:rPr/>
        <w:t>det effektivaste lärandet sker genom en väl strukturerad aktivitet, som kallas </w:t>
      </w:r>
      <w:r>
        <w:rPr>
          <w:rFonts w:ascii="Arial" w:hAnsi="Arial"/>
          <w:i/>
        </w:rPr>
        <w:t>deliberate practice</w:t>
      </w:r>
      <w:r>
        <w:rPr/>
        <w:t>. Delibe­ rate practice är krävande, genererar inga direkta</w:t>
      </w:r>
      <w:r>
        <w:rPr>
          <w:spacing w:val="-7"/>
        </w:rPr>
        <w:t> </w:t>
      </w:r>
      <w:r>
        <w:rPr/>
        <w:t>belöningar, </w:t>
      </w:r>
      <w:r>
        <w:rPr>
          <w:spacing w:val="-3"/>
        </w:rPr>
        <w:t>och</w:t>
      </w:r>
      <w:r>
        <w:rPr>
          <w:spacing w:val="-12"/>
        </w:rPr>
        <w:t> </w:t>
      </w:r>
      <w:r>
        <w:rPr/>
        <w:t>motiveras</w:t>
      </w:r>
      <w:r>
        <w:rPr>
          <w:spacing w:val="-12"/>
        </w:rPr>
        <w:t> </w:t>
      </w:r>
      <w:r>
        <w:rPr/>
        <w:t>av</w:t>
      </w:r>
      <w:r>
        <w:rPr>
          <w:spacing w:val="-11"/>
        </w:rPr>
        <w:t> </w:t>
      </w:r>
      <w:r>
        <w:rPr/>
        <w:t>målet</w:t>
      </w:r>
      <w:r>
        <w:rPr>
          <w:spacing w:val="-12"/>
        </w:rPr>
        <w:t> </w:t>
      </w:r>
      <w:r>
        <w:rPr>
          <w:spacing w:val="-3"/>
        </w:rPr>
        <w:t>att</w:t>
      </w:r>
      <w:r>
        <w:rPr>
          <w:spacing w:val="-11"/>
        </w:rPr>
        <w:t> </w:t>
      </w:r>
      <w:r>
        <w:rPr/>
        <w:t>förbättra</w:t>
      </w:r>
      <w:r>
        <w:rPr>
          <w:spacing w:val="-12"/>
        </w:rPr>
        <w:t> </w:t>
      </w:r>
      <w:r>
        <w:rPr/>
        <w:t>prestationen</w:t>
      </w:r>
      <w:r>
        <w:rPr>
          <w:spacing w:val="-12"/>
        </w:rPr>
        <w:t> </w:t>
      </w:r>
      <w:r>
        <w:rPr/>
        <w:t>framför</w:t>
      </w:r>
      <w:r>
        <w:rPr>
          <w:spacing w:val="-11"/>
        </w:rPr>
        <w:t> </w:t>
      </w:r>
      <w:r>
        <w:rPr/>
        <w:t>den naturliga glädjen (Ericsson et al.</w:t>
      </w:r>
      <w:r>
        <w:rPr>
          <w:spacing w:val="-34"/>
        </w:rPr>
        <w:t> </w:t>
      </w:r>
      <w:r>
        <w:rPr/>
        <w:t>1993).</w:t>
      </w:r>
    </w:p>
    <w:p>
      <w:pPr>
        <w:pStyle w:val="BodyText"/>
        <w:spacing w:before="3"/>
        <w:rPr>
          <w:sz w:val="20"/>
        </w:rPr>
      </w:pPr>
    </w:p>
    <w:p>
      <w:pPr>
        <w:pStyle w:val="BodyText"/>
        <w:spacing w:line="292" w:lineRule="auto"/>
        <w:ind w:left="243" w:right="1131"/>
        <w:jc w:val="both"/>
      </w:pPr>
      <w:r>
        <w:rPr/>
        <w:pict>
          <v:group style="position:absolute;margin-left:319.907013pt;margin-top:103.519302pt;width:203.25pt;height:203.25pt;mso-position-horizontal-relative:page;mso-position-vertical-relative:paragraph;z-index:5368" coordorigin="6398,2070" coordsize="4065,4065">
            <v:shape style="position:absolute;left:6398;top:2070;width:4065;height:4065" coordorigin="6398,2070" coordsize="4065,4065" path="m8430,2070l8354,2072,8279,2076,8204,2083,8130,2092,8057,2105,7985,2119,7914,2137,7843,2156,7774,2179,7706,2203,7639,2230,7574,2259,7509,2291,7446,2324,7384,2360,7324,2398,7265,2438,7207,2479,7151,2523,7097,2569,7044,2616,6993,2666,6944,2717,6897,2769,6851,2824,6807,2880,6765,2937,6726,2996,6688,3056,6652,3118,6618,3181,6587,3246,6558,3312,6531,3378,6506,3447,6484,3516,6464,3586,6447,3657,6432,3729,6420,3802,6411,3876,6404,3951,6400,4026,6398,4103,6400,4179,6404,4254,6411,4329,6420,4403,6432,4476,6447,4548,6464,4619,6484,4690,6506,4759,6531,4827,6558,4894,6587,4959,6618,5024,6652,5087,6688,5149,6726,5209,6765,5268,6807,5326,6851,5382,6897,5436,6944,5489,6993,5540,7044,5589,7097,5636,7151,5682,7207,5726,7265,5768,7324,5807,7384,5845,7446,5881,7509,5915,7574,5946,7639,5975,7706,6002,7774,6027,7843,6049,7914,6069,7985,6086,8057,6101,8130,6113,8204,6122,8279,6129,8354,6133,8430,6135,8507,6133,8582,6129,8657,6122,8731,6113,8804,6101,8876,6086,8947,6069,9017,6049,9086,6027,9154,6002,9221,5975,9287,5946,9352,5915,9415,5881,9477,5845,9537,5807,9596,5768,9653,5726,9709,5682,9764,5636,9816,5589,9867,5540,9917,5489,9964,5436,10010,5382,10054,5326,10095,5268,10135,5209,10173,5149,10209,5087,10242,5024,10274,4959,10303,4894,10330,4827,10354,4759,10377,4690,10396,4619,10414,4548,10428,4476,10441,4403,10450,4329,10457,4254,10461,4179,10463,4103,10461,4026,10457,3951,10450,3876,10441,3802,10428,3729,10414,3657,10396,3586,10377,3516,10354,3447,10330,3378,10303,3312,10274,3246,10242,3181,10209,3118,10173,3056,10135,2996,10095,2937,10054,2880,10010,2824,9964,2769,9917,2717,9867,2666,9816,2616,9764,2569,9709,2523,9653,2479,9596,2438,9537,2398,9477,2360,9415,2324,9352,2291,9287,2259,9221,2230,9154,2203,9086,2179,9017,2156,8947,2137,8876,2119,8804,2105,8731,2092,8657,2083,8582,2076,8507,2072,8430,2070xe" filled="true" fillcolor="#81a7cd" stroked="false">
              <v:path arrowok="t"/>
              <v:fill type="solid"/>
            </v:shape>
            <v:shape style="position:absolute;left:6967;top:2639;width:2927;height:2927" coordorigin="6967,2639" coordsize="2927,2927" path="m8430,2639l8355,2641,8281,2647,8208,2656,8135,2669,8065,2685,7995,2705,7927,2728,7861,2754,7796,2784,7733,2816,7672,2851,7612,2889,7555,2930,7500,2974,7447,3020,7396,3068,7347,3119,7301,3172,7258,3227,7217,3285,7179,3344,7144,3405,7111,3468,7082,3533,7056,3599,7033,3667,7013,3737,6997,3808,6984,3880,6975,3953,6969,4027,6967,4103,6969,4178,6975,4252,6984,4325,6997,4397,7013,4468,7033,4538,7056,4606,7082,4672,7111,4737,7144,4800,7179,4861,7217,4921,7258,4978,7301,5033,7347,5086,7396,5137,7447,5186,7500,5232,7555,5275,7612,5316,7672,5354,7733,5389,7796,5422,7861,5451,7927,5477,7995,5500,8065,5520,8135,5536,8208,5549,8281,5558,8355,5564,8430,5566,8506,5564,8580,5558,8653,5549,8725,5536,8796,5520,8865,5500,8933,5477,9000,5451,9065,5422,9128,5389,9189,5354,9248,5316,9306,5275,9361,5232,9414,5186,9465,5137,9513,5086,9559,5033,9603,4978,9644,4921,9682,4861,9717,4800,9749,4737,9779,4672,9805,4606,9828,4538,9847,4468,9864,4397,9877,4325,9886,4252,9892,4178,9894,4103,9892,4027,9886,3953,9877,3880,9864,3808,9847,3737,9828,3667,9805,3599,9779,3533,9749,3468,9717,3405,9682,3344,9644,3285,9603,3227,9559,3172,9513,3119,9465,3068,9414,3020,9361,2974,9306,2930,9248,2889,9189,2851,9128,2816,9065,2784,9000,2754,8933,2728,8865,2705,8796,2685,8725,2669,8653,2656,8580,2647,8506,2641,8430,2639xe" filled="true" fillcolor="#0063a3" stroked="false">
              <v:path arrowok="t"/>
              <v:fill type="solid"/>
            </v:shape>
            <v:shape style="position:absolute;left:6967;top:2639;width:2927;height:2927" coordorigin="6967,2639" coordsize="2927,2927" path="m8430,5566l8506,5564,8580,5558,8653,5549,8725,5536,8796,5520,8865,5500,8933,5477,9000,5451,9065,5422,9128,5389,9189,5354,9248,5316,9306,5275,9361,5232,9414,5186,9465,5137,9513,5086,9559,5033,9603,4978,9644,4921,9682,4861,9717,4800,9749,4737,9779,4672,9805,4606,9828,4538,9847,4468,9864,4397,9877,4325,9886,4252,9892,4178,9894,4103,9892,4027,9886,3953,9877,3880,9864,3808,9847,3737,9828,3667,9805,3599,9779,3533,9749,3468,9717,3405,9682,3344,9644,3285,9603,3227,9559,3172,9513,3119,9465,3068,9414,3020,9361,2974,9306,2930,9248,2889,9189,2851,9128,2816,9065,2784,9000,2754,8933,2728,8865,2705,8796,2685,8725,2669,8653,2656,8580,2647,8506,2641,8430,2639,8355,2641,8281,2647,8208,2656,8135,2669,8065,2685,7995,2705,7927,2728,7861,2754,7796,2784,7733,2816,7672,2851,7612,2889,7555,2930,7500,2974,7447,3020,7396,3068,7347,3119,7301,3172,7258,3227,7217,3285,7179,3344,7144,3405,7111,3468,7082,3533,7056,3599,7033,3667,7013,3737,6997,3808,6984,3880,6975,3953,6969,4027,6967,4103,6969,4178,6975,4252,6984,4325,6997,4397,7013,4468,7033,4538,7056,4606,7082,4672,7111,4737,7144,4800,7179,4861,7217,4921,7258,4978,7301,5033,7347,5086,7396,5137,7447,5186,7500,5232,7555,5275,7612,5316,7672,5354,7733,5389,7796,5422,7861,5451,7927,5477,7995,5500,8065,5520,8135,5536,8208,5549,8281,5558,8355,5564,8430,5566xe" filled="false" stroked="true" strokeweight="1pt" strokecolor="#ffffff">
              <v:path arrowok="t"/>
              <v:stroke dashstyle="solid"/>
            </v:shape>
            <v:shape style="position:absolute;left:7581;top:3253;width:1698;height:1698" coordorigin="7582,3254" coordsize="1698,1698" path="m8430,3254l8353,3257,8278,3268,8205,3284,8134,3307,8067,3336,8002,3370,7941,3409,7884,3454,7830,3503,7781,3556,7737,3613,7698,3674,7663,3739,7635,3806,7612,3877,7595,3950,7585,4025,7582,4103,7585,4180,7595,4255,7612,4328,7635,4399,7663,4466,7698,4531,7737,4592,7781,4649,7830,4703,7884,4752,7941,4796,8002,4835,8067,4870,8134,4898,8205,4921,8278,4938,8353,4948,8430,4951,8508,4948,8583,4938,8656,4921,8726,4898,8794,4870,8859,4835,8920,4796,8977,4752,9030,4703,9079,4649,9124,4592,9163,4531,9197,4466,9226,4399,9249,4328,9265,4255,9276,4180,9279,4103,9276,4025,9265,3950,9249,3877,9226,3806,9197,3739,9163,3674,9124,3613,9079,3556,9030,3503,8977,3454,8920,3409,8859,3370,8794,3336,8726,3307,8656,3284,8583,3268,8508,3257,8430,3254xe" filled="true" fillcolor="#81a7cd" stroked="false">
              <v:path arrowok="t"/>
              <v:fill type="solid"/>
            </v:shape>
            <v:shape style="position:absolute;left:7581;top:3253;width:1698;height:1698" coordorigin="7582,3254" coordsize="1698,1698" path="m8430,4951l8508,4948,8583,4938,8656,4921,8726,4898,8794,4870,8859,4835,8920,4796,8977,4752,9030,4703,9079,4649,9124,4592,9163,4531,9197,4466,9226,4399,9249,4328,9265,4255,9276,4180,9279,4103,9276,4025,9265,3950,9249,3877,9226,3806,9197,3739,9163,3674,9124,3613,9079,3556,9030,3503,8977,3454,8920,3409,8859,3370,8794,3336,8726,3307,8656,3284,8583,3268,8508,3257,8430,3254,8353,3257,8278,3268,8205,3284,8134,3307,8067,3336,8002,3370,7941,3409,7884,3454,7830,3503,7781,3556,7737,3613,7698,3674,7663,3739,7635,3806,7612,3877,7595,3950,7585,4025,7582,4103,7585,4180,7595,4255,7612,4328,7635,4399,7663,4466,7698,4531,7737,4592,7781,4649,7830,4703,7884,4752,7941,4796,8002,4835,8067,4870,8134,4898,8205,4921,8278,4938,8353,4948,8430,4951xe" filled="false" stroked="true" strokeweight="1pt" strokecolor="#ffffff">
              <v:path arrowok="t"/>
              <v:stroke dashstyle="solid"/>
            </v:shape>
            <v:shape style="position:absolute;left:7814;top:3997;width:1251;height:218" type="#_x0000_t202" filled="false" stroked="false">
              <v:textbox inset="0,0,0,0">
                <w:txbxContent>
                  <w:p>
                    <w:pPr>
                      <w:spacing w:before="3"/>
                      <w:ind w:left="0" w:right="0" w:firstLine="0"/>
                      <w:jc w:val="left"/>
                      <w:rPr>
                        <w:b/>
                        <w:sz w:val="18"/>
                      </w:rPr>
                    </w:pPr>
                    <w:r>
                      <w:rPr>
                        <w:b/>
                        <w:color w:val="FFFFFF"/>
                        <w:sz w:val="18"/>
                      </w:rPr>
                      <w:t>komfortzonen</w:t>
                    </w:r>
                  </w:p>
                </w:txbxContent>
              </v:textbox>
              <w10:wrap type="none"/>
            </v:shape>
            <v:shape style="position:absolute;left:8398;top:2211;width:133;height:259" type="#_x0000_t202" filled="false" stroked="false">
              <v:textbox inset="0,0,0,0">
                <w:txbxContent>
                  <w:p>
                    <w:pPr>
                      <w:spacing w:before="23"/>
                      <w:ind w:left="20" w:right="0" w:firstLine="0"/>
                      <w:jc w:val="left"/>
                      <w:rPr>
                        <w:b/>
                        <w:sz w:val="18"/>
                      </w:rPr>
                    </w:pPr>
                    <w:r>
                      <w:rPr>
                        <w:b/>
                        <w:color w:val="FFFFFF"/>
                        <w:w w:val="94"/>
                        <w:sz w:val="18"/>
                      </w:rPr>
                      <w:t>z</w:t>
                    </w:r>
                  </w:p>
                </w:txbxContent>
              </v:textbox>
              <w10:wrap type="none"/>
            </v:shape>
            <w10:wrap type="none"/>
          </v:group>
        </w:pict>
      </w:r>
      <w:r>
        <w:rPr/>
        <w:pict>
          <v:shape style="position:absolute;margin-left:425.612762pt;margin-top:112.73896pt;width:5.65pt;height:9pt;mso-position-horizontal-relative:page;mso-position-vertical-relative:paragraph;z-index:5416;rotation:3" type="#_x0000_t136" fillcolor="#ffffff" stroked="f">
            <o:extrusion v:ext="view" autorotationcenter="t"/>
            <v:textpath style="font-family:&amp;quot;Trebuchet MS&amp;quot;;font-size:9pt;v-text-kern:t;mso-text-shadow:auto;font-weight:bold" string="o"/>
            <w10:wrap type="none"/>
          </v:shape>
        </w:pict>
      </w:r>
      <w:r>
        <w:rPr/>
        <w:pict>
          <v:shape style="position:absolute;margin-left:431.28775pt;margin-top:113.34243pt;width:5.7pt;height:9pt;mso-position-horizontal-relative:page;mso-position-vertical-relative:paragraph;z-index:5464;rotation:7" type="#_x0000_t136" fillcolor="#ffffff" stroked="f">
            <o:extrusion v:ext="view" autorotationcenter="t"/>
            <v:textpath style="font-family:&amp;quot;Trebuchet MS&amp;quot;;font-size:9pt;v-text-kern:t;mso-text-shadow:auto;font-weight:bold" string="n"/>
            <w10:wrap type="none"/>
          </v:shape>
        </w:pict>
      </w:r>
      <w:r>
        <w:rPr/>
        <w:pict>
          <v:shape style="position:absolute;margin-left:436.880859pt;margin-top:114.24543pt;width:5.2pt;height:9pt;mso-position-horizontal-relative:page;mso-position-vertical-relative:paragraph;z-index:5488;rotation:10" type="#_x0000_t136" fillcolor="#ffffff" stroked="f">
            <o:extrusion v:ext="view" autorotationcenter="t"/>
            <v:textpath style="font-family:&amp;quot;Trebuchet MS&amp;quot;;font-size:9pt;v-text-kern:t;mso-text-shadow:auto;font-weight:bold" string="e"/>
            <w10:wrap type="none"/>
          </v:shape>
        </w:pict>
      </w:r>
      <w:r>
        <w:rPr/>
        <w:pict>
          <v:shape style="position:absolute;margin-left:442.043335pt;margin-top:115.505539pt;width:5.55pt;height:9pt;mso-position-horizontal-relative:page;mso-position-vertical-relative:paragraph;z-index:5536;rotation:15" type="#_x0000_t136" fillcolor="#ffffff" stroked="f">
            <o:extrusion v:ext="view" autorotationcenter="t"/>
            <v:textpath style="font-family:&amp;quot;Trebuchet MS&amp;quot;;font-size:9pt;v-text-kern:t;mso-text-shadow:auto;font-weight:bold" string="n"/>
            <w10:wrap type="none"/>
          </v:shape>
        </w:pict>
      </w:r>
      <w:r>
        <w:rPr/>
        <w:pict>
          <v:shape style="position:absolute;margin-left:396.86087pt;margin-top:115.399101pt;width:5.55pt;height:9pt;mso-position-horizontal-relative:page;mso-position-vertical-relative:paragraph;z-index:5704;rotation:345" type="#_x0000_t136" fillcolor="#ffffff" stroked="f">
            <o:extrusion v:ext="view" autorotationcenter="t"/>
            <v:textpath style="font-family:&amp;quot;Trebuchet MS&amp;quot;;font-size:9pt;v-text-kern:t;mso-text-shadow:auto;font-weight:bold" string="P"/>
            <w10:wrap type="none"/>
          </v:shape>
        </w:pict>
      </w:r>
      <w:r>
        <w:rPr/>
        <w:pict>
          <v:shape style="position:absolute;margin-left:402.391846pt;margin-top:114.168846pt;width:5.2pt;height:9pt;mso-position-horizontal-relative:page;mso-position-vertical-relative:paragraph;z-index:5752;rotation:350" type="#_x0000_t136" fillcolor="#ffffff" stroked="f">
            <o:extrusion v:ext="view" autorotationcenter="t"/>
            <v:textpath style="font-family:&amp;quot;Trebuchet MS&amp;quot;;font-size:9pt;v-text-kern:t;mso-text-shadow:auto;font-weight:bold" string="a"/>
            <w10:wrap type="none"/>
          </v:shape>
        </w:pict>
      </w:r>
      <w:r>
        <w:rPr/>
        <w:pict>
          <v:shape style="position:absolute;margin-left:407.470734pt;margin-top:113.286362pt;width:5.7pt;height:9pt;mso-position-horizontal-relative:page;mso-position-vertical-relative:paragraph;z-index:5776;rotation:353" type="#_x0000_t136" fillcolor="#ffffff" stroked="f">
            <o:extrusion v:ext="view" autorotationcenter="t"/>
            <v:textpath style="font-family:&amp;quot;Trebuchet MS&amp;quot;;font-size:9pt;v-text-kern:t;mso-text-shadow:auto;font-weight:bold" string="n"/>
            <w10:wrap type="none"/>
          </v:shape>
        </w:pict>
      </w:r>
      <w:r>
        <w:rPr/>
        <w:pict>
          <v:shape style="position:absolute;margin-left:413.190186pt;margin-top:112.834541pt;width:2.550pt;height:9pt;mso-position-horizontal-relative:page;mso-position-vertical-relative:paragraph;z-index:5824;rotation:355" type="#_x0000_t136" fillcolor="#ffffff" stroked="f">
            <o:extrusion v:ext="view" autorotationcenter="t"/>
            <v:textpath style="font-family:&amp;quot;Trebuchet MS&amp;quot;;font-size:9pt;v-text-kern:t;mso-text-shadow:auto;font-weight:bold" string="i"/>
            <w10:wrap type="none"/>
          </v:shape>
        </w:pict>
      </w:r>
      <w:r>
        <w:rPr/>
        <w:pict>
          <v:shape style="position:absolute;margin-left:415.835571pt;margin-top:112.587021pt;width:5.05pt;height:9pt;mso-position-horizontal-relative:page;mso-position-vertical-relative:paragraph;z-index:5872;rotation:358" type="#_x0000_t136" fillcolor="#ffffff" stroked="f">
            <o:extrusion v:ext="view" autorotationcenter="t"/>
            <v:textpath style="font-family:&amp;quot;Trebuchet MS&amp;quot;;font-size:9pt;v-text-kern:t;mso-text-shadow:auto;font-weight:bold" string="k"/>
            <w10:wrap type="none"/>
          </v:shape>
        </w:pict>
      </w:r>
      <w:r>
        <w:rPr>
          <w:spacing w:val="-3"/>
        </w:rPr>
        <w:t>För att </w:t>
      </w:r>
      <w:r>
        <w:rPr/>
        <w:t>utvecklas krävs </w:t>
      </w:r>
      <w:r>
        <w:rPr>
          <w:spacing w:val="-3"/>
        </w:rPr>
        <w:t>att </w:t>
      </w:r>
      <w:r>
        <w:rPr/>
        <w:t>man väljer utmanande aktiviteter som</w:t>
      </w:r>
      <w:r>
        <w:rPr>
          <w:spacing w:val="-16"/>
        </w:rPr>
        <w:t> </w:t>
      </w:r>
      <w:r>
        <w:rPr/>
        <w:t>ligger</w:t>
      </w:r>
      <w:r>
        <w:rPr>
          <w:spacing w:val="-16"/>
        </w:rPr>
        <w:t> </w:t>
      </w:r>
      <w:r>
        <w:rPr/>
        <w:t>i</w:t>
      </w:r>
      <w:r>
        <w:rPr>
          <w:spacing w:val="-15"/>
        </w:rPr>
        <w:t> </w:t>
      </w:r>
      <w:r>
        <w:rPr>
          <w:rFonts w:ascii="Arial" w:hAnsi="Arial"/>
          <w:i/>
        </w:rPr>
        <w:t>lärandezonen</w:t>
      </w:r>
      <w:r>
        <w:rPr>
          <w:rFonts w:ascii="Arial" w:hAnsi="Arial"/>
          <w:i/>
          <w:spacing w:val="-12"/>
        </w:rPr>
        <w:t> </w:t>
      </w:r>
      <w:r>
        <w:rPr/>
        <w:t>(se</w:t>
      </w:r>
      <w:r>
        <w:rPr>
          <w:spacing w:val="-15"/>
        </w:rPr>
        <w:t> </w:t>
      </w:r>
      <w:r>
        <w:rPr/>
        <w:t>figur</w:t>
      </w:r>
      <w:r>
        <w:rPr>
          <w:spacing w:val="-16"/>
        </w:rPr>
        <w:t> </w:t>
      </w:r>
      <w:r>
        <w:rPr>
          <w:spacing w:val="-3"/>
        </w:rPr>
        <w:t>14).</w:t>
      </w:r>
      <w:r>
        <w:rPr>
          <w:spacing w:val="-25"/>
        </w:rPr>
        <w:t> </w:t>
      </w:r>
      <w:r>
        <w:rPr/>
        <w:t>Vi</w:t>
      </w:r>
      <w:r>
        <w:rPr>
          <w:spacing w:val="-16"/>
        </w:rPr>
        <w:t> </w:t>
      </w:r>
      <w:r>
        <w:rPr/>
        <w:t>kan</w:t>
      </w:r>
      <w:r>
        <w:rPr>
          <w:spacing w:val="-16"/>
        </w:rPr>
        <w:t> </w:t>
      </w:r>
      <w:r>
        <w:rPr/>
        <w:t>aldrig</w:t>
      </w:r>
      <w:r>
        <w:rPr>
          <w:spacing w:val="-15"/>
        </w:rPr>
        <w:t> </w:t>
      </w:r>
      <w:r>
        <w:rPr/>
        <w:t>utvecklas</w:t>
      </w:r>
      <w:r>
        <w:rPr>
          <w:spacing w:val="-16"/>
        </w:rPr>
        <w:t> </w:t>
      </w:r>
      <w:r>
        <w:rPr/>
        <w:t>i </w:t>
      </w:r>
      <w:r>
        <w:rPr>
          <w:rFonts w:ascii="Arial" w:hAnsi="Arial"/>
          <w:i/>
        </w:rPr>
        <w:t>komfortzonen</w:t>
      </w:r>
      <w:r>
        <w:rPr>
          <w:rFonts w:ascii="Arial" w:hAnsi="Arial"/>
          <w:i/>
          <w:spacing w:val="-11"/>
        </w:rPr>
        <w:t> </w:t>
      </w:r>
      <w:r>
        <w:rPr/>
        <w:t>eftersom</w:t>
      </w:r>
      <w:r>
        <w:rPr>
          <w:spacing w:val="-15"/>
        </w:rPr>
        <w:t> </w:t>
      </w:r>
      <w:r>
        <w:rPr/>
        <w:t>vi</w:t>
      </w:r>
      <w:r>
        <w:rPr>
          <w:spacing w:val="-14"/>
        </w:rPr>
        <w:t> </w:t>
      </w:r>
      <w:r>
        <w:rPr/>
        <w:t>redan</w:t>
      </w:r>
      <w:r>
        <w:rPr>
          <w:spacing w:val="-15"/>
        </w:rPr>
        <w:t> </w:t>
      </w:r>
      <w:r>
        <w:rPr/>
        <w:t>kan</w:t>
      </w:r>
      <w:r>
        <w:rPr>
          <w:spacing w:val="-15"/>
        </w:rPr>
        <w:t> </w:t>
      </w:r>
      <w:r>
        <w:rPr/>
        <w:t>utföra</w:t>
      </w:r>
      <w:r>
        <w:rPr>
          <w:spacing w:val="-14"/>
        </w:rPr>
        <w:t> </w:t>
      </w:r>
      <w:r>
        <w:rPr/>
        <w:t>de</w:t>
      </w:r>
      <w:r>
        <w:rPr>
          <w:spacing w:val="-15"/>
        </w:rPr>
        <w:t> </w:t>
      </w:r>
      <w:r>
        <w:rPr/>
        <w:t>aktiviteterna</w:t>
      </w:r>
      <w:r>
        <w:rPr>
          <w:spacing w:val="-15"/>
        </w:rPr>
        <w:t> </w:t>
      </w:r>
      <w:r>
        <w:rPr/>
        <w:t>på </w:t>
      </w:r>
      <w:r>
        <w:rPr>
          <w:spacing w:val="-3"/>
        </w:rPr>
        <w:t>ett</w:t>
      </w:r>
      <w:r>
        <w:rPr>
          <w:spacing w:val="-22"/>
        </w:rPr>
        <w:t> </w:t>
      </w:r>
      <w:r>
        <w:rPr/>
        <w:t>enkelt</w:t>
      </w:r>
      <w:r>
        <w:rPr>
          <w:spacing w:val="-22"/>
        </w:rPr>
        <w:t> </w:t>
      </w:r>
      <w:r>
        <w:rPr/>
        <w:t>sätt,</w:t>
      </w:r>
      <w:r>
        <w:rPr>
          <w:spacing w:val="-22"/>
        </w:rPr>
        <w:t> </w:t>
      </w:r>
      <w:r>
        <w:rPr/>
        <w:t>medan</w:t>
      </w:r>
      <w:r>
        <w:rPr>
          <w:spacing w:val="-22"/>
        </w:rPr>
        <w:t> </w:t>
      </w:r>
      <w:r>
        <w:rPr/>
        <w:t>aktiviteter</w:t>
      </w:r>
      <w:r>
        <w:rPr>
          <w:spacing w:val="-21"/>
        </w:rPr>
        <w:t> </w:t>
      </w:r>
      <w:r>
        <w:rPr/>
        <w:t>i</w:t>
      </w:r>
      <w:r>
        <w:rPr>
          <w:spacing w:val="-22"/>
        </w:rPr>
        <w:t> </w:t>
      </w:r>
      <w:r>
        <w:rPr>
          <w:rFonts w:ascii="Arial" w:hAnsi="Arial"/>
          <w:i/>
        </w:rPr>
        <w:t>panikzonen</w:t>
      </w:r>
      <w:r>
        <w:rPr>
          <w:rFonts w:ascii="Arial" w:hAnsi="Arial"/>
          <w:i/>
          <w:spacing w:val="-18"/>
        </w:rPr>
        <w:t> </w:t>
      </w:r>
      <w:r>
        <w:rPr/>
        <w:t>är</w:t>
      </w:r>
      <w:r>
        <w:rPr>
          <w:spacing w:val="-22"/>
        </w:rPr>
        <w:t> </w:t>
      </w:r>
      <w:r>
        <w:rPr/>
        <w:t>så</w:t>
      </w:r>
      <w:r>
        <w:rPr>
          <w:spacing w:val="-21"/>
        </w:rPr>
        <w:t> </w:t>
      </w:r>
      <w:r>
        <w:rPr/>
        <w:t>svåra</w:t>
      </w:r>
      <w:r>
        <w:rPr>
          <w:spacing w:val="-22"/>
        </w:rPr>
        <w:t> </w:t>
      </w:r>
      <w:r>
        <w:rPr>
          <w:spacing w:val="-3"/>
        </w:rPr>
        <w:t>att</w:t>
      </w:r>
      <w:r>
        <w:rPr>
          <w:spacing w:val="-22"/>
        </w:rPr>
        <w:t> </w:t>
      </w:r>
      <w:r>
        <w:rPr/>
        <w:t>vi inte</w:t>
      </w:r>
      <w:r>
        <w:rPr>
          <w:spacing w:val="-18"/>
        </w:rPr>
        <w:t> </w:t>
      </w:r>
      <w:r>
        <w:rPr/>
        <w:t>vet</w:t>
      </w:r>
      <w:r>
        <w:rPr>
          <w:spacing w:val="-17"/>
        </w:rPr>
        <w:t> </w:t>
      </w:r>
      <w:r>
        <w:rPr/>
        <w:t>hur</w:t>
      </w:r>
      <w:r>
        <w:rPr>
          <w:spacing w:val="-18"/>
        </w:rPr>
        <w:t> </w:t>
      </w:r>
      <w:r>
        <w:rPr/>
        <w:t>vi</w:t>
      </w:r>
      <w:r>
        <w:rPr>
          <w:spacing w:val="-17"/>
        </w:rPr>
        <w:t> </w:t>
      </w:r>
      <w:r>
        <w:rPr/>
        <w:t>ska</w:t>
      </w:r>
      <w:r>
        <w:rPr>
          <w:spacing w:val="-17"/>
        </w:rPr>
        <w:t> </w:t>
      </w:r>
      <w:r>
        <w:rPr/>
        <w:t>hantera</w:t>
      </w:r>
      <w:r>
        <w:rPr>
          <w:spacing w:val="-18"/>
        </w:rPr>
        <w:t> </w:t>
      </w:r>
      <w:r>
        <w:rPr/>
        <w:t>dem.</w:t>
      </w:r>
      <w:r>
        <w:rPr>
          <w:spacing w:val="-17"/>
        </w:rPr>
        <w:t> </w:t>
      </w:r>
      <w:r>
        <w:rPr/>
        <w:t>Det</w:t>
      </w:r>
      <w:r>
        <w:rPr>
          <w:spacing w:val="-17"/>
        </w:rPr>
        <w:t> </w:t>
      </w:r>
      <w:r>
        <w:rPr/>
        <w:t>innebär</w:t>
      </w:r>
      <w:r>
        <w:rPr>
          <w:spacing w:val="-18"/>
        </w:rPr>
        <w:t> </w:t>
      </w:r>
      <w:r>
        <w:rPr>
          <w:spacing w:val="-3"/>
        </w:rPr>
        <w:t>att</w:t>
      </w:r>
      <w:r>
        <w:rPr>
          <w:spacing w:val="-17"/>
        </w:rPr>
        <w:t> </w:t>
      </w:r>
      <w:r>
        <w:rPr/>
        <w:t>identifieringen av lärandezonen är det första </w:t>
      </w:r>
      <w:r>
        <w:rPr>
          <w:spacing w:val="-3"/>
        </w:rPr>
        <w:t>och </w:t>
      </w:r>
      <w:r>
        <w:rPr/>
        <w:t>viktigaste med deliberate practice (Colvin</w:t>
      </w:r>
      <w:r>
        <w:rPr>
          <w:spacing w:val="-10"/>
        </w:rPr>
        <w:t> </w:t>
      </w:r>
      <w:r>
        <w:rPr/>
        <w:t>2008).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288" w:lineRule="auto" w:before="169"/>
        <w:ind w:left="243" w:right="1116" w:firstLine="0"/>
        <w:jc w:val="left"/>
        <w:rPr>
          <w:rFonts w:ascii="Arial" w:hAnsi="Arial"/>
          <w:i/>
          <w:sz w:val="16"/>
        </w:rPr>
      </w:pPr>
      <w:r>
        <w:rPr/>
        <w:pict>
          <v:shape style="position:absolute;margin-left:417.456299pt;margin-top:-47.4884pt;width:5.55pt;height:9pt;mso-position-horizontal-relative:page;mso-position-vertical-relative:paragraph;z-index:5392;rotation:2" type="#_x0000_t136" fillcolor="#ffffff" stroked="f">
            <o:extrusion v:ext="view" autorotationcenter="t"/>
            <v:textpath style="font-family:&amp;quot;Trebuchet MS&amp;quot;;font-size:9pt;v-text-kern:t;mso-text-shadow:auto;font-weight:bold" string="d"/>
            <w10:wrap type="none"/>
          </v:shape>
        </w:pict>
      </w:r>
      <w:r>
        <w:rPr/>
        <w:pict>
          <v:shape style="position:absolute;margin-left:412.183746pt;margin-top:-47.888256pt;width:5.6pt;height:9pt;mso-position-horizontal-relative:page;mso-position-vertical-relative:paragraph;z-index:5440;rotation:6" type="#_x0000_t136" fillcolor="#ffffff" stroked="f">
            <o:extrusion v:ext="view" autorotationcenter="t"/>
            <v:textpath style="font-family:&amp;quot;Trebuchet MS&amp;quot;;font-size:9pt;v-text-kern:t;mso-text-shadow:auto;font-weight:bold" string="n"/>
            <w10:wrap type="none"/>
          </v:shape>
        </w:pict>
      </w:r>
      <w:r>
        <w:rPr/>
        <w:pict>
          <v:shape style="position:absolute;margin-left:407.591736pt;margin-top:-48.697941pt;width:5.1pt;height:9pt;mso-position-horizontal-relative:page;mso-position-vertical-relative:paragraph;z-index:5512;rotation:12" type="#_x0000_t136" fillcolor="#ffffff" stroked="f">
            <o:extrusion v:ext="view" autorotationcenter="t"/>
            <v:textpath style="font-family:&amp;quot;Trebuchet MS&amp;quot;;font-size:9pt;v-text-kern:t;mso-text-shadow:auto;font-weight:bold" string="a"/>
            <w10:wrap type="none"/>
          </v:shape>
        </w:pict>
      </w:r>
      <w:r>
        <w:rPr/>
        <w:pict>
          <v:shape style="position:absolute;margin-left:404.420105pt;margin-top:-49.663719pt;width:3.65pt;height:9pt;mso-position-horizontal-relative:page;mso-position-vertical-relative:paragraph;z-index:5560;rotation:16" type="#_x0000_t136" fillcolor="#ffffff" stroked="f">
            <o:extrusion v:ext="view" autorotationcenter="t"/>
            <v:textpath style="font-family:&amp;quot;Trebuchet MS&amp;quot;;font-size:9pt;v-text-kern:t;mso-text-shadow:auto;font-weight:bold" string="r"/>
            <w10:wrap type="none"/>
          </v:shape>
        </w:pict>
      </w:r>
      <w:r>
        <w:rPr/>
        <w:pict>
          <v:shape style="position:absolute;margin-left:399.791138pt;margin-top:-50.929901pt;width:5.1pt;height:9pt;mso-position-horizontal-relative:page;mso-position-vertical-relative:paragraph;z-index:5584;rotation:19" type="#_x0000_t136" fillcolor="#ffffff" stroked="f">
            <o:extrusion v:ext="view" autorotationcenter="t"/>
            <v:textpath style="font-family:&amp;quot;Trebuchet MS&amp;quot;;font-size:9pt;v-text-kern:t;mso-text-shadow:auto;font-weight:bold" string="ä"/>
            <w10:wrap type="none"/>
          </v:shape>
        </w:pict>
      </w:r>
      <w:r>
        <w:rPr/>
        <w:pict>
          <v:shape style="position:absolute;margin-left:395.494263pt;margin-top:-52.725426pt;width:5.05pt;height:9pt;mso-position-horizontal-relative:page;mso-position-vertical-relative:paragraph;z-index:5608;rotation:25" type="#_x0000_t136" fillcolor="#ffffff" stroked="f">
            <o:extrusion v:ext="view" autorotationcenter="t"/>
            <v:textpath style="font-family:&amp;quot;Trebuchet MS&amp;quot;;font-size:9pt;v-text-kern:t;mso-text-shadow:auto;font-weight:bold" string="l"/>
            <w10:wrap type="none"/>
          </v:shape>
        </w:pict>
      </w:r>
      <w:r>
        <w:rPr/>
        <w:pict>
          <v:shape style="position:absolute;margin-left:445.68335pt;margin-top:-53.942993pt;width:5.7pt;height:9pt;mso-position-horizontal-relative:page;mso-position-vertical-relative:paragraph;z-index:5632;rotation:333" type="#_x0000_t136" fillcolor="#ffffff" stroked="f">
            <o:extrusion v:ext="view" autorotationcenter="t"/>
            <v:textpath style="font-family:&amp;quot;Trebuchet MS&amp;quot;;font-size:9pt;v-text-kern:t;mso-text-shadow:auto;font-weight:bold" string="n"/>
            <w10:wrap type="none"/>
          </v:shape>
        </w:pict>
      </w:r>
      <w:r>
        <w:rPr/>
        <w:pict>
          <v:shape style="position:absolute;margin-left:441.51593pt;margin-top:-51.845703pt;width:5.05pt;height:9pt;mso-position-horizontal-relative:page;mso-position-vertical-relative:paragraph;z-index:5656;rotation:338" type="#_x0000_t136" fillcolor="#ffffff" stroked="f">
            <o:extrusion v:ext="view" autorotationcenter="t"/>
            <v:textpath style="font-family:&amp;quot;Trebuchet MS&amp;quot;;font-size:9pt;v-text-kern:t;mso-text-shadow:auto;font-weight:bold" string="e"/>
            <w10:wrap type="none"/>
          </v:shape>
        </w:pict>
      </w:r>
      <w:r>
        <w:rPr/>
        <w:pict>
          <v:shape style="position:absolute;margin-left:436.487579pt;margin-top:-50.122482pt;width:5.7pt;height:9pt;mso-position-horizontal-relative:page;mso-position-vertical-relative:paragraph;z-index:5680;rotation:343" type="#_x0000_t136" fillcolor="#ffffff" stroked="f">
            <o:extrusion v:ext="view" autorotationcenter="t"/>
            <v:textpath style="font-family:&amp;quot;Trebuchet MS&amp;quot;;font-size:9pt;v-text-kern:t;mso-text-shadow:auto;font-weight:bold" string="n"/>
            <w10:wrap type="none"/>
          </v:shape>
        </w:pict>
      </w:r>
      <w:r>
        <w:rPr/>
        <w:pict>
          <v:shape style="position:absolute;margin-left:431.549683pt;margin-top:-48.786964pt;width:5.6pt;height:9pt;mso-position-horizontal-relative:page;mso-position-vertical-relative:paragraph;z-index:5728;rotation:348" type="#_x0000_t136" fillcolor="#ffffff" stroked="f">
            <o:extrusion v:ext="view" autorotationcenter="t"/>
            <v:textpath style="font-family:&amp;quot;Trebuchet MS&amp;quot;;font-size:9pt;v-text-kern:t;mso-text-shadow:auto;font-weight:bold" string="o"/>
            <w10:wrap type="none"/>
          </v:shape>
        </w:pict>
      </w:r>
      <w:r>
        <w:rPr/>
        <w:pict>
          <v:shape style="position:absolute;margin-left:427.298492pt;margin-top:-47.963211pt;width:4.7pt;height:9pt;mso-position-horizontal-relative:page;mso-position-vertical-relative:paragraph;z-index:5800;rotation:353" type="#_x0000_t136" fillcolor="#ffffff" stroked="f">
            <o:extrusion v:ext="view" autorotationcenter="t"/>
            <v:textpath style="font-family:&amp;quot;Trebuchet MS&amp;quot;;font-size:9pt;v-text-kern:t;mso-text-shadow:auto;font-weight:bold" string="z"/>
            <w10:wrap type="none"/>
          </v:shape>
        </w:pict>
      </w:r>
      <w:r>
        <w:rPr/>
        <w:pict>
          <v:shape style="position:absolute;margin-left:422.588226pt;margin-top:-47.543941pt;width:5.15pt;height:9pt;mso-position-horizontal-relative:page;mso-position-vertical-relative:paragraph;z-index:5848;rotation:357" type="#_x0000_t136" fillcolor="#ffffff" stroked="f">
            <o:extrusion v:ext="view" autorotationcenter="t"/>
            <v:textpath style="font-family:&amp;quot;Trebuchet MS&amp;quot;;font-size:9pt;v-text-kern:t;mso-text-shadow:auto;font-weight:bold" string="e"/>
            <w10:wrap type="none"/>
          </v:shape>
        </w:pict>
      </w:r>
      <w:r>
        <w:rPr>
          <w:rFonts w:ascii="Arial" w:hAnsi="Arial"/>
          <w:i/>
          <w:sz w:val="16"/>
        </w:rPr>
        <w:t>Figur 14. De tre olika zonerna som teorin deliberate practice </w:t>
      </w:r>
      <w:r>
        <w:rPr>
          <w:rFonts w:ascii="Arial" w:hAnsi="Arial"/>
          <w:i/>
          <w:sz w:val="16"/>
        </w:rPr>
        <w:t>bygger på.</w:t>
      </w:r>
    </w:p>
    <w:p>
      <w:pPr>
        <w:spacing w:after="0" w:line="288" w:lineRule="auto"/>
        <w:jc w:val="left"/>
        <w:rPr>
          <w:rFonts w:ascii="Arial" w:hAnsi="Arial"/>
          <w:sz w:val="16"/>
        </w:rPr>
        <w:sectPr>
          <w:type w:val="continuous"/>
          <w:pgSz w:w="11910" w:h="16840"/>
          <w:pgMar w:top="300" w:bottom="280" w:left="0" w:right="0"/>
          <w:cols w:num="2" w:equalWidth="0">
            <w:col w:w="5812" w:space="40"/>
            <w:col w:w="6058"/>
          </w:cols>
        </w:sectPr>
      </w:pPr>
    </w:p>
    <w:p>
      <w:pPr>
        <w:pStyle w:val="BodyText"/>
        <w:rPr>
          <w:rFonts w:ascii="Arial"/>
          <w:i/>
          <w:sz w:val="20"/>
        </w:rPr>
      </w:pPr>
    </w:p>
    <w:p>
      <w:pPr>
        <w:pStyle w:val="BodyText"/>
        <w:rPr>
          <w:rFonts w:ascii="Arial"/>
          <w:i/>
          <w:sz w:val="20"/>
        </w:rPr>
      </w:pPr>
    </w:p>
    <w:p>
      <w:pPr>
        <w:pStyle w:val="BodyText"/>
        <w:rPr>
          <w:rFonts w:ascii="Arial"/>
          <w:i/>
          <w:sz w:val="20"/>
        </w:rPr>
      </w:pPr>
    </w:p>
    <w:p>
      <w:pPr>
        <w:spacing w:after="0"/>
        <w:rPr>
          <w:rFonts w:ascii="Arial"/>
          <w:sz w:val="20"/>
        </w:rPr>
        <w:sectPr>
          <w:headerReference w:type="default" r:id="rId76"/>
          <w:headerReference w:type="even" r:id="rId77"/>
          <w:footerReference w:type="default" r:id="rId78"/>
          <w:pgSz w:w="11910" w:h="16840"/>
          <w:pgMar w:header="0" w:footer="0" w:top="1100" w:bottom="0" w:left="0" w:right="0"/>
        </w:sectPr>
      </w:pPr>
    </w:p>
    <w:p>
      <w:pPr>
        <w:pStyle w:val="BodyText"/>
        <w:spacing w:before="1"/>
        <w:rPr>
          <w:rFonts w:ascii="Arial"/>
          <w:i/>
          <w:sz w:val="19"/>
        </w:rPr>
      </w:pPr>
    </w:p>
    <w:p>
      <w:pPr>
        <w:pStyle w:val="BodyText"/>
        <w:spacing w:line="292" w:lineRule="auto"/>
        <w:ind w:left="1133"/>
        <w:jc w:val="both"/>
      </w:pPr>
      <w:r>
        <w:rPr>
          <w:spacing w:val="-4"/>
        </w:rPr>
        <w:t>Teorin </w:t>
      </w:r>
      <w:r>
        <w:rPr/>
        <w:t>deliberate practice bygger på </w:t>
      </w:r>
      <w:r>
        <w:rPr>
          <w:spacing w:val="-3"/>
        </w:rPr>
        <w:t>att </w:t>
      </w:r>
      <w:r>
        <w:rPr/>
        <w:t>det krävs tio år av ”medveten</w:t>
      </w:r>
      <w:r>
        <w:rPr>
          <w:spacing w:val="-20"/>
        </w:rPr>
        <w:t> </w:t>
      </w:r>
      <w:r>
        <w:rPr/>
        <w:t>träning”</w:t>
      </w:r>
      <w:r>
        <w:rPr>
          <w:spacing w:val="-19"/>
        </w:rPr>
        <w:t> </w:t>
      </w:r>
      <w:r>
        <w:rPr/>
        <w:t>för</w:t>
      </w:r>
      <w:r>
        <w:rPr>
          <w:spacing w:val="-19"/>
        </w:rPr>
        <w:t> </w:t>
      </w:r>
      <w:r>
        <w:rPr>
          <w:spacing w:val="-3"/>
        </w:rPr>
        <w:t>att</w:t>
      </w:r>
      <w:r>
        <w:rPr>
          <w:spacing w:val="-19"/>
        </w:rPr>
        <w:t> </w:t>
      </w:r>
      <w:r>
        <w:rPr/>
        <w:t>nå</w:t>
      </w:r>
      <w:r>
        <w:rPr>
          <w:spacing w:val="-19"/>
        </w:rPr>
        <w:t> </w:t>
      </w:r>
      <w:r>
        <w:rPr/>
        <w:t>expertnivå</w:t>
      </w:r>
      <w:r>
        <w:rPr>
          <w:spacing w:val="-19"/>
        </w:rPr>
        <w:t> </w:t>
      </w:r>
      <w:r>
        <w:rPr/>
        <w:t>inom</w:t>
      </w:r>
      <w:r>
        <w:rPr>
          <w:spacing w:val="-19"/>
        </w:rPr>
        <w:t> </w:t>
      </w:r>
      <w:r>
        <w:rPr>
          <w:spacing w:val="-3"/>
        </w:rPr>
        <w:t>ett</w:t>
      </w:r>
      <w:r>
        <w:rPr>
          <w:spacing w:val="-19"/>
        </w:rPr>
        <w:t> </w:t>
      </w:r>
      <w:r>
        <w:rPr/>
        <w:t>område,</w:t>
      </w:r>
      <w:r>
        <w:rPr>
          <w:spacing w:val="-19"/>
        </w:rPr>
        <w:t> </w:t>
      </w:r>
      <w:r>
        <w:rPr/>
        <w:t>vil­ ket</w:t>
      </w:r>
      <w:r>
        <w:rPr>
          <w:spacing w:val="-19"/>
        </w:rPr>
        <w:t> </w:t>
      </w:r>
      <w:r>
        <w:rPr/>
        <w:t>också</w:t>
      </w:r>
      <w:r>
        <w:rPr>
          <w:spacing w:val="-19"/>
        </w:rPr>
        <w:t> </w:t>
      </w:r>
      <w:r>
        <w:rPr/>
        <w:t>har</w:t>
      </w:r>
      <w:r>
        <w:rPr>
          <w:spacing w:val="-19"/>
        </w:rPr>
        <w:t> </w:t>
      </w:r>
      <w:r>
        <w:rPr/>
        <w:t>visat</w:t>
      </w:r>
      <w:r>
        <w:rPr>
          <w:spacing w:val="-19"/>
        </w:rPr>
        <w:t> </w:t>
      </w:r>
      <w:r>
        <w:rPr/>
        <w:t>sig</w:t>
      </w:r>
      <w:r>
        <w:rPr>
          <w:spacing w:val="-19"/>
        </w:rPr>
        <w:t> </w:t>
      </w:r>
      <w:r>
        <w:rPr/>
        <w:t>gäller</w:t>
      </w:r>
      <w:r>
        <w:rPr>
          <w:spacing w:val="-19"/>
        </w:rPr>
        <w:t> </w:t>
      </w:r>
      <w:r>
        <w:rPr/>
        <w:t>inom</w:t>
      </w:r>
      <w:r>
        <w:rPr>
          <w:spacing w:val="-19"/>
        </w:rPr>
        <w:t> </w:t>
      </w:r>
      <w:r>
        <w:rPr/>
        <w:t>idrotten</w:t>
      </w:r>
      <w:r>
        <w:rPr>
          <w:spacing w:val="-19"/>
        </w:rPr>
        <w:t> </w:t>
      </w:r>
      <w:r>
        <w:rPr/>
        <w:t>(Helsen</w:t>
      </w:r>
      <w:r>
        <w:rPr>
          <w:spacing w:val="-19"/>
        </w:rPr>
        <w:t> </w:t>
      </w:r>
      <w:r>
        <w:rPr/>
        <w:t>et</w:t>
      </w:r>
      <w:r>
        <w:rPr>
          <w:spacing w:val="-19"/>
        </w:rPr>
        <w:t> </w:t>
      </w:r>
      <w:r>
        <w:rPr/>
        <w:t>al.</w:t>
      </w:r>
      <w:r>
        <w:rPr>
          <w:spacing w:val="-19"/>
        </w:rPr>
        <w:t> </w:t>
      </w:r>
      <w:r>
        <w:rPr/>
        <w:t>1998). Däremot</w:t>
      </w:r>
      <w:r>
        <w:rPr>
          <w:spacing w:val="-13"/>
        </w:rPr>
        <w:t> </w:t>
      </w:r>
      <w:r>
        <w:rPr/>
        <w:t>har</w:t>
      </w:r>
      <w:r>
        <w:rPr>
          <w:spacing w:val="-12"/>
        </w:rPr>
        <w:t> </w:t>
      </w:r>
      <w:r>
        <w:rPr/>
        <w:t>analyser</w:t>
      </w:r>
      <w:r>
        <w:rPr>
          <w:spacing w:val="-12"/>
        </w:rPr>
        <w:t> </w:t>
      </w:r>
      <w:r>
        <w:rPr/>
        <w:t>av</w:t>
      </w:r>
      <w:r>
        <w:rPr>
          <w:spacing w:val="-12"/>
        </w:rPr>
        <w:t> </w:t>
      </w:r>
      <w:r>
        <w:rPr/>
        <w:t>barns</w:t>
      </w:r>
      <w:r>
        <w:rPr>
          <w:spacing w:val="-12"/>
        </w:rPr>
        <w:t> </w:t>
      </w:r>
      <w:r>
        <w:rPr/>
        <w:t>engagemang</w:t>
      </w:r>
      <w:r>
        <w:rPr>
          <w:spacing w:val="-12"/>
        </w:rPr>
        <w:t> </w:t>
      </w:r>
      <w:r>
        <w:rPr/>
        <w:t>inom</w:t>
      </w:r>
      <w:r>
        <w:rPr>
          <w:spacing w:val="-13"/>
        </w:rPr>
        <w:t> </w:t>
      </w:r>
      <w:r>
        <w:rPr/>
        <w:t>idrotten</w:t>
      </w:r>
      <w:r>
        <w:rPr>
          <w:spacing w:val="-12"/>
        </w:rPr>
        <w:t> </w:t>
      </w:r>
      <w:r>
        <w:rPr/>
        <w:t>inte klarlagt</w:t>
      </w:r>
      <w:r>
        <w:rPr>
          <w:spacing w:val="-27"/>
        </w:rPr>
        <w:t> </w:t>
      </w:r>
      <w:r>
        <w:rPr/>
        <w:t>vad</w:t>
      </w:r>
      <w:r>
        <w:rPr>
          <w:spacing w:val="-26"/>
        </w:rPr>
        <w:t> </w:t>
      </w:r>
      <w:r>
        <w:rPr/>
        <w:t>som</w:t>
      </w:r>
      <w:r>
        <w:rPr>
          <w:spacing w:val="-26"/>
        </w:rPr>
        <w:t> </w:t>
      </w:r>
      <w:r>
        <w:rPr/>
        <w:t>gör</w:t>
      </w:r>
      <w:r>
        <w:rPr>
          <w:spacing w:val="-26"/>
        </w:rPr>
        <w:t> </w:t>
      </w:r>
      <w:r>
        <w:rPr>
          <w:spacing w:val="-3"/>
        </w:rPr>
        <w:t>att</w:t>
      </w:r>
      <w:r>
        <w:rPr>
          <w:spacing w:val="-27"/>
        </w:rPr>
        <w:t> </w:t>
      </w:r>
      <w:r>
        <w:rPr/>
        <w:t>vissa</w:t>
      </w:r>
      <w:r>
        <w:rPr>
          <w:spacing w:val="-26"/>
        </w:rPr>
        <w:t> </w:t>
      </w:r>
      <w:r>
        <w:rPr/>
        <w:t>barn</w:t>
      </w:r>
      <w:r>
        <w:rPr>
          <w:spacing w:val="-26"/>
        </w:rPr>
        <w:t> </w:t>
      </w:r>
      <w:r>
        <w:rPr/>
        <w:t>ägnar</w:t>
      </w:r>
      <w:r>
        <w:rPr>
          <w:spacing w:val="-26"/>
        </w:rPr>
        <w:t> </w:t>
      </w:r>
      <w:r>
        <w:rPr/>
        <w:t>sig</w:t>
      </w:r>
      <w:r>
        <w:rPr>
          <w:spacing w:val="-27"/>
        </w:rPr>
        <w:t> </w:t>
      </w:r>
      <w:r>
        <w:rPr/>
        <w:t>åt</w:t>
      </w:r>
      <w:r>
        <w:rPr>
          <w:spacing w:val="-25"/>
        </w:rPr>
        <w:t> </w:t>
      </w:r>
      <w:r>
        <w:rPr/>
        <w:t>deliberate</w:t>
      </w:r>
      <w:r>
        <w:rPr>
          <w:spacing w:val="-26"/>
        </w:rPr>
        <w:t> </w:t>
      </w:r>
      <w:r>
        <w:rPr/>
        <w:t>practi­ ce,</w:t>
      </w:r>
      <w:r>
        <w:rPr>
          <w:spacing w:val="-9"/>
        </w:rPr>
        <w:t> </w:t>
      </w:r>
      <w:r>
        <w:rPr/>
        <w:t>medan</w:t>
      </w:r>
      <w:r>
        <w:rPr>
          <w:spacing w:val="-9"/>
        </w:rPr>
        <w:t> </w:t>
      </w:r>
      <w:r>
        <w:rPr/>
        <w:t>andra</w:t>
      </w:r>
      <w:r>
        <w:rPr>
          <w:spacing w:val="-9"/>
        </w:rPr>
        <w:t> </w:t>
      </w:r>
      <w:r>
        <w:rPr/>
        <w:t>barn</w:t>
      </w:r>
      <w:r>
        <w:rPr>
          <w:spacing w:val="-8"/>
        </w:rPr>
        <w:t> </w:t>
      </w:r>
      <w:r>
        <w:rPr/>
        <w:t>vänder</w:t>
      </w:r>
      <w:r>
        <w:rPr>
          <w:spacing w:val="-9"/>
        </w:rPr>
        <w:t> </w:t>
      </w:r>
      <w:r>
        <w:rPr/>
        <w:t>sig</w:t>
      </w:r>
      <w:r>
        <w:rPr>
          <w:spacing w:val="-9"/>
        </w:rPr>
        <w:t> </w:t>
      </w:r>
      <w:r>
        <w:rPr/>
        <w:t>bort</w:t>
      </w:r>
      <w:r>
        <w:rPr>
          <w:spacing w:val="-8"/>
        </w:rPr>
        <w:t> </w:t>
      </w:r>
      <w:r>
        <w:rPr/>
        <w:t>från</w:t>
      </w:r>
      <w:r>
        <w:rPr>
          <w:spacing w:val="-9"/>
        </w:rPr>
        <w:t> </w:t>
      </w:r>
      <w:r>
        <w:rPr/>
        <w:t>ansträngningen</w:t>
      </w:r>
      <w:r>
        <w:rPr>
          <w:spacing w:val="-9"/>
        </w:rPr>
        <w:t> </w:t>
      </w:r>
      <w:r>
        <w:rPr>
          <w:spacing w:val="-3"/>
        </w:rPr>
        <w:t>och </w:t>
      </w:r>
      <w:r>
        <w:rPr/>
        <w:t>uthålligheten</w:t>
      </w:r>
      <w:r>
        <w:rPr>
          <w:spacing w:val="-14"/>
        </w:rPr>
        <w:t> </w:t>
      </w:r>
      <w:r>
        <w:rPr/>
        <w:t>som</w:t>
      </w:r>
      <w:r>
        <w:rPr>
          <w:spacing w:val="-14"/>
        </w:rPr>
        <w:t> </w:t>
      </w:r>
      <w:r>
        <w:rPr/>
        <w:t>är</w:t>
      </w:r>
      <w:r>
        <w:rPr>
          <w:spacing w:val="-14"/>
        </w:rPr>
        <w:t> </w:t>
      </w:r>
      <w:r>
        <w:rPr/>
        <w:t>förknippad</w:t>
      </w:r>
      <w:r>
        <w:rPr>
          <w:spacing w:val="-13"/>
        </w:rPr>
        <w:t> </w:t>
      </w:r>
      <w:r>
        <w:rPr/>
        <w:t>med</w:t>
      </w:r>
      <w:r>
        <w:rPr>
          <w:spacing w:val="-14"/>
        </w:rPr>
        <w:t> </w:t>
      </w:r>
      <w:r>
        <w:rPr/>
        <w:t>den</w:t>
      </w:r>
      <w:r>
        <w:rPr>
          <w:spacing w:val="-14"/>
        </w:rPr>
        <w:t> </w:t>
      </w:r>
      <w:r>
        <w:rPr/>
        <w:t>typen</w:t>
      </w:r>
      <w:r>
        <w:rPr>
          <w:spacing w:val="-13"/>
        </w:rPr>
        <w:t> </w:t>
      </w:r>
      <w:r>
        <w:rPr/>
        <w:t>av</w:t>
      </w:r>
      <w:r>
        <w:rPr>
          <w:spacing w:val="-14"/>
        </w:rPr>
        <w:t> </w:t>
      </w:r>
      <w:r>
        <w:rPr/>
        <w:t>aktivitet.</w:t>
      </w:r>
    </w:p>
    <w:p>
      <w:pPr>
        <w:pStyle w:val="BodyText"/>
        <w:spacing w:before="3"/>
        <w:rPr>
          <w:sz w:val="20"/>
        </w:rPr>
      </w:pPr>
    </w:p>
    <w:p>
      <w:pPr>
        <w:pStyle w:val="BodyText"/>
        <w:spacing w:line="292" w:lineRule="auto"/>
        <w:ind w:left="1133"/>
        <w:jc w:val="both"/>
      </w:pPr>
      <w:r>
        <w:rPr/>
        <w:t>Det</w:t>
      </w:r>
      <w:r>
        <w:rPr>
          <w:spacing w:val="-19"/>
        </w:rPr>
        <w:t> </w:t>
      </w:r>
      <w:r>
        <w:rPr/>
        <w:t>finns</w:t>
      </w:r>
      <w:r>
        <w:rPr>
          <w:spacing w:val="-19"/>
        </w:rPr>
        <w:t> </w:t>
      </w:r>
      <w:r>
        <w:rPr/>
        <w:t>också</w:t>
      </w:r>
      <w:r>
        <w:rPr>
          <w:spacing w:val="-18"/>
        </w:rPr>
        <w:t> </w:t>
      </w:r>
      <w:r>
        <w:rPr/>
        <w:t>förslag</w:t>
      </w:r>
      <w:r>
        <w:rPr>
          <w:spacing w:val="-19"/>
        </w:rPr>
        <w:t> </w:t>
      </w:r>
      <w:r>
        <w:rPr/>
        <w:t>på</w:t>
      </w:r>
      <w:r>
        <w:rPr>
          <w:spacing w:val="-18"/>
        </w:rPr>
        <w:t> </w:t>
      </w:r>
      <w:r>
        <w:rPr/>
        <w:t>hur</w:t>
      </w:r>
      <w:r>
        <w:rPr>
          <w:spacing w:val="-19"/>
        </w:rPr>
        <w:t> </w:t>
      </w:r>
      <w:r>
        <w:rPr/>
        <w:t>strukturen</w:t>
      </w:r>
      <w:r>
        <w:rPr>
          <w:spacing w:val="-18"/>
        </w:rPr>
        <w:t> </w:t>
      </w:r>
      <w:r>
        <w:rPr/>
        <w:t>av</w:t>
      </w:r>
      <w:r>
        <w:rPr>
          <w:spacing w:val="-19"/>
        </w:rPr>
        <w:t> </w:t>
      </w:r>
      <w:r>
        <w:rPr/>
        <w:t>deliberate</w:t>
      </w:r>
      <w:r>
        <w:rPr>
          <w:spacing w:val="-19"/>
        </w:rPr>
        <w:t> </w:t>
      </w:r>
      <w:r>
        <w:rPr/>
        <w:t>practice </w:t>
      </w:r>
      <w:r>
        <w:rPr>
          <w:spacing w:val="-3"/>
        </w:rPr>
        <w:t>och</w:t>
      </w:r>
      <w:r>
        <w:rPr>
          <w:spacing w:val="-18"/>
        </w:rPr>
        <w:t> </w:t>
      </w:r>
      <w:r>
        <w:rPr/>
        <w:t>lekfulla</w:t>
      </w:r>
      <w:r>
        <w:rPr>
          <w:spacing w:val="-18"/>
        </w:rPr>
        <w:t> </w:t>
      </w:r>
      <w:r>
        <w:rPr/>
        <w:t>aktiviteter</w:t>
      </w:r>
      <w:r>
        <w:rPr>
          <w:spacing w:val="-17"/>
        </w:rPr>
        <w:t> </w:t>
      </w:r>
      <w:r>
        <w:rPr/>
        <w:t>förändras</w:t>
      </w:r>
      <w:r>
        <w:rPr>
          <w:spacing w:val="-18"/>
        </w:rPr>
        <w:t> </w:t>
      </w:r>
      <w:r>
        <w:rPr/>
        <w:t>som</w:t>
      </w:r>
      <w:r>
        <w:rPr>
          <w:spacing w:val="-17"/>
        </w:rPr>
        <w:t> </w:t>
      </w:r>
      <w:r>
        <w:rPr/>
        <w:t>en</w:t>
      </w:r>
      <w:r>
        <w:rPr>
          <w:spacing w:val="-18"/>
        </w:rPr>
        <w:t> </w:t>
      </w:r>
      <w:r>
        <w:rPr/>
        <w:t>funktion</w:t>
      </w:r>
      <w:r>
        <w:rPr>
          <w:spacing w:val="-17"/>
        </w:rPr>
        <w:t> </w:t>
      </w:r>
      <w:r>
        <w:rPr/>
        <w:t>av</w:t>
      </w:r>
      <w:r>
        <w:rPr>
          <w:spacing w:val="-18"/>
        </w:rPr>
        <w:t> </w:t>
      </w:r>
      <w:r>
        <w:rPr/>
        <w:t>utövarens </w:t>
      </w:r>
      <w:r>
        <w:rPr>
          <w:spacing w:val="-3"/>
        </w:rPr>
        <w:t>ålder. </w:t>
      </w:r>
      <w:r>
        <w:rPr/>
        <w:t>Vidare är antagligen det optimala lärandet </w:t>
      </w:r>
      <w:r>
        <w:rPr>
          <w:spacing w:val="-3"/>
        </w:rPr>
        <w:t>och</w:t>
      </w:r>
      <w:r>
        <w:rPr>
          <w:spacing w:val="-28"/>
        </w:rPr>
        <w:t> </w:t>
      </w:r>
      <w:r>
        <w:rPr/>
        <w:t>motive­ rande</w:t>
      </w:r>
      <w:r>
        <w:rPr>
          <w:spacing w:val="-16"/>
        </w:rPr>
        <w:t> </w:t>
      </w:r>
      <w:r>
        <w:rPr/>
        <w:t>aktiviteter</w:t>
      </w:r>
      <w:r>
        <w:rPr>
          <w:spacing w:val="-16"/>
        </w:rPr>
        <w:t> </w:t>
      </w:r>
      <w:r>
        <w:rPr/>
        <w:t>i</w:t>
      </w:r>
      <w:r>
        <w:rPr>
          <w:spacing w:val="-16"/>
        </w:rPr>
        <w:t> </w:t>
      </w:r>
      <w:r>
        <w:rPr/>
        <w:t>de</w:t>
      </w:r>
      <w:r>
        <w:rPr>
          <w:spacing w:val="-15"/>
        </w:rPr>
        <w:t> </w:t>
      </w:r>
      <w:r>
        <w:rPr/>
        <w:t>senare</w:t>
      </w:r>
      <w:r>
        <w:rPr>
          <w:spacing w:val="-16"/>
        </w:rPr>
        <w:t> </w:t>
      </w:r>
      <w:r>
        <w:rPr/>
        <w:t>åren</w:t>
      </w:r>
      <w:r>
        <w:rPr>
          <w:spacing w:val="-16"/>
        </w:rPr>
        <w:t> </w:t>
      </w:r>
      <w:r>
        <w:rPr/>
        <w:t>annorlunda</w:t>
      </w:r>
      <w:r>
        <w:rPr>
          <w:spacing w:val="-15"/>
        </w:rPr>
        <w:t> </w:t>
      </w:r>
      <w:r>
        <w:rPr/>
        <w:t>än</w:t>
      </w:r>
      <w:r>
        <w:rPr>
          <w:spacing w:val="-16"/>
        </w:rPr>
        <w:t> </w:t>
      </w:r>
      <w:r>
        <w:rPr/>
        <w:t>de</w:t>
      </w:r>
      <w:r>
        <w:rPr>
          <w:spacing w:val="-16"/>
        </w:rPr>
        <w:t> </w:t>
      </w:r>
      <w:r>
        <w:rPr/>
        <w:t>aktiviteter som</w:t>
      </w:r>
      <w:r>
        <w:rPr>
          <w:spacing w:val="-11"/>
        </w:rPr>
        <w:t> </w:t>
      </w:r>
      <w:r>
        <w:rPr/>
        <w:t>förknippas</w:t>
      </w:r>
      <w:r>
        <w:rPr>
          <w:spacing w:val="-10"/>
        </w:rPr>
        <w:t> </w:t>
      </w:r>
      <w:r>
        <w:rPr/>
        <w:t>med</w:t>
      </w:r>
      <w:r>
        <w:rPr>
          <w:spacing w:val="-10"/>
        </w:rPr>
        <w:t> </w:t>
      </w:r>
      <w:r>
        <w:rPr/>
        <w:t>det</w:t>
      </w:r>
      <w:r>
        <w:rPr>
          <w:spacing w:val="-10"/>
        </w:rPr>
        <w:t> </w:t>
      </w:r>
      <w:r>
        <w:rPr/>
        <w:t>bästa</w:t>
      </w:r>
      <w:r>
        <w:rPr>
          <w:spacing w:val="-10"/>
        </w:rPr>
        <w:t> </w:t>
      </w:r>
      <w:r>
        <w:rPr/>
        <w:t>lärandet</w:t>
      </w:r>
      <w:r>
        <w:rPr>
          <w:spacing w:val="-10"/>
        </w:rPr>
        <w:t> </w:t>
      </w:r>
      <w:r>
        <w:rPr>
          <w:spacing w:val="-3"/>
        </w:rPr>
        <w:t>och</w:t>
      </w:r>
      <w:r>
        <w:rPr>
          <w:spacing w:val="-10"/>
        </w:rPr>
        <w:t> </w:t>
      </w:r>
      <w:r>
        <w:rPr/>
        <w:t>motiverande</w:t>
      </w:r>
      <w:r>
        <w:rPr>
          <w:spacing w:val="-10"/>
        </w:rPr>
        <w:t> </w:t>
      </w:r>
      <w:r>
        <w:rPr/>
        <w:t>miljö i de yngre åren (Côté</w:t>
      </w:r>
      <w:r>
        <w:rPr>
          <w:spacing w:val="-24"/>
        </w:rPr>
        <w:t> </w:t>
      </w:r>
      <w:r>
        <w:rPr/>
        <w:t>1999).</w:t>
      </w:r>
    </w:p>
    <w:p>
      <w:pPr>
        <w:pStyle w:val="BodyText"/>
        <w:spacing w:before="3"/>
        <w:rPr>
          <w:sz w:val="20"/>
        </w:rPr>
      </w:pPr>
    </w:p>
    <w:p>
      <w:pPr>
        <w:pStyle w:val="BodyText"/>
        <w:spacing w:line="292" w:lineRule="auto"/>
        <w:ind w:left="1133"/>
        <w:jc w:val="both"/>
      </w:pPr>
      <w:r>
        <w:rPr/>
        <w:t>Ur</w:t>
      </w:r>
      <w:r>
        <w:rPr>
          <w:spacing w:val="-11"/>
        </w:rPr>
        <w:t> </w:t>
      </w:r>
      <w:r>
        <w:rPr/>
        <w:t>resonemanget</w:t>
      </w:r>
      <w:r>
        <w:rPr>
          <w:spacing w:val="-10"/>
        </w:rPr>
        <w:t> </w:t>
      </w:r>
      <w:r>
        <w:rPr/>
        <w:t>ovan</w:t>
      </w:r>
      <w:r>
        <w:rPr>
          <w:spacing w:val="-10"/>
        </w:rPr>
        <w:t> </w:t>
      </w:r>
      <w:r>
        <w:rPr/>
        <w:t>har</w:t>
      </w:r>
      <w:r>
        <w:rPr>
          <w:spacing w:val="-10"/>
        </w:rPr>
        <w:t> </w:t>
      </w:r>
      <w:r>
        <w:rPr>
          <w:spacing w:val="-3"/>
        </w:rPr>
        <w:t>uttrycket</w:t>
      </w:r>
      <w:r>
        <w:rPr>
          <w:spacing w:val="-10"/>
        </w:rPr>
        <w:t> </w:t>
      </w:r>
      <w:r>
        <w:rPr>
          <w:rFonts w:ascii="Arial" w:hAnsi="Arial"/>
          <w:i/>
        </w:rPr>
        <w:t>deliberate</w:t>
      </w:r>
      <w:r>
        <w:rPr>
          <w:rFonts w:ascii="Arial" w:hAnsi="Arial"/>
          <w:i/>
          <w:spacing w:val="-6"/>
        </w:rPr>
        <w:t> </w:t>
      </w:r>
      <w:r>
        <w:rPr>
          <w:rFonts w:ascii="Arial" w:hAnsi="Arial"/>
          <w:i/>
        </w:rPr>
        <w:t>play</w:t>
      </w:r>
      <w:r>
        <w:rPr>
          <w:rFonts w:ascii="Arial" w:hAnsi="Arial"/>
          <w:i/>
          <w:spacing w:val="-6"/>
        </w:rPr>
        <w:t> </w:t>
      </w:r>
      <w:r>
        <w:rPr/>
        <w:t>växt</w:t>
      </w:r>
      <w:r>
        <w:rPr>
          <w:spacing w:val="-10"/>
        </w:rPr>
        <w:t> </w:t>
      </w:r>
      <w:r>
        <w:rPr/>
        <w:t>fram. Till</w:t>
      </w:r>
      <w:r>
        <w:rPr>
          <w:spacing w:val="-5"/>
        </w:rPr>
        <w:t> </w:t>
      </w:r>
      <w:r>
        <w:rPr/>
        <w:t>skillnad</w:t>
      </w:r>
      <w:r>
        <w:rPr>
          <w:spacing w:val="-4"/>
        </w:rPr>
        <w:t> </w:t>
      </w:r>
      <w:r>
        <w:rPr/>
        <w:t>från</w:t>
      </w:r>
      <w:r>
        <w:rPr>
          <w:spacing w:val="-5"/>
        </w:rPr>
        <w:t> </w:t>
      </w:r>
      <w:r>
        <w:rPr/>
        <w:t>deliberate</w:t>
      </w:r>
      <w:r>
        <w:rPr>
          <w:spacing w:val="-4"/>
        </w:rPr>
        <w:t> </w:t>
      </w:r>
      <w:r>
        <w:rPr/>
        <w:t>practice</w:t>
      </w:r>
      <w:r>
        <w:rPr>
          <w:spacing w:val="-5"/>
        </w:rPr>
        <w:t> </w:t>
      </w:r>
      <w:r>
        <w:rPr/>
        <w:t>som</w:t>
      </w:r>
      <w:r>
        <w:rPr>
          <w:spacing w:val="-4"/>
        </w:rPr>
        <w:t> </w:t>
      </w:r>
      <w:r>
        <w:rPr/>
        <w:t>är</w:t>
      </w:r>
      <w:r>
        <w:rPr>
          <w:spacing w:val="-5"/>
        </w:rPr>
        <w:t> </w:t>
      </w:r>
      <w:r>
        <w:rPr/>
        <w:t>skapat</w:t>
      </w:r>
      <w:r>
        <w:rPr>
          <w:spacing w:val="-4"/>
        </w:rPr>
        <w:t> </w:t>
      </w:r>
      <w:r>
        <w:rPr/>
        <w:t>för</w:t>
      </w:r>
      <w:r>
        <w:rPr>
          <w:spacing w:val="-5"/>
        </w:rPr>
        <w:t> </w:t>
      </w:r>
      <w:r>
        <w:rPr>
          <w:spacing w:val="-3"/>
        </w:rPr>
        <w:t>att</w:t>
      </w:r>
      <w:r>
        <w:rPr>
          <w:spacing w:val="-4"/>
        </w:rPr>
        <w:t> </w:t>
      </w:r>
      <w:r>
        <w:rPr>
          <w:spacing w:val="-5"/>
        </w:rPr>
        <w:t>för­ </w:t>
      </w:r>
      <w:r>
        <w:rPr/>
        <w:t>bättra</w:t>
      </w:r>
      <w:r>
        <w:rPr>
          <w:spacing w:val="-13"/>
        </w:rPr>
        <w:t> </w:t>
      </w:r>
      <w:r>
        <w:rPr/>
        <w:t>prestationen,</w:t>
      </w:r>
      <w:r>
        <w:rPr>
          <w:spacing w:val="-13"/>
        </w:rPr>
        <w:t> </w:t>
      </w:r>
      <w:r>
        <w:rPr/>
        <w:t>är</w:t>
      </w:r>
      <w:r>
        <w:rPr>
          <w:spacing w:val="-13"/>
        </w:rPr>
        <w:t> </w:t>
      </w:r>
      <w:r>
        <w:rPr/>
        <w:t>aktiviteter</w:t>
      </w:r>
      <w:r>
        <w:rPr>
          <w:spacing w:val="-12"/>
        </w:rPr>
        <w:t> </w:t>
      </w:r>
      <w:r>
        <w:rPr/>
        <w:t>inom</w:t>
      </w:r>
      <w:r>
        <w:rPr>
          <w:spacing w:val="-13"/>
        </w:rPr>
        <w:t> </w:t>
      </w:r>
      <w:r>
        <w:rPr/>
        <w:t>teorin</w:t>
      </w:r>
      <w:r>
        <w:rPr>
          <w:spacing w:val="-13"/>
        </w:rPr>
        <w:t> </w:t>
      </w:r>
      <w:r>
        <w:rPr/>
        <w:t>deliberate</w:t>
      </w:r>
      <w:r>
        <w:rPr>
          <w:spacing w:val="-13"/>
        </w:rPr>
        <w:t> </w:t>
      </w:r>
      <w:r>
        <w:rPr/>
        <w:t>play skapade</w:t>
      </w:r>
      <w:r>
        <w:rPr>
          <w:spacing w:val="-7"/>
        </w:rPr>
        <w:t> </w:t>
      </w:r>
      <w:r>
        <w:rPr/>
        <w:t>för</w:t>
      </w:r>
      <w:r>
        <w:rPr>
          <w:spacing w:val="-6"/>
        </w:rPr>
        <w:t> </w:t>
      </w:r>
      <w:r>
        <w:rPr>
          <w:spacing w:val="-3"/>
        </w:rPr>
        <w:t>att</w:t>
      </w:r>
      <w:r>
        <w:rPr>
          <w:spacing w:val="-6"/>
        </w:rPr>
        <w:t> </w:t>
      </w:r>
      <w:r>
        <w:rPr/>
        <w:t>maximera</w:t>
      </w:r>
      <w:r>
        <w:rPr>
          <w:spacing w:val="-6"/>
        </w:rPr>
        <w:t> </w:t>
      </w:r>
      <w:r>
        <w:rPr/>
        <w:t>den</w:t>
      </w:r>
      <w:r>
        <w:rPr>
          <w:spacing w:val="-7"/>
        </w:rPr>
        <w:t> </w:t>
      </w:r>
      <w:r>
        <w:rPr/>
        <w:t>naturliga</w:t>
      </w:r>
      <w:r>
        <w:rPr>
          <w:spacing w:val="-6"/>
        </w:rPr>
        <w:t> </w:t>
      </w:r>
      <w:r>
        <w:rPr/>
        <w:t>glädjen.</w:t>
      </w:r>
      <w:r>
        <w:rPr>
          <w:spacing w:val="-15"/>
        </w:rPr>
        <w:t> </w:t>
      </w:r>
      <w:r>
        <w:rPr/>
        <w:t>Vidare</w:t>
      </w:r>
      <w:r>
        <w:rPr>
          <w:spacing w:val="-6"/>
        </w:rPr>
        <w:t> </w:t>
      </w:r>
      <w:r>
        <w:rPr/>
        <w:t>är</w:t>
      </w:r>
      <w:r>
        <w:rPr>
          <w:spacing w:val="-7"/>
        </w:rPr>
        <w:t> </w:t>
      </w:r>
      <w:r>
        <w:rPr/>
        <w:t>ak­ tiviteterna</w:t>
      </w:r>
      <w:r>
        <w:rPr>
          <w:spacing w:val="-24"/>
        </w:rPr>
        <w:t> </w:t>
      </w:r>
      <w:r>
        <w:rPr/>
        <w:t>ordnade</w:t>
      </w:r>
      <w:r>
        <w:rPr>
          <w:spacing w:val="-24"/>
        </w:rPr>
        <w:t> </w:t>
      </w:r>
      <w:r>
        <w:rPr/>
        <w:t>efter</w:t>
      </w:r>
      <w:r>
        <w:rPr>
          <w:spacing w:val="-24"/>
        </w:rPr>
        <w:t> </w:t>
      </w:r>
      <w:r>
        <w:rPr/>
        <w:t>normala</w:t>
      </w:r>
      <w:r>
        <w:rPr>
          <w:spacing w:val="-24"/>
        </w:rPr>
        <w:t> </w:t>
      </w:r>
      <w:r>
        <w:rPr/>
        <w:t>idrottsregler,</w:t>
      </w:r>
      <w:r>
        <w:rPr>
          <w:spacing w:val="-24"/>
        </w:rPr>
        <w:t> </w:t>
      </w:r>
      <w:r>
        <w:rPr/>
        <w:t>som</w:t>
      </w:r>
      <w:r>
        <w:rPr>
          <w:spacing w:val="-24"/>
        </w:rPr>
        <w:t> </w:t>
      </w:r>
      <w:r>
        <w:rPr/>
        <w:t>övervakas av barnen eller en vuxen som deltar i aktiviteten (Starkes &amp; Ericsson</w:t>
      </w:r>
      <w:r>
        <w:rPr>
          <w:spacing w:val="-4"/>
        </w:rPr>
        <w:t> </w:t>
      </w:r>
      <w:r>
        <w:rPr/>
        <w:t>2003).</w:t>
      </w:r>
    </w:p>
    <w:p>
      <w:pPr>
        <w:pStyle w:val="BodyText"/>
        <w:spacing w:before="2"/>
        <w:rPr>
          <w:sz w:val="20"/>
        </w:rPr>
      </w:pPr>
    </w:p>
    <w:p>
      <w:pPr>
        <w:pStyle w:val="BodyText"/>
        <w:spacing w:line="292" w:lineRule="auto"/>
        <w:ind w:left="1133"/>
        <w:jc w:val="both"/>
      </w:pPr>
      <w:r>
        <w:rPr/>
        <w:t>Om vi återgår till de olika inlärningsfaserna så finns det en koppling mellan de faserna </w:t>
      </w:r>
      <w:r>
        <w:rPr>
          <w:spacing w:val="-3"/>
        </w:rPr>
        <w:t>och </w:t>
      </w:r>
      <w:r>
        <w:rPr/>
        <w:t>deliberate play </w:t>
      </w:r>
      <w:r>
        <w:rPr>
          <w:spacing w:val="-3"/>
        </w:rPr>
        <w:t>och </w:t>
      </w:r>
      <w:r>
        <w:rPr/>
        <w:t>practice, där prova­på­åren kännetecknas av en hög grad av</w:t>
      </w:r>
      <w:r>
        <w:rPr>
          <w:spacing w:val="-19"/>
        </w:rPr>
        <w:t> </w:t>
      </w:r>
      <w:r>
        <w:rPr/>
        <w:t>deliberate play</w:t>
      </w:r>
      <w:r>
        <w:rPr>
          <w:spacing w:val="-19"/>
        </w:rPr>
        <w:t> </w:t>
      </w:r>
      <w:r>
        <w:rPr>
          <w:spacing w:val="-3"/>
        </w:rPr>
        <w:t>och</w:t>
      </w:r>
      <w:r>
        <w:rPr>
          <w:spacing w:val="-19"/>
        </w:rPr>
        <w:t> </w:t>
      </w:r>
      <w:r>
        <w:rPr/>
        <w:t>en</w:t>
      </w:r>
      <w:r>
        <w:rPr>
          <w:spacing w:val="-19"/>
        </w:rPr>
        <w:t> </w:t>
      </w:r>
      <w:r>
        <w:rPr/>
        <w:t>låg</w:t>
      </w:r>
      <w:r>
        <w:rPr>
          <w:spacing w:val="-18"/>
        </w:rPr>
        <w:t> </w:t>
      </w:r>
      <w:r>
        <w:rPr/>
        <w:t>grad</w:t>
      </w:r>
      <w:r>
        <w:rPr>
          <w:spacing w:val="-19"/>
        </w:rPr>
        <w:t> </w:t>
      </w:r>
      <w:r>
        <w:rPr/>
        <w:t>av</w:t>
      </w:r>
      <w:r>
        <w:rPr>
          <w:spacing w:val="-19"/>
        </w:rPr>
        <w:t> </w:t>
      </w:r>
      <w:r>
        <w:rPr/>
        <w:t>deliberate</w:t>
      </w:r>
      <w:r>
        <w:rPr>
          <w:spacing w:val="-19"/>
        </w:rPr>
        <w:t> </w:t>
      </w:r>
      <w:r>
        <w:rPr/>
        <w:t>practice.</w:t>
      </w:r>
      <w:r>
        <w:rPr>
          <w:spacing w:val="-18"/>
        </w:rPr>
        <w:t> </w:t>
      </w:r>
      <w:r>
        <w:rPr/>
        <w:t>Förhållandet</w:t>
      </w:r>
      <w:r>
        <w:rPr>
          <w:spacing w:val="-19"/>
        </w:rPr>
        <w:t> </w:t>
      </w:r>
      <w:r>
        <w:rPr/>
        <w:t>är</w:t>
      </w:r>
      <w:r>
        <w:rPr>
          <w:spacing w:val="-19"/>
        </w:rPr>
        <w:t> </w:t>
      </w:r>
      <w:r>
        <w:rPr/>
        <w:t>det omvända</w:t>
      </w:r>
      <w:r>
        <w:rPr>
          <w:spacing w:val="-22"/>
        </w:rPr>
        <w:t> </w:t>
      </w:r>
      <w:r>
        <w:rPr/>
        <w:t>i</w:t>
      </w:r>
      <w:r>
        <w:rPr>
          <w:spacing w:val="-22"/>
        </w:rPr>
        <w:t> </w:t>
      </w:r>
      <w:r>
        <w:rPr/>
        <w:t>investeringsåren,</w:t>
      </w:r>
      <w:r>
        <w:rPr>
          <w:spacing w:val="-22"/>
        </w:rPr>
        <w:t> </w:t>
      </w:r>
      <w:r>
        <w:rPr/>
        <w:t>nämligen</w:t>
      </w:r>
      <w:r>
        <w:rPr>
          <w:spacing w:val="-22"/>
        </w:rPr>
        <w:t> </w:t>
      </w:r>
      <w:r>
        <w:rPr/>
        <w:t>en</w:t>
      </w:r>
      <w:r>
        <w:rPr>
          <w:spacing w:val="-22"/>
        </w:rPr>
        <w:t> </w:t>
      </w:r>
      <w:r>
        <w:rPr/>
        <w:t>låg</w:t>
      </w:r>
      <w:r>
        <w:rPr>
          <w:spacing w:val="-22"/>
        </w:rPr>
        <w:t> </w:t>
      </w:r>
      <w:r>
        <w:rPr/>
        <w:t>grad</w:t>
      </w:r>
      <w:r>
        <w:rPr>
          <w:spacing w:val="-22"/>
        </w:rPr>
        <w:t> </w:t>
      </w:r>
      <w:r>
        <w:rPr/>
        <w:t>av</w:t>
      </w:r>
      <w:r>
        <w:rPr>
          <w:spacing w:val="-22"/>
        </w:rPr>
        <w:t> </w:t>
      </w:r>
      <w:r>
        <w:rPr/>
        <w:t>deliberate play</w:t>
      </w:r>
      <w:r>
        <w:rPr>
          <w:spacing w:val="-7"/>
        </w:rPr>
        <w:t> </w:t>
      </w:r>
      <w:r>
        <w:rPr>
          <w:spacing w:val="-3"/>
        </w:rPr>
        <w:t>och</w:t>
      </w:r>
      <w:r>
        <w:rPr>
          <w:spacing w:val="-7"/>
        </w:rPr>
        <w:t> </w:t>
      </w:r>
      <w:r>
        <w:rPr/>
        <w:t>en</w:t>
      </w:r>
      <w:r>
        <w:rPr>
          <w:spacing w:val="-6"/>
        </w:rPr>
        <w:t> </w:t>
      </w:r>
      <w:r>
        <w:rPr/>
        <w:t>hög</w:t>
      </w:r>
      <w:r>
        <w:rPr>
          <w:spacing w:val="-7"/>
        </w:rPr>
        <w:t> </w:t>
      </w:r>
      <w:r>
        <w:rPr/>
        <w:t>grad</w:t>
      </w:r>
      <w:r>
        <w:rPr>
          <w:spacing w:val="-7"/>
        </w:rPr>
        <w:t> </w:t>
      </w:r>
      <w:r>
        <w:rPr/>
        <w:t>av</w:t>
      </w:r>
      <w:r>
        <w:rPr>
          <w:spacing w:val="-6"/>
        </w:rPr>
        <w:t> </w:t>
      </w:r>
      <w:r>
        <w:rPr/>
        <w:t>deliberate</w:t>
      </w:r>
      <w:r>
        <w:rPr>
          <w:spacing w:val="-7"/>
        </w:rPr>
        <w:t> </w:t>
      </w:r>
      <w:r>
        <w:rPr/>
        <w:t>practice.</w:t>
      </w:r>
    </w:p>
    <w:p>
      <w:pPr>
        <w:pStyle w:val="BodyText"/>
        <w:spacing w:before="3"/>
        <w:rPr>
          <w:sz w:val="20"/>
        </w:rPr>
      </w:pPr>
    </w:p>
    <w:p>
      <w:pPr>
        <w:pStyle w:val="BodyText"/>
        <w:spacing w:line="292" w:lineRule="auto"/>
        <w:ind w:left="1133"/>
        <w:jc w:val="both"/>
      </w:pPr>
      <w:r>
        <w:rPr/>
        <w:t>Figur </w:t>
      </w:r>
      <w:r>
        <w:rPr>
          <w:spacing w:val="-5"/>
        </w:rPr>
        <w:t>15 </w:t>
      </w:r>
      <w:r>
        <w:rPr/>
        <w:t>visar på resultatet av en studie gjord på 20­åriga professionella ishockeyspelare, där antalet timmar delas upp mellan</w:t>
      </w:r>
      <w:r>
        <w:rPr>
          <w:spacing w:val="-31"/>
        </w:rPr>
        <w:t> </w:t>
      </w:r>
      <w:r>
        <w:rPr/>
        <w:t>aktiviteter</w:t>
      </w:r>
      <w:r>
        <w:rPr>
          <w:spacing w:val="-30"/>
        </w:rPr>
        <w:t> </w:t>
      </w:r>
      <w:r>
        <w:rPr/>
        <w:t>inom</w:t>
      </w:r>
      <w:r>
        <w:rPr>
          <w:spacing w:val="-30"/>
        </w:rPr>
        <w:t> </w:t>
      </w:r>
      <w:r>
        <w:rPr/>
        <w:t>deliberate</w:t>
      </w:r>
      <w:r>
        <w:rPr>
          <w:spacing w:val="-30"/>
        </w:rPr>
        <w:t> </w:t>
      </w:r>
      <w:r>
        <w:rPr>
          <w:spacing w:val="-4"/>
        </w:rPr>
        <w:t>play,</w:t>
      </w:r>
      <w:r>
        <w:rPr>
          <w:spacing w:val="-30"/>
        </w:rPr>
        <w:t> </w:t>
      </w:r>
      <w:r>
        <w:rPr/>
        <w:t>deliberate</w:t>
      </w:r>
      <w:r>
        <w:rPr>
          <w:spacing w:val="-30"/>
        </w:rPr>
        <w:t> </w:t>
      </w:r>
      <w:r>
        <w:rPr/>
        <w:t>practice,</w:t>
      </w:r>
      <w:r>
        <w:rPr>
          <w:spacing w:val="-30"/>
        </w:rPr>
        <w:t> </w:t>
      </w:r>
      <w:r>
        <w:rPr>
          <w:spacing w:val="-6"/>
        </w:rPr>
        <w:t>or­ </w:t>
      </w:r>
      <w:r>
        <w:rPr/>
        <w:t>ganiserade</w:t>
      </w:r>
      <w:r>
        <w:rPr>
          <w:spacing w:val="-32"/>
        </w:rPr>
        <w:t> </w:t>
      </w:r>
      <w:r>
        <w:rPr/>
        <w:t>tävlingar</w:t>
      </w:r>
      <w:r>
        <w:rPr>
          <w:spacing w:val="-32"/>
        </w:rPr>
        <w:t> </w:t>
      </w:r>
      <w:r>
        <w:rPr>
          <w:spacing w:val="-3"/>
        </w:rPr>
        <w:t>och</w:t>
      </w:r>
      <w:r>
        <w:rPr>
          <w:spacing w:val="-32"/>
        </w:rPr>
        <w:t> </w:t>
      </w:r>
      <w:r>
        <w:rPr/>
        <w:t>andra</w:t>
      </w:r>
      <w:r>
        <w:rPr>
          <w:spacing w:val="-32"/>
        </w:rPr>
        <w:t> </w:t>
      </w:r>
      <w:r>
        <w:rPr>
          <w:spacing w:val="-3"/>
        </w:rPr>
        <w:t>idrotter.</w:t>
      </w:r>
      <w:r>
        <w:rPr>
          <w:spacing w:val="-34"/>
        </w:rPr>
        <w:t> </w:t>
      </w:r>
      <w:r>
        <w:rPr/>
        <w:t>Aktiviteter</w:t>
      </w:r>
      <w:r>
        <w:rPr>
          <w:spacing w:val="-31"/>
        </w:rPr>
        <w:t> </w:t>
      </w:r>
      <w:r>
        <w:rPr/>
        <w:t>inom</w:t>
      </w:r>
      <w:r>
        <w:rPr>
          <w:spacing w:val="-32"/>
        </w:rPr>
        <w:t> </w:t>
      </w:r>
      <w:r>
        <w:rPr/>
        <w:t>delibe­ rate</w:t>
      </w:r>
      <w:r>
        <w:rPr>
          <w:spacing w:val="-11"/>
        </w:rPr>
        <w:t> </w:t>
      </w:r>
      <w:r>
        <w:rPr/>
        <w:t>play</w:t>
      </w:r>
      <w:r>
        <w:rPr>
          <w:spacing w:val="-10"/>
        </w:rPr>
        <w:t> </w:t>
      </w:r>
      <w:r>
        <w:rPr/>
        <w:t>är</w:t>
      </w:r>
      <w:r>
        <w:rPr>
          <w:spacing w:val="-11"/>
        </w:rPr>
        <w:t> </w:t>
      </w:r>
      <w:r>
        <w:rPr/>
        <w:t>exempelvis</w:t>
      </w:r>
      <w:r>
        <w:rPr>
          <w:spacing w:val="-10"/>
        </w:rPr>
        <w:t> </w:t>
      </w:r>
      <w:r>
        <w:rPr/>
        <w:t>street</w:t>
      </w:r>
      <w:r>
        <w:rPr>
          <w:spacing w:val="-11"/>
        </w:rPr>
        <w:t> </w:t>
      </w:r>
      <w:r>
        <w:rPr>
          <w:spacing w:val="-5"/>
        </w:rPr>
        <w:t>hockey,</w:t>
      </w:r>
      <w:r>
        <w:rPr>
          <w:spacing w:val="-10"/>
        </w:rPr>
        <w:t> </w:t>
      </w:r>
      <w:r>
        <w:rPr/>
        <w:t>medan</w:t>
      </w:r>
      <w:r>
        <w:rPr>
          <w:spacing w:val="-10"/>
        </w:rPr>
        <w:t> </w:t>
      </w:r>
      <w:r>
        <w:rPr/>
        <w:t>aktiviteter</w:t>
      </w:r>
      <w:r>
        <w:rPr>
          <w:spacing w:val="-11"/>
        </w:rPr>
        <w:t> </w:t>
      </w:r>
      <w:r>
        <w:rPr/>
        <w:t>inom deliberate practice är exempelvis organiserad </w:t>
      </w:r>
      <w:r>
        <w:rPr>
          <w:spacing w:val="-3"/>
        </w:rPr>
        <w:t>ishockey­ </w:t>
      </w:r>
      <w:r>
        <w:rPr/>
        <w:t>eller styrketräning.</w:t>
      </w:r>
    </w:p>
    <w:p>
      <w:pPr>
        <w:pStyle w:val="BodyText"/>
        <w:spacing w:before="8" w:after="40"/>
      </w:pPr>
      <w:r>
        <w:rPr/>
        <w:br w:type="column"/>
      </w:r>
      <w:r>
        <w:rPr/>
      </w:r>
    </w:p>
    <w:p>
      <w:pPr>
        <w:pStyle w:val="BodyText"/>
        <w:ind w:left="243"/>
        <w:rPr>
          <w:sz w:val="20"/>
        </w:rPr>
      </w:pPr>
      <w:r>
        <w:rPr>
          <w:sz w:val="20"/>
        </w:rPr>
        <w:pict>
          <v:group style="width:234.8pt;height:143.2pt;mso-position-horizontal-relative:char;mso-position-vertical-relative:line" coordorigin="0,0" coordsize="4696,2864">
            <v:rect style="position:absolute;left:5;top:5;width:4686;height:2854" filled="false" stroked="true" strokeweight=".5pt" strokecolor="#000000">
              <v:stroke dashstyle="solid"/>
            </v:rect>
            <v:rect style="position:absolute;left:541;top:385;width:3481;height:2155" filled="true" fillcolor="#d9dadb" stroked="false">
              <v:fill type="solid"/>
            </v:rect>
            <v:line style="position:absolute" from="717,975" to="989,975" stroked="true" strokeweight=".96pt" strokecolor="#e42618">
              <v:stroke dashstyle="solid"/>
            </v:line>
            <v:line style="position:absolute" from="717,553" to="989,553" stroked="true" strokeweight=".96pt" strokecolor="#0063a3">
              <v:stroke dashstyle="solid"/>
            </v:line>
            <v:line style="position:absolute" from="717,693" to="989,693" stroked="true" strokeweight=".96pt" strokecolor="#87888a">
              <v:stroke dashstyle="solid"/>
            </v:line>
            <v:shape style="position:absolute;left:546;top:385;width:3476;height:2150" coordorigin="546,386" coordsize="3476,2150" path="m546,386l546,2535,4022,2535e" filled="false" stroked="true" strokeweight=".5pt" strokecolor="#000000">
              <v:path arrowok="t"/>
              <v:stroke dashstyle="solid"/>
            </v:shape>
            <v:line style="position:absolute" from="507,2535" to="553,2535" stroked="true" strokeweight=".5pt" strokecolor="#000000">
              <v:stroke dashstyle="solid"/>
            </v:line>
            <v:line style="position:absolute" from="548,2575" to="548,2530" stroked="true" strokeweight=".5pt" strokecolor="#000000">
              <v:stroke dashstyle="solid"/>
            </v:line>
            <v:line style="position:absolute" from="779,2575" to="779,2530" stroked="true" strokeweight=".5pt" strokecolor="#000000">
              <v:stroke dashstyle="solid"/>
            </v:line>
            <v:line style="position:absolute" from="1010,2575" to="1010,2530" stroked="true" strokeweight=".5pt" strokecolor="#000000">
              <v:stroke dashstyle="solid"/>
            </v:line>
            <v:line style="position:absolute" from="1242,2575" to="1242,2530" stroked="true" strokeweight=".5pt" strokecolor="#000000">
              <v:stroke dashstyle="solid"/>
            </v:line>
            <v:line style="position:absolute" from="1473,2575" to="1473,2530" stroked="true" strokeweight=".5pt" strokecolor="#000000">
              <v:stroke dashstyle="solid"/>
            </v:line>
            <v:line style="position:absolute" from="1704,2575" to="1704,2530" stroked="true" strokeweight=".5pt" strokecolor="#000000">
              <v:stroke dashstyle="solid"/>
            </v:line>
            <v:line style="position:absolute" from="1936,2575" to="1936,2530" stroked="true" strokeweight=".5pt" strokecolor="#000000">
              <v:stroke dashstyle="solid"/>
            </v:line>
            <v:line style="position:absolute" from="2167,2575" to="2167,2530" stroked="true" strokeweight=".5pt" strokecolor="#000000">
              <v:stroke dashstyle="solid"/>
            </v:line>
            <v:line style="position:absolute" from="2398,2575" to="2398,2530" stroked="true" strokeweight=".5pt" strokecolor="#000000">
              <v:stroke dashstyle="solid"/>
            </v:line>
            <v:line style="position:absolute" from="2630,2575" to="2630,2530" stroked="true" strokeweight=".5pt" strokecolor="#000000">
              <v:stroke dashstyle="solid"/>
            </v:line>
            <v:line style="position:absolute" from="2861,2575" to="2861,2530" stroked="true" strokeweight=".5pt" strokecolor="#000000">
              <v:stroke dashstyle="solid"/>
            </v:line>
            <v:line style="position:absolute" from="3092,2575" to="3092,2530" stroked="true" strokeweight=".5pt" strokecolor="#000000">
              <v:stroke dashstyle="solid"/>
            </v:line>
            <v:line style="position:absolute" from="3323,2575" to="3323,2530" stroked="true" strokeweight=".5pt" strokecolor="#000000">
              <v:stroke dashstyle="solid"/>
            </v:line>
            <v:line style="position:absolute" from="3555,2575" to="3555,2530" stroked="true" strokeweight=".5pt" strokecolor="#000000">
              <v:stroke dashstyle="solid"/>
            </v:line>
            <v:line style="position:absolute" from="3786,2575" to="3786,2530" stroked="true" strokeweight=".5pt" strokecolor="#000000">
              <v:stroke dashstyle="solid"/>
            </v:line>
            <v:line style="position:absolute" from="4017,2575" to="4017,2530" stroked="true" strokeweight=".5pt" strokecolor="#000000">
              <v:stroke dashstyle="solid"/>
            </v:line>
            <v:line style="position:absolute" from="507,2229" to="553,2229" stroked="true" strokeweight=".5pt" strokecolor="#000000">
              <v:stroke dashstyle="solid"/>
            </v:line>
            <v:line style="position:absolute" from="507,1922" to="553,1922" stroked="true" strokeweight=".5pt" strokecolor="#000000">
              <v:stroke dashstyle="solid"/>
            </v:line>
            <v:line style="position:absolute" from="507,1616" to="553,1616" stroked="true" strokeweight=".5pt" strokecolor="#000000">
              <v:stroke dashstyle="solid"/>
            </v:line>
            <v:line style="position:absolute" from="507,1310" to="553,1310" stroked="true" strokeweight=".5pt" strokecolor="#000000">
              <v:stroke dashstyle="solid"/>
            </v:line>
            <v:line style="position:absolute" from="507,1003" to="553,1003" stroked="true" strokeweight=".5pt" strokecolor="#000000">
              <v:stroke dashstyle="solid"/>
            </v:line>
            <v:line style="position:absolute" from="507,697" to="553,697" stroked="true" strokeweight=".5pt" strokecolor="#000000">
              <v:stroke dashstyle="solid"/>
            </v:line>
            <v:line style="position:absolute" from="507,391" to="553,391" stroked="true" strokeweight=".5pt" strokecolor="#000000">
              <v:stroke dashstyle="solid"/>
            </v:line>
            <v:shape style="position:absolute;left:655;top:1233;width:3257;height:1248" coordorigin="655,1233" coordsize="3257,1248" path="m655,1820l894,1508,1123,1520,1356,1233,1591,1242,1818,1259,2050,1256,2294,1333,2518,1602,2753,2410,2988,2481,3224,2475,3445,2472,3683,2472,3912,2478e" filled="false" stroked="true" strokeweight="1.5pt" strokecolor="#87888a">
              <v:path arrowok="t"/>
              <v:stroke dashstyle="solid"/>
            </v:shape>
            <v:shape style="position:absolute;left:655;top:1573;width:3255;height:803" coordorigin="655,1574" coordsize="3255,803" path="m655,2376l896,2296,1120,2265,1356,1968,1594,1877,1823,1783,2053,1633,2283,1619,2515,1574,2747,1985,2986,2285,3212,2339,3448,2353,3677,2353,3910,2356e" filled="false" stroked="true" strokeweight="1.5pt" strokecolor="#e42618">
              <v:path arrowok="t"/>
              <v:stroke dashstyle="solid"/>
            </v:shape>
            <v:shape style="position:absolute;left:666;top:740;width:3246;height:1775" coordorigin="667,740" coordsize="3246,1775" path="m667,2515l902,2430,1129,2424,1358,2260,1594,2296,1832,2223,2050,2217,2283,2155,2518,2180,2753,2146,2986,1582,3215,1327,3448,1174,3680,925,3912,740e" filled="false" stroked="true" strokeweight="1.5pt" strokecolor="#0063a3">
              <v:path arrowok="t"/>
              <v:stroke dashstyle="solid"/>
            </v:shape>
            <v:shape style="position:absolute;left:663;top:1661;width:3249;height:831" coordorigin="664,1662" coordsize="3249,831" path="m664,2492l896,2469,1123,2455,1358,2322,1588,2243,1818,2192,2064,2078,2283,2078,2515,2030,2747,2056,2986,1752,3212,1701,3448,1664,3669,1664,3912,1662e" filled="false" stroked="true" strokeweight="1.5pt" strokecolor="#000000">
              <v:path arrowok="t"/>
              <v:stroke dashstyle="solid"/>
            </v:shape>
            <v:shape style="position:absolute;left:630;top:2624;width:3360;height:143" type="#_x0000_t202" filled="false" stroked="false">
              <v:textbox inset="0,0,0,0">
                <w:txbxContent>
                  <w:p>
                    <w:pPr>
                      <w:spacing w:line="139" w:lineRule="exact" w:before="0"/>
                      <w:ind w:left="0" w:right="0" w:firstLine="0"/>
                      <w:jc w:val="left"/>
                      <w:rPr>
                        <w:sz w:val="12"/>
                      </w:rPr>
                    </w:pPr>
                    <w:r>
                      <w:rPr>
                        <w:w w:val="105"/>
                        <w:sz w:val="12"/>
                      </w:rPr>
                      <w:t>6 7 8 9 10 11 12 13 14 15 16 17 18 19 20</w:t>
                    </w:r>
                  </w:p>
                </w:txbxContent>
              </v:textbox>
              <w10:wrap type="none"/>
            </v:shape>
            <v:shape style="position:absolute;left:4118;top:2301;width:378;height:338" type="#_x0000_t202" filled="false" stroked="false">
              <v:textbox inset="0,0,0,0">
                <w:txbxContent>
                  <w:p>
                    <w:pPr>
                      <w:spacing w:line="247" w:lineRule="auto" w:before="2"/>
                      <w:ind w:left="0" w:right="6" w:firstLine="0"/>
                      <w:jc w:val="left"/>
                      <w:rPr>
                        <w:b/>
                        <w:sz w:val="14"/>
                      </w:rPr>
                    </w:pPr>
                    <w:r>
                      <w:rPr>
                        <w:b/>
                        <w:sz w:val="14"/>
                      </w:rPr>
                      <w:t>Ålder (år)</w:t>
                    </w:r>
                  </w:p>
                </w:txbxContent>
              </v:textbox>
              <w10:wrap type="none"/>
            </v:shape>
            <v:shape style="position:absolute;left:253;top:1235;width:221;height:1366" type="#_x0000_t202" filled="false" stroked="false">
              <v:textbox inset="0,0,0,0">
                <w:txbxContent>
                  <w:p>
                    <w:pPr>
                      <w:spacing w:line="139" w:lineRule="exact" w:before="0"/>
                      <w:ind w:left="0" w:right="18" w:firstLine="0"/>
                      <w:jc w:val="center"/>
                      <w:rPr>
                        <w:sz w:val="12"/>
                      </w:rPr>
                    </w:pPr>
                    <w:r>
                      <w:rPr>
                        <w:w w:val="105"/>
                        <w:sz w:val="12"/>
                      </w:rPr>
                      <w:t>400</w:t>
                    </w:r>
                  </w:p>
                  <w:p>
                    <w:pPr>
                      <w:spacing w:line="240" w:lineRule="auto" w:before="0"/>
                      <w:rPr>
                        <w:sz w:val="14"/>
                      </w:rPr>
                    </w:pPr>
                  </w:p>
                  <w:p>
                    <w:pPr>
                      <w:spacing w:before="0"/>
                      <w:ind w:left="0" w:right="18" w:firstLine="0"/>
                      <w:jc w:val="center"/>
                      <w:rPr>
                        <w:sz w:val="12"/>
                      </w:rPr>
                    </w:pPr>
                    <w:r>
                      <w:rPr>
                        <w:w w:val="105"/>
                        <w:sz w:val="12"/>
                      </w:rPr>
                      <w:t>300</w:t>
                    </w:r>
                  </w:p>
                  <w:p>
                    <w:pPr>
                      <w:spacing w:line="240" w:lineRule="auto" w:before="1"/>
                      <w:rPr>
                        <w:sz w:val="14"/>
                      </w:rPr>
                    </w:pPr>
                  </w:p>
                  <w:p>
                    <w:pPr>
                      <w:spacing w:before="0"/>
                      <w:ind w:left="0" w:right="18" w:firstLine="0"/>
                      <w:jc w:val="center"/>
                      <w:rPr>
                        <w:sz w:val="12"/>
                      </w:rPr>
                    </w:pPr>
                    <w:r>
                      <w:rPr>
                        <w:w w:val="105"/>
                        <w:sz w:val="12"/>
                      </w:rPr>
                      <w:t>200</w:t>
                    </w:r>
                  </w:p>
                  <w:p>
                    <w:pPr>
                      <w:spacing w:line="240" w:lineRule="auto" w:before="0"/>
                      <w:rPr>
                        <w:sz w:val="14"/>
                      </w:rPr>
                    </w:pPr>
                  </w:p>
                  <w:p>
                    <w:pPr>
                      <w:spacing w:before="0"/>
                      <w:ind w:left="0" w:right="18" w:firstLine="0"/>
                      <w:jc w:val="center"/>
                      <w:rPr>
                        <w:sz w:val="12"/>
                      </w:rPr>
                    </w:pPr>
                    <w:r>
                      <w:rPr>
                        <w:w w:val="105"/>
                        <w:sz w:val="12"/>
                      </w:rPr>
                      <w:t>100</w:t>
                    </w:r>
                  </w:p>
                  <w:p>
                    <w:pPr>
                      <w:spacing w:line="240" w:lineRule="auto" w:before="3"/>
                      <w:rPr>
                        <w:sz w:val="15"/>
                      </w:rPr>
                    </w:pPr>
                  </w:p>
                  <w:p>
                    <w:pPr>
                      <w:spacing w:before="0"/>
                      <w:ind w:left="113" w:right="0" w:firstLine="0"/>
                      <w:jc w:val="center"/>
                      <w:rPr>
                        <w:sz w:val="12"/>
                      </w:rPr>
                    </w:pPr>
                    <w:r>
                      <w:rPr>
                        <w:w w:val="106"/>
                        <w:sz w:val="12"/>
                      </w:rPr>
                      <w:t>0</w:t>
                    </w:r>
                  </w:p>
                </w:txbxContent>
              </v:textbox>
              <w10:wrap type="none"/>
            </v:shape>
            <v:shape style="position:absolute;left:1049;top:902;width:754;height:131" type="#_x0000_t202" filled="false" stroked="false">
              <v:textbox inset="0,0,0,0">
                <w:txbxContent>
                  <w:p>
                    <w:pPr>
                      <w:spacing w:line="128" w:lineRule="exact" w:before="0"/>
                      <w:ind w:left="0" w:right="0" w:firstLine="0"/>
                      <w:jc w:val="left"/>
                      <w:rPr>
                        <w:sz w:val="11"/>
                      </w:rPr>
                    </w:pPr>
                    <w:r>
                      <w:rPr>
                        <w:w w:val="105"/>
                        <w:sz w:val="11"/>
                      </w:rPr>
                      <w:t>Andra idrotter</w:t>
                    </w:r>
                  </w:p>
                </w:txbxContent>
              </v:textbox>
              <w10:wrap type="none"/>
            </v:shape>
            <v:shape style="position:absolute;left:253;top:933;width:221;height:143" type="#_x0000_t202" filled="false" stroked="false">
              <v:textbox inset="0,0,0,0">
                <w:txbxContent>
                  <w:p>
                    <w:pPr>
                      <w:spacing w:line="139" w:lineRule="exact" w:before="0"/>
                      <w:ind w:left="0" w:right="0" w:firstLine="0"/>
                      <w:jc w:val="left"/>
                      <w:rPr>
                        <w:sz w:val="12"/>
                      </w:rPr>
                    </w:pPr>
                    <w:r>
                      <w:rPr>
                        <w:w w:val="105"/>
                        <w:sz w:val="12"/>
                      </w:rPr>
                      <w:t>500</w:t>
                    </w:r>
                  </w:p>
                </w:txbxContent>
              </v:textbox>
              <w10:wrap type="none"/>
            </v:shape>
            <v:shape style="position:absolute;left:240;top:97;width:1856;height:796" type="#_x0000_t202" filled="false" stroked="false">
              <v:textbox inset="0,0,0,0">
                <w:txbxContent>
                  <w:p>
                    <w:pPr>
                      <w:spacing w:before="2"/>
                      <w:ind w:left="0" w:right="0" w:firstLine="0"/>
                      <w:jc w:val="left"/>
                      <w:rPr>
                        <w:b/>
                        <w:sz w:val="14"/>
                      </w:rPr>
                    </w:pPr>
                    <w:r>
                      <w:rPr>
                        <w:b/>
                        <w:w w:val="105"/>
                        <w:sz w:val="14"/>
                      </w:rPr>
                      <w:t>antal timmar/år</w:t>
                    </w:r>
                  </w:p>
                  <w:p>
                    <w:pPr>
                      <w:spacing w:before="66"/>
                      <w:ind w:left="12" w:right="0" w:firstLine="0"/>
                      <w:jc w:val="left"/>
                      <w:rPr>
                        <w:sz w:val="12"/>
                      </w:rPr>
                    </w:pPr>
                    <w:r>
                      <w:rPr>
                        <w:w w:val="105"/>
                        <w:sz w:val="12"/>
                      </w:rPr>
                      <w:t>700</w:t>
                    </w:r>
                  </w:p>
                  <w:p>
                    <w:pPr>
                      <w:spacing w:before="14"/>
                      <w:ind w:left="808" w:right="0" w:firstLine="0"/>
                      <w:jc w:val="left"/>
                      <w:rPr>
                        <w:sz w:val="11"/>
                      </w:rPr>
                    </w:pPr>
                    <w:r>
                      <w:rPr>
                        <w:sz w:val="11"/>
                      </w:rPr>
                      <w:t>Deliberate practice</w:t>
                    </w:r>
                  </w:p>
                  <w:p>
                    <w:pPr>
                      <w:tabs>
                        <w:tab w:pos="476" w:val="left" w:leader="none"/>
                        <w:tab w:pos="748" w:val="left" w:leader="none"/>
                      </w:tabs>
                      <w:spacing w:line="146" w:lineRule="exact" w:before="10"/>
                      <w:ind w:left="12" w:right="0" w:firstLine="0"/>
                      <w:jc w:val="left"/>
                      <w:rPr>
                        <w:sz w:val="11"/>
                      </w:rPr>
                    </w:pPr>
                    <w:r>
                      <w:rPr>
                        <w:w w:val="105"/>
                        <w:sz w:val="12"/>
                      </w:rPr>
                      <w:t>600</w:t>
                      <w:tab/>
                    </w:r>
                    <w:r>
                      <w:rPr>
                        <w:w w:val="105"/>
                        <w:sz w:val="12"/>
                        <w:u w:val="single"/>
                      </w:rPr>
                      <w:t> </w:t>
                      <w:tab/>
                    </w:r>
                    <w:r>
                      <w:rPr>
                        <w:w w:val="105"/>
                        <w:position w:val="2"/>
                        <w:sz w:val="11"/>
                      </w:rPr>
                      <w:t>Deliberate</w:t>
                    </w:r>
                    <w:r>
                      <w:rPr>
                        <w:spacing w:val="-6"/>
                        <w:w w:val="105"/>
                        <w:position w:val="2"/>
                        <w:sz w:val="11"/>
                      </w:rPr>
                      <w:t> </w:t>
                    </w:r>
                    <w:r>
                      <w:rPr>
                        <w:w w:val="105"/>
                        <w:position w:val="2"/>
                        <w:sz w:val="11"/>
                      </w:rPr>
                      <w:t>play</w:t>
                    </w:r>
                  </w:p>
                  <w:p>
                    <w:pPr>
                      <w:spacing w:line="124" w:lineRule="exact" w:before="0"/>
                      <w:ind w:left="808" w:right="0" w:firstLine="0"/>
                      <w:jc w:val="left"/>
                      <w:rPr>
                        <w:sz w:val="11"/>
                      </w:rPr>
                    </w:pPr>
                    <w:r>
                      <w:rPr>
                        <w:w w:val="110"/>
                        <w:sz w:val="11"/>
                      </w:rPr>
                      <w:t>Organiserad</w:t>
                    </w:r>
                    <w:r>
                      <w:rPr>
                        <w:spacing w:val="-17"/>
                        <w:w w:val="110"/>
                        <w:sz w:val="11"/>
                      </w:rPr>
                      <w:t> </w:t>
                    </w:r>
                    <w:r>
                      <w:rPr>
                        <w:w w:val="110"/>
                        <w:sz w:val="11"/>
                      </w:rPr>
                      <w:t>tävling</w:t>
                    </w:r>
                  </w:p>
                </w:txbxContent>
              </v:textbox>
              <w10:wrap type="none"/>
            </v:shape>
          </v:group>
        </w:pict>
      </w:r>
      <w:r>
        <w:rPr>
          <w:sz w:val="20"/>
        </w:rPr>
      </w:r>
    </w:p>
    <w:p>
      <w:pPr>
        <w:spacing w:line="288" w:lineRule="auto" w:before="130"/>
        <w:ind w:left="243" w:right="1232" w:firstLine="0"/>
        <w:jc w:val="left"/>
        <w:rPr>
          <w:rFonts w:ascii="Arial" w:hAnsi="Arial"/>
          <w:i/>
          <w:sz w:val="16"/>
        </w:rPr>
      </w:pPr>
      <w:r>
        <w:rPr>
          <w:rFonts w:ascii="Arial" w:hAnsi="Arial"/>
          <w:i/>
          <w:sz w:val="16"/>
        </w:rPr>
        <w:t>Figur 15. Antal timmar per år inom deliberate play, deliberate </w:t>
      </w:r>
      <w:r>
        <w:rPr>
          <w:rFonts w:ascii="Arial" w:hAnsi="Arial"/>
          <w:i/>
          <w:sz w:val="16"/>
        </w:rPr>
        <w:t>practice, organiserad tävling och andra idrotter (Soberlak &amp; Côté 2003).</w:t>
      </w:r>
    </w:p>
    <w:p>
      <w:pPr>
        <w:pStyle w:val="BodyText"/>
        <w:rPr>
          <w:rFonts w:ascii="Arial"/>
          <w:i/>
          <w:sz w:val="18"/>
        </w:rPr>
      </w:pPr>
    </w:p>
    <w:p>
      <w:pPr>
        <w:pStyle w:val="BodyText"/>
        <w:spacing w:before="3"/>
        <w:rPr>
          <w:rFonts w:ascii="Arial"/>
          <w:i/>
          <w:sz w:val="15"/>
        </w:rPr>
      </w:pPr>
    </w:p>
    <w:p>
      <w:pPr>
        <w:pStyle w:val="BodyText"/>
        <w:spacing w:line="292" w:lineRule="auto"/>
        <w:ind w:left="243" w:right="1131"/>
        <w:jc w:val="both"/>
      </w:pPr>
      <w:r>
        <w:rPr/>
        <w:t>En</w:t>
      </w:r>
      <w:r>
        <w:rPr>
          <w:spacing w:val="-15"/>
        </w:rPr>
        <w:t> </w:t>
      </w:r>
      <w:r>
        <w:rPr/>
        <w:t>lekfull</w:t>
      </w:r>
      <w:r>
        <w:rPr>
          <w:spacing w:val="-14"/>
        </w:rPr>
        <w:t> </w:t>
      </w:r>
      <w:r>
        <w:rPr/>
        <w:t>miljö</w:t>
      </w:r>
      <w:r>
        <w:rPr>
          <w:spacing w:val="-14"/>
        </w:rPr>
        <w:t> </w:t>
      </w:r>
      <w:r>
        <w:rPr/>
        <w:t>under</w:t>
      </w:r>
      <w:r>
        <w:rPr>
          <w:spacing w:val="-15"/>
        </w:rPr>
        <w:t> </w:t>
      </w:r>
      <w:r>
        <w:rPr>
          <w:spacing w:val="-3"/>
        </w:rPr>
        <w:t>ett</w:t>
      </w:r>
      <w:r>
        <w:rPr>
          <w:spacing w:val="-14"/>
        </w:rPr>
        <w:t> </w:t>
      </w:r>
      <w:r>
        <w:rPr/>
        <w:t>barns</w:t>
      </w:r>
      <w:r>
        <w:rPr>
          <w:spacing w:val="-14"/>
        </w:rPr>
        <w:t> </w:t>
      </w:r>
      <w:r>
        <w:rPr/>
        <w:t>första</w:t>
      </w:r>
      <w:r>
        <w:rPr>
          <w:spacing w:val="-15"/>
        </w:rPr>
        <w:t> </w:t>
      </w:r>
      <w:r>
        <w:rPr/>
        <w:t>år</w:t>
      </w:r>
      <w:r>
        <w:rPr>
          <w:spacing w:val="-14"/>
        </w:rPr>
        <w:t> </w:t>
      </w:r>
      <w:r>
        <w:rPr/>
        <w:t>i</w:t>
      </w:r>
      <w:r>
        <w:rPr>
          <w:spacing w:val="-14"/>
        </w:rPr>
        <w:t> </w:t>
      </w:r>
      <w:r>
        <w:rPr/>
        <w:t>idrotten</w:t>
      </w:r>
      <w:r>
        <w:rPr>
          <w:spacing w:val="-15"/>
        </w:rPr>
        <w:t> </w:t>
      </w:r>
      <w:r>
        <w:rPr/>
        <w:t>kan</w:t>
      </w:r>
      <w:r>
        <w:rPr>
          <w:spacing w:val="-14"/>
        </w:rPr>
        <w:t> </w:t>
      </w:r>
      <w:r>
        <w:rPr/>
        <w:t>förklara den</w:t>
      </w:r>
      <w:r>
        <w:rPr>
          <w:spacing w:val="-32"/>
        </w:rPr>
        <w:t> </w:t>
      </w:r>
      <w:r>
        <w:rPr/>
        <w:t>tidiga</w:t>
      </w:r>
      <w:r>
        <w:rPr>
          <w:spacing w:val="-31"/>
        </w:rPr>
        <w:t> </w:t>
      </w:r>
      <w:r>
        <w:rPr/>
        <w:t>inlärningen</w:t>
      </w:r>
      <w:r>
        <w:rPr>
          <w:spacing w:val="-32"/>
        </w:rPr>
        <w:t> </w:t>
      </w:r>
      <w:r>
        <w:rPr>
          <w:spacing w:val="-3"/>
        </w:rPr>
        <w:t>och</w:t>
      </w:r>
      <w:r>
        <w:rPr>
          <w:spacing w:val="-31"/>
        </w:rPr>
        <w:t> </w:t>
      </w:r>
      <w:r>
        <w:rPr/>
        <w:t>exceptionella</w:t>
      </w:r>
      <w:r>
        <w:rPr>
          <w:spacing w:val="-32"/>
        </w:rPr>
        <w:t> </w:t>
      </w:r>
      <w:r>
        <w:rPr/>
        <w:t>motivationen</w:t>
      </w:r>
      <w:r>
        <w:rPr>
          <w:spacing w:val="-31"/>
        </w:rPr>
        <w:t> </w:t>
      </w:r>
      <w:r>
        <w:rPr/>
        <w:t>hos</w:t>
      </w:r>
      <w:r>
        <w:rPr>
          <w:spacing w:val="-32"/>
        </w:rPr>
        <w:t> </w:t>
      </w:r>
      <w:r>
        <w:rPr/>
        <w:t>fram­ gångsrika</w:t>
      </w:r>
      <w:r>
        <w:rPr>
          <w:spacing w:val="-29"/>
        </w:rPr>
        <w:t> </w:t>
      </w:r>
      <w:r>
        <w:rPr/>
        <w:t>idrottare,</w:t>
      </w:r>
      <w:r>
        <w:rPr>
          <w:spacing w:val="-29"/>
        </w:rPr>
        <w:t> </w:t>
      </w:r>
      <w:r>
        <w:rPr/>
        <w:t>eftersom</w:t>
      </w:r>
      <w:r>
        <w:rPr>
          <w:spacing w:val="-29"/>
        </w:rPr>
        <w:t> </w:t>
      </w:r>
      <w:r>
        <w:rPr/>
        <w:t>det</w:t>
      </w:r>
      <w:r>
        <w:rPr>
          <w:spacing w:val="-29"/>
        </w:rPr>
        <w:t> </w:t>
      </w:r>
      <w:r>
        <w:rPr/>
        <w:t>senare</w:t>
      </w:r>
      <w:r>
        <w:rPr>
          <w:spacing w:val="-29"/>
        </w:rPr>
        <w:t> </w:t>
      </w:r>
      <w:r>
        <w:rPr/>
        <w:t>verkar</w:t>
      </w:r>
      <w:r>
        <w:rPr>
          <w:spacing w:val="-29"/>
        </w:rPr>
        <w:t> </w:t>
      </w:r>
      <w:r>
        <w:rPr/>
        <w:t>leda</w:t>
      </w:r>
      <w:r>
        <w:rPr>
          <w:spacing w:val="-29"/>
        </w:rPr>
        <w:t> </w:t>
      </w:r>
      <w:r>
        <w:rPr/>
        <w:t>till</w:t>
      </w:r>
      <w:r>
        <w:rPr>
          <w:spacing w:val="-29"/>
        </w:rPr>
        <w:t> </w:t>
      </w:r>
      <w:r>
        <w:rPr/>
        <w:t>lärande </w:t>
      </w:r>
      <w:r>
        <w:rPr>
          <w:spacing w:val="-3"/>
        </w:rPr>
        <w:t>och </w:t>
      </w:r>
      <w:r>
        <w:rPr/>
        <w:t>aktiviteter inom deliberate</w:t>
      </w:r>
      <w:r>
        <w:rPr>
          <w:spacing w:val="-28"/>
        </w:rPr>
        <w:t> </w:t>
      </w:r>
      <w:r>
        <w:rPr/>
        <w:t>practice.</w:t>
      </w:r>
    </w:p>
    <w:p>
      <w:pPr>
        <w:pStyle w:val="BodyText"/>
        <w:spacing w:before="5"/>
        <w:rPr>
          <w:sz w:val="20"/>
        </w:rPr>
      </w:pPr>
    </w:p>
    <w:p>
      <w:pPr>
        <w:pStyle w:val="BodyText"/>
        <w:spacing w:line="292" w:lineRule="auto"/>
        <w:ind w:left="243" w:right="1131"/>
        <w:jc w:val="both"/>
      </w:pPr>
      <w:r>
        <w:rPr/>
        <w:t>Det</w:t>
      </w:r>
      <w:r>
        <w:rPr>
          <w:spacing w:val="-12"/>
        </w:rPr>
        <w:t> </w:t>
      </w:r>
      <w:r>
        <w:rPr/>
        <w:t>har</w:t>
      </w:r>
      <w:r>
        <w:rPr>
          <w:spacing w:val="-12"/>
        </w:rPr>
        <w:t> </w:t>
      </w:r>
      <w:r>
        <w:rPr/>
        <w:t>visat</w:t>
      </w:r>
      <w:r>
        <w:rPr>
          <w:spacing w:val="-12"/>
        </w:rPr>
        <w:t> </w:t>
      </w:r>
      <w:r>
        <w:rPr/>
        <w:t>sig</w:t>
      </w:r>
      <w:r>
        <w:rPr>
          <w:spacing w:val="-12"/>
        </w:rPr>
        <w:t> </w:t>
      </w:r>
      <w:r>
        <w:rPr>
          <w:spacing w:val="-3"/>
        </w:rPr>
        <w:t>att</w:t>
      </w:r>
      <w:r>
        <w:rPr>
          <w:spacing w:val="-12"/>
        </w:rPr>
        <w:t> </w:t>
      </w:r>
      <w:r>
        <w:rPr/>
        <w:t>tidig</w:t>
      </w:r>
      <w:r>
        <w:rPr>
          <w:spacing w:val="-12"/>
        </w:rPr>
        <w:t> </w:t>
      </w:r>
      <w:r>
        <w:rPr/>
        <w:t>specialisering,</w:t>
      </w:r>
      <w:r>
        <w:rPr>
          <w:spacing w:val="-12"/>
        </w:rPr>
        <w:t> </w:t>
      </w:r>
      <w:r>
        <w:rPr/>
        <w:t>med</w:t>
      </w:r>
      <w:r>
        <w:rPr>
          <w:spacing w:val="-12"/>
        </w:rPr>
        <w:t> </w:t>
      </w:r>
      <w:r>
        <w:rPr/>
        <w:t>ensidig</w:t>
      </w:r>
      <w:r>
        <w:rPr>
          <w:spacing w:val="-12"/>
        </w:rPr>
        <w:t> </w:t>
      </w:r>
      <w:r>
        <w:rPr>
          <w:spacing w:val="-3"/>
        </w:rPr>
        <w:t>och</w:t>
      </w:r>
      <w:r>
        <w:rPr>
          <w:spacing w:val="-12"/>
        </w:rPr>
        <w:t> </w:t>
      </w:r>
      <w:r>
        <w:rPr/>
        <w:t>resul­ tatfokuserad</w:t>
      </w:r>
      <w:r>
        <w:rPr>
          <w:spacing w:val="-9"/>
        </w:rPr>
        <w:t> </w:t>
      </w:r>
      <w:r>
        <w:rPr/>
        <w:t>träning</w:t>
      </w:r>
      <w:r>
        <w:rPr>
          <w:spacing w:val="-9"/>
        </w:rPr>
        <w:t> </w:t>
      </w:r>
      <w:r>
        <w:rPr/>
        <w:t>reducerar</w:t>
      </w:r>
      <w:r>
        <w:rPr>
          <w:spacing w:val="-9"/>
        </w:rPr>
        <w:t> </w:t>
      </w:r>
      <w:r>
        <w:rPr/>
        <w:t>den</w:t>
      </w:r>
      <w:r>
        <w:rPr>
          <w:spacing w:val="-9"/>
        </w:rPr>
        <w:t> </w:t>
      </w:r>
      <w:r>
        <w:rPr/>
        <w:t>inre</w:t>
      </w:r>
      <w:r>
        <w:rPr>
          <w:spacing w:val="-8"/>
        </w:rPr>
        <w:t> </w:t>
      </w:r>
      <w:r>
        <w:rPr/>
        <w:t>motivationen,</w:t>
      </w:r>
      <w:r>
        <w:rPr>
          <w:spacing w:val="-9"/>
        </w:rPr>
        <w:t> </w:t>
      </w:r>
      <w:r>
        <w:rPr/>
        <w:t>vilket</w:t>
      </w:r>
      <w:r>
        <w:rPr>
          <w:spacing w:val="-9"/>
        </w:rPr>
        <w:t> </w:t>
      </w:r>
      <w:r>
        <w:rPr/>
        <w:t>i sin</w:t>
      </w:r>
      <w:r>
        <w:rPr>
          <w:spacing w:val="-20"/>
        </w:rPr>
        <w:t> </w:t>
      </w:r>
      <w:r>
        <w:rPr/>
        <w:t>tur</w:t>
      </w:r>
      <w:r>
        <w:rPr>
          <w:spacing w:val="-19"/>
        </w:rPr>
        <w:t> </w:t>
      </w:r>
      <w:r>
        <w:rPr/>
        <w:t>kan</w:t>
      </w:r>
      <w:r>
        <w:rPr>
          <w:spacing w:val="-19"/>
        </w:rPr>
        <w:t> </w:t>
      </w:r>
      <w:r>
        <w:rPr/>
        <w:t>leda</w:t>
      </w:r>
      <w:r>
        <w:rPr>
          <w:spacing w:val="-20"/>
        </w:rPr>
        <w:t> </w:t>
      </w:r>
      <w:r>
        <w:rPr/>
        <w:t>till</w:t>
      </w:r>
      <w:r>
        <w:rPr>
          <w:spacing w:val="-19"/>
        </w:rPr>
        <w:t> </w:t>
      </w:r>
      <w:r>
        <w:rPr>
          <w:spacing w:val="-3"/>
        </w:rPr>
        <w:t>att</w:t>
      </w:r>
      <w:r>
        <w:rPr>
          <w:spacing w:val="-20"/>
        </w:rPr>
        <w:t> </w:t>
      </w:r>
      <w:r>
        <w:rPr/>
        <w:t>fler</w:t>
      </w:r>
      <w:r>
        <w:rPr>
          <w:spacing w:val="-18"/>
        </w:rPr>
        <w:t> </w:t>
      </w:r>
      <w:r>
        <w:rPr/>
        <w:t>barn</w:t>
      </w:r>
      <w:r>
        <w:rPr>
          <w:spacing w:val="-20"/>
        </w:rPr>
        <w:t> </w:t>
      </w:r>
      <w:r>
        <w:rPr>
          <w:spacing w:val="-3"/>
        </w:rPr>
        <w:t>och</w:t>
      </w:r>
      <w:r>
        <w:rPr>
          <w:spacing w:val="-19"/>
        </w:rPr>
        <w:t> </w:t>
      </w:r>
      <w:r>
        <w:rPr/>
        <w:t>ungdomar</w:t>
      </w:r>
      <w:r>
        <w:rPr>
          <w:spacing w:val="-19"/>
        </w:rPr>
        <w:t> </w:t>
      </w:r>
      <w:r>
        <w:rPr/>
        <w:t>slutar</w:t>
      </w:r>
      <w:r>
        <w:rPr>
          <w:spacing w:val="-20"/>
        </w:rPr>
        <w:t> </w:t>
      </w:r>
      <w:r>
        <w:rPr/>
        <w:t>med</w:t>
      </w:r>
      <w:r>
        <w:rPr>
          <w:spacing w:val="-19"/>
        </w:rPr>
        <w:t> </w:t>
      </w:r>
      <w:r>
        <w:rPr/>
        <w:t>idrott (Gould et al.</w:t>
      </w:r>
      <w:r>
        <w:rPr>
          <w:spacing w:val="-16"/>
        </w:rPr>
        <w:t> </w:t>
      </w:r>
      <w:r>
        <w:rPr/>
        <w:t>1996).</w:t>
      </w:r>
    </w:p>
    <w:p>
      <w:pPr>
        <w:pStyle w:val="BodyText"/>
        <w:spacing w:before="5"/>
        <w:rPr>
          <w:sz w:val="20"/>
        </w:rPr>
      </w:pPr>
    </w:p>
    <w:p>
      <w:pPr>
        <w:pStyle w:val="Heading6"/>
        <w:tabs>
          <w:tab w:pos="4920" w:val="left" w:leader="none"/>
        </w:tabs>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0"/>
          <w:numId w:val="11"/>
        </w:numPr>
        <w:tabs>
          <w:tab w:pos="810" w:val="left" w:leader="none"/>
        </w:tabs>
        <w:spacing w:line="240" w:lineRule="auto" w:before="99" w:after="0"/>
        <w:ind w:left="810" w:right="0" w:hanging="227"/>
        <w:jc w:val="left"/>
        <w:rPr>
          <w:sz w:val="17"/>
        </w:rPr>
      </w:pPr>
      <w:r>
        <w:rPr>
          <w:sz w:val="17"/>
        </w:rPr>
        <w:t>Vänta med specialisering till </w:t>
      </w:r>
      <w:r>
        <w:rPr>
          <w:spacing w:val="-3"/>
          <w:sz w:val="17"/>
        </w:rPr>
        <w:t>rätt</w:t>
      </w:r>
      <w:r>
        <w:rPr>
          <w:spacing w:val="-39"/>
          <w:sz w:val="17"/>
        </w:rPr>
        <w:t> </w:t>
      </w:r>
      <w:r>
        <w:rPr>
          <w:sz w:val="17"/>
        </w:rPr>
        <w:t>tillfälle;</w:t>
      </w:r>
    </w:p>
    <w:p>
      <w:pPr>
        <w:pStyle w:val="ListParagraph"/>
        <w:numPr>
          <w:ilvl w:val="0"/>
          <w:numId w:val="11"/>
        </w:numPr>
        <w:tabs>
          <w:tab w:pos="810" w:val="left" w:leader="none"/>
        </w:tabs>
        <w:spacing w:line="292" w:lineRule="auto" w:before="99" w:after="0"/>
        <w:ind w:left="810" w:right="1461" w:hanging="227"/>
        <w:jc w:val="left"/>
        <w:rPr>
          <w:sz w:val="17"/>
        </w:rPr>
      </w:pPr>
      <w:r>
        <w:rPr>
          <w:sz w:val="17"/>
        </w:rPr>
        <w:t>Skapa träningar </w:t>
      </w:r>
      <w:r>
        <w:rPr>
          <w:spacing w:val="-3"/>
          <w:sz w:val="17"/>
        </w:rPr>
        <w:t>och </w:t>
      </w:r>
      <w:r>
        <w:rPr>
          <w:sz w:val="17"/>
        </w:rPr>
        <w:t>övningar som syftar till </w:t>
      </w:r>
      <w:r>
        <w:rPr>
          <w:spacing w:val="-3"/>
          <w:sz w:val="17"/>
        </w:rPr>
        <w:t>att </w:t>
      </w:r>
      <w:r>
        <w:rPr>
          <w:sz w:val="17"/>
        </w:rPr>
        <w:t>få idrottaren</w:t>
      </w:r>
      <w:r>
        <w:rPr>
          <w:spacing w:val="-22"/>
          <w:sz w:val="17"/>
        </w:rPr>
        <w:t> </w:t>
      </w:r>
      <w:r>
        <w:rPr>
          <w:spacing w:val="-3"/>
          <w:sz w:val="17"/>
        </w:rPr>
        <w:t>att</w:t>
      </w:r>
      <w:r>
        <w:rPr>
          <w:spacing w:val="-21"/>
          <w:sz w:val="17"/>
        </w:rPr>
        <w:t> </w:t>
      </w:r>
      <w:r>
        <w:rPr>
          <w:sz w:val="17"/>
        </w:rPr>
        <w:t>vara</w:t>
      </w:r>
      <w:r>
        <w:rPr>
          <w:spacing w:val="-22"/>
          <w:sz w:val="17"/>
        </w:rPr>
        <w:t> </w:t>
      </w:r>
      <w:r>
        <w:rPr>
          <w:sz w:val="17"/>
        </w:rPr>
        <w:t>så</w:t>
      </w:r>
      <w:r>
        <w:rPr>
          <w:spacing w:val="-21"/>
          <w:sz w:val="17"/>
        </w:rPr>
        <w:t> </w:t>
      </w:r>
      <w:r>
        <w:rPr>
          <w:spacing w:val="-4"/>
          <w:sz w:val="17"/>
        </w:rPr>
        <w:t>mycket</w:t>
      </w:r>
      <w:r>
        <w:rPr>
          <w:spacing w:val="-22"/>
          <w:sz w:val="17"/>
        </w:rPr>
        <w:t> </w:t>
      </w:r>
      <w:r>
        <w:rPr>
          <w:sz w:val="17"/>
        </w:rPr>
        <w:t>som</w:t>
      </w:r>
      <w:r>
        <w:rPr>
          <w:spacing w:val="-21"/>
          <w:sz w:val="17"/>
        </w:rPr>
        <w:t> </w:t>
      </w:r>
      <w:r>
        <w:rPr>
          <w:sz w:val="17"/>
        </w:rPr>
        <w:t>möjligt</w:t>
      </w:r>
      <w:r>
        <w:rPr>
          <w:spacing w:val="-22"/>
          <w:sz w:val="17"/>
        </w:rPr>
        <w:t> </w:t>
      </w:r>
      <w:r>
        <w:rPr>
          <w:sz w:val="17"/>
        </w:rPr>
        <w:t>i</w:t>
      </w:r>
      <w:r>
        <w:rPr>
          <w:spacing w:val="-21"/>
          <w:sz w:val="17"/>
        </w:rPr>
        <w:t> </w:t>
      </w:r>
      <w:r>
        <w:rPr>
          <w:sz w:val="17"/>
        </w:rPr>
        <w:t>lärande­ zonen;</w:t>
      </w:r>
    </w:p>
    <w:p>
      <w:pPr>
        <w:pStyle w:val="BodyText"/>
        <w:spacing w:before="6"/>
        <w:rPr>
          <w:sz w:val="20"/>
        </w:rPr>
      </w:pPr>
    </w:p>
    <w:p>
      <w:pPr>
        <w:pStyle w:val="Heading6"/>
        <w:tabs>
          <w:tab w:pos="4920" w:val="left" w:leader="none"/>
        </w:tabs>
      </w:pP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0"/>
          <w:numId w:val="11"/>
        </w:numPr>
        <w:tabs>
          <w:tab w:pos="810" w:val="left" w:leader="none"/>
        </w:tabs>
        <w:spacing w:line="292" w:lineRule="auto" w:before="99" w:after="0"/>
        <w:ind w:left="810" w:right="1346" w:hanging="227"/>
        <w:jc w:val="left"/>
        <w:rPr>
          <w:sz w:val="17"/>
        </w:rPr>
      </w:pPr>
      <w:r>
        <w:rPr>
          <w:sz w:val="17"/>
        </w:rPr>
        <w:t>Alla</w:t>
      </w:r>
      <w:r>
        <w:rPr>
          <w:spacing w:val="-18"/>
          <w:sz w:val="17"/>
        </w:rPr>
        <w:t> </w:t>
      </w:r>
      <w:r>
        <w:rPr>
          <w:sz w:val="17"/>
        </w:rPr>
        <w:t>utövare,</w:t>
      </w:r>
      <w:r>
        <w:rPr>
          <w:spacing w:val="-18"/>
          <w:sz w:val="17"/>
        </w:rPr>
        <w:t> </w:t>
      </w:r>
      <w:r>
        <w:rPr>
          <w:sz w:val="17"/>
        </w:rPr>
        <w:t>oavsett</w:t>
      </w:r>
      <w:r>
        <w:rPr>
          <w:spacing w:val="-18"/>
          <w:sz w:val="17"/>
        </w:rPr>
        <w:t> </w:t>
      </w:r>
      <w:r>
        <w:rPr>
          <w:sz w:val="17"/>
        </w:rPr>
        <w:t>om</w:t>
      </w:r>
      <w:r>
        <w:rPr>
          <w:spacing w:val="-18"/>
          <w:sz w:val="17"/>
        </w:rPr>
        <w:t> </w:t>
      </w:r>
      <w:r>
        <w:rPr>
          <w:sz w:val="17"/>
        </w:rPr>
        <w:t>de</w:t>
      </w:r>
      <w:r>
        <w:rPr>
          <w:spacing w:val="-18"/>
          <w:sz w:val="17"/>
        </w:rPr>
        <w:t> </w:t>
      </w:r>
      <w:r>
        <w:rPr>
          <w:sz w:val="17"/>
        </w:rPr>
        <w:t>mognar</w:t>
      </w:r>
      <w:r>
        <w:rPr>
          <w:spacing w:val="-17"/>
          <w:sz w:val="17"/>
        </w:rPr>
        <w:t> </w:t>
      </w:r>
      <w:r>
        <w:rPr>
          <w:sz w:val="17"/>
        </w:rPr>
        <w:t>tidigt</w:t>
      </w:r>
      <w:r>
        <w:rPr>
          <w:spacing w:val="-18"/>
          <w:sz w:val="17"/>
        </w:rPr>
        <w:t> </w:t>
      </w:r>
      <w:r>
        <w:rPr>
          <w:sz w:val="17"/>
        </w:rPr>
        <w:t>eller</w:t>
      </w:r>
      <w:r>
        <w:rPr>
          <w:spacing w:val="-18"/>
          <w:sz w:val="17"/>
        </w:rPr>
        <w:t> </w:t>
      </w:r>
      <w:r>
        <w:rPr>
          <w:sz w:val="17"/>
        </w:rPr>
        <w:t>sent, ska</w:t>
      </w:r>
      <w:r>
        <w:rPr>
          <w:spacing w:val="-15"/>
          <w:sz w:val="17"/>
        </w:rPr>
        <w:t> </w:t>
      </w:r>
      <w:r>
        <w:rPr>
          <w:sz w:val="17"/>
        </w:rPr>
        <w:t>ges</w:t>
      </w:r>
      <w:r>
        <w:rPr>
          <w:spacing w:val="-14"/>
          <w:sz w:val="17"/>
        </w:rPr>
        <w:t> </w:t>
      </w:r>
      <w:r>
        <w:rPr>
          <w:sz w:val="17"/>
        </w:rPr>
        <w:t>möjlighet</w:t>
      </w:r>
      <w:r>
        <w:rPr>
          <w:spacing w:val="-14"/>
          <w:sz w:val="17"/>
        </w:rPr>
        <w:t> </w:t>
      </w:r>
      <w:r>
        <w:rPr>
          <w:spacing w:val="-3"/>
          <w:sz w:val="17"/>
        </w:rPr>
        <w:t>att</w:t>
      </w:r>
      <w:r>
        <w:rPr>
          <w:spacing w:val="-14"/>
          <w:sz w:val="17"/>
        </w:rPr>
        <w:t> </w:t>
      </w:r>
      <w:r>
        <w:rPr>
          <w:sz w:val="17"/>
        </w:rPr>
        <w:t>utveckla</w:t>
      </w:r>
      <w:r>
        <w:rPr>
          <w:spacing w:val="-15"/>
          <w:sz w:val="17"/>
        </w:rPr>
        <w:t> </w:t>
      </w:r>
      <w:r>
        <w:rPr>
          <w:sz w:val="17"/>
        </w:rPr>
        <w:t>sin</w:t>
      </w:r>
      <w:r>
        <w:rPr>
          <w:spacing w:val="-14"/>
          <w:sz w:val="17"/>
        </w:rPr>
        <w:t> </w:t>
      </w:r>
      <w:r>
        <w:rPr>
          <w:sz w:val="17"/>
        </w:rPr>
        <w:t>fulla</w:t>
      </w:r>
      <w:r>
        <w:rPr>
          <w:spacing w:val="-14"/>
          <w:sz w:val="17"/>
        </w:rPr>
        <w:t> </w:t>
      </w:r>
      <w:r>
        <w:rPr>
          <w:sz w:val="17"/>
        </w:rPr>
        <w:t>potential;</w:t>
      </w:r>
    </w:p>
    <w:p>
      <w:pPr>
        <w:spacing w:after="0" w:line="292" w:lineRule="auto"/>
        <w:jc w:val="left"/>
        <w:rPr>
          <w:sz w:val="17"/>
        </w:rPr>
        <w:sectPr>
          <w:type w:val="continuous"/>
          <w:pgSz w:w="11910" w:h="16840"/>
          <w:pgMar w:top="300" w:bottom="280" w:left="0" w:right="0"/>
          <w:cols w:num="2" w:equalWidth="0">
            <w:col w:w="5812" w:space="40"/>
            <w:col w:w="6058"/>
          </w:cols>
        </w:sectPr>
      </w:pPr>
    </w:p>
    <w:p>
      <w:pPr>
        <w:rPr>
          <w:sz w:val="2"/>
          <w:szCs w:val="2"/>
        </w:rPr>
      </w:pPr>
      <w:r>
        <w:rPr/>
        <w:pict>
          <v:shape style="position:absolute;margin-left:529.687012pt;margin-top:806.561096pt;width:8.9pt;height:9.7pt;mso-position-horizontal-relative:page;mso-position-vertical-relative:page;z-index:-91576" type="#_x0000_t202" filled="false" stroked="false">
            <v:textbox inset="0,0,0,0">
              <w:txbxContent>
                <w:p>
                  <w:pPr>
                    <w:spacing w:before="3"/>
                    <w:ind w:left="0" w:right="0" w:firstLine="0"/>
                    <w:jc w:val="left"/>
                    <w:rPr>
                      <w:sz w:val="16"/>
                    </w:rPr>
                  </w:pPr>
                  <w:r>
                    <w:rPr>
                      <w:w w:val="105"/>
                      <w:sz w:val="16"/>
                    </w:rPr>
                    <w:t>27</w:t>
                  </w:r>
                </w:p>
              </w:txbxContent>
            </v:textbox>
            <w10:wrap type="none"/>
          </v:shape>
        </w:pict>
      </w:r>
      <w:r>
        <w:rPr/>
        <w:drawing>
          <wp:anchor distT="0" distB="0" distL="0" distR="0" allowOverlap="1" layoutInCell="1" locked="0" behindDoc="0" simplePos="0" relativeHeight="6088">
            <wp:simplePos x="0" y="0"/>
            <wp:positionH relativeFrom="page">
              <wp:posOffset>0</wp:posOffset>
            </wp:positionH>
            <wp:positionV relativeFrom="page">
              <wp:posOffset>7210742</wp:posOffset>
            </wp:positionV>
            <wp:extent cx="7559992" cy="3481260"/>
            <wp:effectExtent l="0" t="0" r="0" b="0"/>
            <wp:wrapNone/>
            <wp:docPr id="31" name="image70.jpeg" descr=""/>
            <wp:cNvGraphicFramePr>
              <a:graphicFrameLocks noChangeAspect="1"/>
            </wp:cNvGraphicFramePr>
            <a:graphic>
              <a:graphicData uri="http://schemas.openxmlformats.org/drawingml/2006/picture">
                <pic:pic>
                  <pic:nvPicPr>
                    <pic:cNvPr id="32" name="image70.jpeg"/>
                    <pic:cNvPicPr/>
                  </pic:nvPicPr>
                  <pic:blipFill>
                    <a:blip r:embed="rId79" cstate="print"/>
                    <a:stretch>
                      <a:fillRect/>
                    </a:stretch>
                  </pic:blipFill>
                  <pic:spPr>
                    <a:xfrm>
                      <a:off x="0" y="0"/>
                      <a:ext cx="7559992" cy="3481260"/>
                    </a:xfrm>
                    <a:prstGeom prst="rect">
                      <a:avLst/>
                    </a:prstGeom>
                  </pic:spPr>
                </pic:pic>
              </a:graphicData>
            </a:graphic>
          </wp:anchor>
        </w:drawing>
      </w:r>
    </w:p>
    <w:p>
      <w:pPr>
        <w:spacing w:after="0"/>
        <w:rPr>
          <w:sz w:val="2"/>
          <w:szCs w:val="2"/>
        </w:rPr>
        <w:sectPr>
          <w:type w:val="continuous"/>
          <w:pgSz w:w="11910" w:h="16840"/>
          <w:pgMar w:top="300" w:bottom="280" w:left="0" w:right="0"/>
        </w:sectPr>
      </w:pPr>
    </w:p>
    <w:p>
      <w:pPr>
        <w:pStyle w:val="BodyText"/>
        <w:rPr>
          <w:sz w:val="20"/>
        </w:rPr>
      </w:pPr>
    </w:p>
    <w:p>
      <w:pPr>
        <w:pStyle w:val="BodyText"/>
        <w:rPr>
          <w:sz w:val="20"/>
        </w:rPr>
      </w:pPr>
    </w:p>
    <w:p>
      <w:pPr>
        <w:pStyle w:val="BodyText"/>
        <w:rPr>
          <w:sz w:val="20"/>
        </w:rPr>
      </w:pPr>
    </w:p>
    <w:p>
      <w:pPr>
        <w:pStyle w:val="BodyText"/>
        <w:spacing w:before="6"/>
        <w:rPr>
          <w:sz w:val="15"/>
        </w:rPr>
      </w:pPr>
    </w:p>
    <w:p>
      <w:pPr>
        <w:tabs>
          <w:tab w:pos="2947" w:val="left" w:leader="none"/>
        </w:tabs>
        <w:spacing w:line="1687" w:lineRule="exact" w:before="0"/>
        <w:ind w:left="1133" w:right="0" w:firstLine="0"/>
        <w:jc w:val="left"/>
        <w:rPr>
          <w:rFonts w:ascii="Verdana"/>
          <w:b/>
          <w:sz w:val="140"/>
        </w:rPr>
      </w:pPr>
      <w:r>
        <w:rPr/>
        <w:pict>
          <v:group style="position:absolute;margin-left:147.401993pt;margin-top:2.901441pt;width:391.2pt;height:85.05pt;mso-position-horizontal-relative:page;mso-position-vertical-relative:paragraph;z-index:6328" coordorigin="2948,58" coordsize="7824,1701">
            <v:shape style="position:absolute;left:2948;top:58;width:7824;height:1701" type="#_x0000_t75" stroked="false">
              <v:imagedata r:id="rId84" o:title=""/>
            </v:shape>
            <v:rect style="position:absolute;left:3267;top:359;width:5688;height:1203" filled="true" fillcolor="#000000" stroked="false">
              <v:fill opacity="32768f" type="solid"/>
            </v:rect>
            <v:shape style="position:absolute;left:2948;top:58;width:7824;height:1701" type="#_x0000_t202" filled="false" stroked="false">
              <v:textbox inset="0,0,0,0">
                <w:txbxContent>
                  <w:p>
                    <w:pPr>
                      <w:spacing w:line="211" w:lineRule="auto" w:before="248"/>
                      <w:ind w:left="311" w:right="0" w:firstLine="0"/>
                      <w:jc w:val="left"/>
                      <w:rPr>
                        <w:rFonts w:ascii="Verdana"/>
                        <w:b/>
                        <w:i/>
                        <w:sz w:val="56"/>
                      </w:rPr>
                    </w:pPr>
                    <w:r>
                      <w:rPr>
                        <w:rFonts w:ascii="Verdana"/>
                        <w:b/>
                        <w:i/>
                        <w:color w:val="FFDF44"/>
                        <w:sz w:val="56"/>
                      </w:rPr>
                      <w:t>Integrering av </w:t>
                    </w:r>
                    <w:r>
                      <w:rPr>
                        <w:rFonts w:ascii="Verdana"/>
                        <w:b/>
                        <w:i/>
                        <w:color w:val="FFDF44"/>
                        <w:w w:val="95"/>
                        <w:sz w:val="56"/>
                      </w:rPr>
                      <w:t>Svenssonmodellen</w:t>
                    </w:r>
                  </w:p>
                </w:txbxContent>
              </v:textbox>
              <w10:wrap type="none"/>
            </v:shape>
            <w10:wrap type="none"/>
          </v:group>
        </w:pict>
      </w:r>
      <w:r>
        <w:rPr>
          <w:rFonts w:ascii="Times New Roman"/>
          <w:color w:val="FFDF44"/>
          <w:spacing w:val="39"/>
          <w:sz w:val="140"/>
          <w:shd w:fill="0063A3" w:color="auto" w:val="clear"/>
        </w:rPr>
        <w:t> </w:t>
      </w:r>
      <w:r>
        <w:rPr>
          <w:rFonts w:ascii="Verdana"/>
          <w:b/>
          <w:color w:val="FFDF44"/>
          <w:w w:val="105"/>
          <w:sz w:val="140"/>
          <w:shd w:fill="0063A3" w:color="auto" w:val="clear"/>
        </w:rPr>
        <w:t>9</w:t>
      </w:r>
      <w:r>
        <w:rPr>
          <w:rFonts w:ascii="Verdana"/>
          <w:b/>
          <w:color w:val="FFDF44"/>
          <w:sz w:val="140"/>
          <w:shd w:fill="0063A3" w:color="auto" w:val="clear"/>
        </w:rPr>
        <w:tab/>
      </w:r>
    </w:p>
    <w:p>
      <w:pPr>
        <w:pStyle w:val="BodyText"/>
        <w:rPr>
          <w:rFonts w:ascii="Verdana"/>
          <w:b/>
          <w:sz w:val="20"/>
        </w:rPr>
      </w:pPr>
    </w:p>
    <w:p>
      <w:pPr>
        <w:pStyle w:val="BodyText"/>
        <w:spacing w:before="8"/>
        <w:rPr>
          <w:rFonts w:ascii="Verdana"/>
          <w:b/>
          <w:sz w:val="26"/>
        </w:rPr>
      </w:pPr>
    </w:p>
    <w:p>
      <w:pPr>
        <w:spacing w:after="0"/>
        <w:rPr>
          <w:rFonts w:ascii="Verdana"/>
          <w:sz w:val="26"/>
        </w:rPr>
        <w:sectPr>
          <w:headerReference w:type="even" r:id="rId80"/>
          <w:headerReference w:type="default" r:id="rId81"/>
          <w:footerReference w:type="even" r:id="rId82"/>
          <w:footerReference w:type="default" r:id="rId83"/>
          <w:pgSz w:w="11910" w:h="16840"/>
          <w:pgMar w:header="0" w:footer="507" w:top="1100" w:bottom="700" w:left="0" w:right="0"/>
          <w:pgNumType w:start="28"/>
        </w:sectPr>
      </w:pPr>
    </w:p>
    <w:p>
      <w:pPr>
        <w:spacing w:line="292" w:lineRule="auto" w:before="103"/>
        <w:ind w:left="1133" w:right="0" w:firstLine="0"/>
        <w:jc w:val="both"/>
        <w:rPr>
          <w:sz w:val="17"/>
        </w:rPr>
      </w:pPr>
      <w:r>
        <w:rPr/>
        <w:pict>
          <v:shape style="position:absolute;margin-left:307.230011pt;margin-top:167.725006pt;width:18.55pt;height:5.3pt;mso-position-horizontal-relative:page;mso-position-vertical-relative:paragraph;z-index:-91384" type="#_x0000_t202" filled="false" stroked="false">
            <v:textbox inset="0,0,0,0">
              <w:txbxContent>
                <w:p>
                  <w:pPr>
                    <w:spacing w:before="9"/>
                    <w:ind w:left="0" w:right="0" w:firstLine="0"/>
                    <w:jc w:val="left"/>
                    <w:rPr>
                      <w:b/>
                      <w:sz w:val="8"/>
                    </w:rPr>
                  </w:pPr>
                  <w:r>
                    <w:rPr>
                      <w:b/>
                      <w:color w:val="FFFFFF"/>
                      <w:w w:val="110"/>
                      <w:sz w:val="8"/>
                    </w:rPr>
                    <w:t>att vinna</w:t>
                  </w:r>
                </w:p>
              </w:txbxContent>
            </v:textbox>
            <w10:wrap type="none"/>
          </v:shape>
        </w:pict>
      </w:r>
      <w:r>
        <w:rPr/>
        <w:pict>
          <v:group style="position:absolute;margin-left:57.054401pt;margin-top:119.811195pt;width:214.2pt;height:161.3pt;mso-position-horizontal-relative:page;mso-position-vertical-relative:paragraph;z-index:6448" coordorigin="1141,2396" coordsize="4284,3226">
            <v:shape style="position:absolute;left:1150;top:2405;width:4001;height:3208" coordorigin="1150,2405" coordsize="4001,3208" path="m3151,2405l1150,5613,5151,5613,3151,2405xe" filled="true" fillcolor="#e7ecf5" stroked="false">
              <v:path arrowok="t"/>
              <v:fill type="solid"/>
            </v:shape>
            <v:shape style="position:absolute;left:1150;top:2405;width:4001;height:3208" coordorigin="1150,2405" coordsize="4001,3208" path="m1150,5613l5151,5613,3151,2405,1150,5613xe" filled="false" stroked="true" strokeweight=".902pt" strokecolor="#0063a3">
              <v:path arrowok="t"/>
              <v:stroke dashstyle="solid"/>
            </v:shape>
            <v:line style="position:absolute" from="1553,4971" to="4745,4971" stroked="true" strokeweight=".902pt" strokecolor="#0063a3">
              <v:stroke dashstyle="solid"/>
            </v:line>
            <v:line style="position:absolute" from="1953,4329" to="4355,4329" stroked="true" strokeweight=".902pt" strokecolor="#0063a3">
              <v:stroke dashstyle="solid"/>
            </v:line>
            <v:line style="position:absolute" from="2350,3686" to="3949,3686" stroked="true" strokeweight=".911pt" strokecolor="#0063a3">
              <v:stroke dashstyle="solid"/>
            </v:line>
            <v:line style="position:absolute" from="2755,3044" to="3550,3044" stroked="true" strokeweight=".911pt" strokecolor="#0063a3">
              <v:stroke dashstyle="solid"/>
            </v:line>
            <v:rect style="position:absolute;left:4712;top:3722;width:713;height:713" filled="true" fillcolor="#000000" stroked="false">
              <v:fill opacity="32768f" type="solid"/>
            </v:rect>
            <v:rect style="position:absolute;left:4943;top:4089;width:138;height:192" filled="true" fillcolor="#0063a3" stroked="false">
              <v:fill type="solid"/>
            </v:rect>
            <v:line style="position:absolute" from="4754,4023" to="5270,4023" stroked="true" strokeweight="6.72pt" strokecolor="#0063a3">
              <v:stroke dashstyle="solid"/>
            </v:line>
            <v:rect style="position:absolute;left:4943;top:3764;width:138;height:192" filled="true" fillcolor="#0063a3" stroked="false">
              <v:fill type="solid"/>
            </v:rect>
            <v:shape style="position:absolute;left:2683;top:2756;width:959;height:699" type="#_x0000_t202" filled="false" stroked="false">
              <v:textbox inset="0,0,0,0">
                <w:txbxContent>
                  <w:p>
                    <w:pPr>
                      <w:spacing w:line="247" w:lineRule="auto" w:before="1"/>
                      <w:ind w:left="181" w:right="191" w:firstLine="0"/>
                      <w:jc w:val="center"/>
                      <w:rPr>
                        <w:b/>
                        <w:sz w:val="11"/>
                      </w:rPr>
                    </w:pPr>
                    <w:r>
                      <w:rPr>
                        <w:b/>
                        <w:w w:val="105"/>
                        <w:sz w:val="11"/>
                      </w:rPr>
                      <w:t>Spets- </w:t>
                    </w:r>
                    <w:r>
                      <w:rPr>
                        <w:b/>
                        <w:sz w:val="11"/>
                      </w:rPr>
                      <w:t>kompetens</w:t>
                    </w:r>
                  </w:p>
                  <w:p>
                    <w:pPr>
                      <w:spacing w:line="240" w:lineRule="auto" w:before="0"/>
                      <w:rPr>
                        <w:rFonts w:ascii="Arial"/>
                        <w:i/>
                        <w:sz w:val="12"/>
                      </w:rPr>
                    </w:pPr>
                  </w:p>
                  <w:p>
                    <w:pPr>
                      <w:spacing w:line="240" w:lineRule="auto" w:before="2"/>
                      <w:rPr>
                        <w:rFonts w:ascii="Arial"/>
                        <w:i/>
                        <w:sz w:val="11"/>
                      </w:rPr>
                    </w:pPr>
                  </w:p>
                  <w:p>
                    <w:pPr>
                      <w:spacing w:before="0"/>
                      <w:ind w:left="0" w:right="18" w:firstLine="0"/>
                      <w:jc w:val="center"/>
                      <w:rPr>
                        <w:b/>
                        <w:sz w:val="14"/>
                      </w:rPr>
                    </w:pPr>
                    <w:r>
                      <w:rPr>
                        <w:b/>
                        <w:w w:val="105"/>
                        <w:sz w:val="14"/>
                      </w:rPr>
                      <w:t>Spelsystemet</w:t>
                    </w:r>
                  </w:p>
                </w:txbxContent>
              </v:textbox>
              <w10:wrap type="none"/>
            </v:shape>
            <v:shape style="position:absolute;left:2494;top:3923;width:1327;height:175" type="#_x0000_t202" filled="false" stroked="false">
              <v:textbox inset="0,0,0,0">
                <w:txbxContent>
                  <w:p>
                    <w:pPr>
                      <w:spacing w:before="6"/>
                      <w:ind w:left="0" w:right="0" w:firstLine="0"/>
                      <w:jc w:val="left"/>
                      <w:rPr>
                        <w:b/>
                        <w:sz w:val="14"/>
                      </w:rPr>
                    </w:pPr>
                    <w:r>
                      <w:rPr>
                        <w:b/>
                        <w:w w:val="105"/>
                        <w:sz w:val="14"/>
                      </w:rPr>
                      <w:t>Innebandyspelaren</w:t>
                    </w:r>
                  </w:p>
                </w:txbxContent>
              </v:textbox>
              <w10:wrap type="none"/>
            </v:shape>
            <v:shape style="position:absolute;left:2895;top:4565;width:526;height:175" type="#_x0000_t202" filled="false" stroked="false">
              <v:textbox inset="0,0,0,0">
                <w:txbxContent>
                  <w:p>
                    <w:pPr>
                      <w:spacing w:before="6"/>
                      <w:ind w:left="0" w:right="0" w:firstLine="0"/>
                      <w:jc w:val="left"/>
                      <w:rPr>
                        <w:b/>
                        <w:sz w:val="14"/>
                      </w:rPr>
                    </w:pPr>
                    <w:r>
                      <w:rPr>
                        <w:b/>
                        <w:w w:val="105"/>
                        <w:sz w:val="14"/>
                      </w:rPr>
                      <w:t>atleten</w:t>
                    </w:r>
                  </w:p>
                </w:txbxContent>
              </v:textbox>
              <w10:wrap type="none"/>
            </v:shape>
            <v:shape style="position:absolute;left:2779;top:5212;width:774;height:175" type="#_x0000_t202" filled="false" stroked="false">
              <v:textbox inset="0,0,0,0">
                <w:txbxContent>
                  <w:p>
                    <w:pPr>
                      <w:spacing w:before="6"/>
                      <w:ind w:left="0" w:right="0" w:firstLine="0"/>
                      <w:jc w:val="left"/>
                      <w:rPr>
                        <w:b/>
                        <w:sz w:val="14"/>
                      </w:rPr>
                    </w:pPr>
                    <w:r>
                      <w:rPr>
                        <w:b/>
                        <w:w w:val="110"/>
                        <w:sz w:val="14"/>
                      </w:rPr>
                      <w:t>människan</w:t>
                    </w:r>
                  </w:p>
                </w:txbxContent>
              </v:textbox>
              <w10:wrap type="none"/>
            </v:shape>
            <w10:wrap type="none"/>
          </v:group>
        </w:pict>
      </w:r>
      <w:r>
        <w:rPr/>
        <w:pict>
          <v:group style="position:absolute;margin-left:282.076996pt;margin-top:119.326195pt;width:262.3pt;height:167.85pt;mso-position-horizontal-relative:page;mso-position-vertical-relative:paragraph;z-index:6688" coordorigin="5642,2387" coordsize="5246,3357">
            <v:rect style="position:absolute;left:6092;top:2386;width:4796;height:3356" filled="true" fillcolor="#000000" stroked="false">
              <v:fill opacity="26214f" type="solid"/>
            </v:rect>
            <v:rect style="position:absolute;left:6098;top:2392;width:4674;height:3230" filled="true" fillcolor="#e7ecf5" stroked="false">
              <v:fill type="solid"/>
            </v:rect>
            <v:rect style="position:absolute;left:6092;top:2686;width:4421;height:1116" filled="true" fillcolor="#000000" stroked="false">
              <v:fill opacity="26214f" type="solid"/>
            </v:rect>
            <v:rect style="position:absolute;left:7877;top:2956;width:2258;height:846" filled="true" fillcolor="#925132" stroked="false">
              <v:fill type="solid"/>
            </v:rect>
            <v:line style="position:absolute" from="9964,3509" to="10301,3509" stroked="true" strokeweight="6.573pt" strokecolor="#925132">
              <v:stroke dashstyle="solid"/>
            </v:line>
            <v:shape style="position:absolute;left:10284;top:3389;width:120;height:240" coordorigin="10285,3389" coordsize="120,240" path="m10285,3389l10285,3629,10404,3509,10285,3389xe" filled="true" fillcolor="#925132" stroked="false">
              <v:path arrowok="t"/>
              <v:fill type="solid"/>
            </v:shape>
            <v:line style="position:absolute" from="9126,3125" to="9126,2789" stroked="true" strokeweight="6.573pt" strokecolor="#925132">
              <v:stroke dashstyle="solid"/>
            </v:line>
            <v:shape style="position:absolute;left:9006;top:2685;width:240;height:120" coordorigin="9006,2685" coordsize="240,120" path="m9126,2685l9006,2805,9246,2805,9126,2685xe" filled="true" fillcolor="#925132" stroked="false">
              <v:path arrowok="t"/>
              <v:fill type="solid"/>
            </v:shape>
            <v:line style="position:absolute" from="7108,2789" to="7108,2958" stroked="true" strokeweight="6.573pt" strokecolor="#925132">
              <v:stroke dashstyle="solid"/>
            </v:line>
            <v:shape style="position:absolute;left:6987;top:2685;width:240;height:120" coordorigin="6987,2685" coordsize="240,120" path="m7107,2685l6987,2805,7227,2805,7107,2685xe" filled="true" fillcolor="#925132" stroked="false">
              <v:path arrowok="t"/>
              <v:fill type="solid"/>
            </v:shape>
            <v:rect style="position:absolute;left:6092;top:2957;width:1786;height:404" filled="true" fillcolor="#000000" stroked="false">
              <v:fill opacity="26214f" type="solid"/>
            </v:rect>
            <v:shape style="position:absolute;left:6098;top:2956;width:1670;height:1105" coordorigin="6098,2957" coordsize="1670,1105" path="m6098,2957l6098,4062,7767,4062,6098,2957xe" filled="true" fillcolor="#ee7f00" stroked="false">
              <v:path arrowok="t"/>
              <v:fill type="solid"/>
            </v:shape>
            <v:shape style="position:absolute;left:6207;top:2970;width:335;height:267" type="#_x0000_t75" stroked="false">
              <v:imagedata r:id="rId85" o:title=""/>
            </v:shape>
            <v:line style="position:absolute" from="8117,2957" to="8117,3802" stroked="true" strokeweight=".822pt" strokecolor="#ffffff">
              <v:stroke dashstyle="dash"/>
            </v:line>
            <v:rect style="position:absolute;left:6092;top:3361;width:1786;height:441" filled="true" fillcolor="#000000" stroked="false">
              <v:fill opacity="26214f" type="solid"/>
            </v:rect>
            <v:shape style="position:absolute;left:6098;top:3506;width:1670;height:555" coordorigin="6098,3507" coordsize="1670,555" path="m6098,3507l6098,4062,7767,4062,6933,3509,6098,3507xe" filled="true" fillcolor="#000000" stroked="false">
              <v:path arrowok="t"/>
              <v:fill type="solid"/>
            </v:shape>
            <v:line style="position:absolute" from="6624,3800" to="6624,3429" stroked="true" strokeweight="4.382pt" strokecolor="#000000">
              <v:stroke dashstyle="solid"/>
            </v:line>
            <v:shape style="position:absolute;left:6543;top:3360;width:160;height:80" coordorigin="6544,3360" coordsize="160,80" path="m6624,3360l6544,3440,6704,3440,6624,3360xe" filled="true" fillcolor="#000000" stroked="false">
              <v:path arrowok="t"/>
              <v:fill type="solid"/>
            </v:shape>
            <v:shape style="position:absolute;left:7053;top:3483;width:148;height:154" type="#_x0000_t75" stroked="false">
              <v:imagedata r:id="rId86" o:title=""/>
            </v:shape>
            <v:rect style="position:absolute;left:5642;top:2957;width:425;height:1105" filled="true" fillcolor="#000000" stroked="false">
              <v:fill opacity="26214f" type="solid"/>
            </v:rect>
            <v:line style="position:absolute" from="5802,4062" to="5802,3095" stroked="true" strokeweight="8.764pt" strokecolor="#cedbeb">
              <v:stroke dashstyle="solid"/>
            </v:line>
            <v:shape style="position:absolute;left:5641;top:2956;width:320;height:160" coordorigin="5642,2957" coordsize="320,160" path="m5801,2957l5642,3116,5961,3116,5801,2957xe" filled="true" fillcolor="#cedbeb" stroked="false">
              <v:path arrowok="t"/>
              <v:fill type="solid"/>
            </v:shape>
            <v:rect style="position:absolute;left:6092;top:3801;width:4421;height:528" filled="true" fillcolor="#000000" stroked="false">
              <v:fill opacity="26214f" type="solid"/>
            </v:rect>
            <v:rect style="position:absolute;left:6098;top:4061;width:4038;height:269" filled="true" fillcolor="#e42618" stroked="false">
              <v:fill type="solid"/>
            </v:rect>
            <v:line style="position:absolute" from="9964,4293" to="10301,4293" stroked="true" strokeweight="3.6695pt" strokecolor="#e42618">
              <v:stroke dashstyle="solid"/>
            </v:line>
            <v:shape style="position:absolute;left:10284;top:4201;width:120;height:240" coordorigin="10285,4202" coordsize="120,240" path="m10285,4202l10285,4441,10404,4322,10285,4202xe" filled="true" fillcolor="#e42618" stroked="false">
              <v:path arrowok="t"/>
              <v:fill type="solid"/>
            </v:shape>
            <v:line style="position:absolute" from="9126,4241" to="9126,3904" stroked="true" strokeweight="6.573pt" strokecolor="#e42618">
              <v:stroke dashstyle="solid"/>
            </v:line>
            <v:shape style="position:absolute;left:9006;top:3800;width:240;height:120" coordorigin="9006,3800" coordsize="240,120" path="m9126,3800l9006,3920,9246,3920,9126,3800xe" filled="true" fillcolor="#e42618" stroked="false">
              <v:path arrowok="t"/>
              <v:fill type="solid"/>
            </v:shape>
            <v:line style="position:absolute" from="7108,4241" to="7108,3904" stroked="true" strokeweight="6.573pt" strokecolor="#e42618">
              <v:stroke dashstyle="solid"/>
            </v:line>
            <v:shape style="position:absolute;left:6987;top:3800;width:240;height:120" coordorigin="6987,3800" coordsize="240,120" path="m7107,3800l6987,3920,7227,3920,7107,3800xe" filled="true" fillcolor="#e42618" stroked="false">
              <v:path arrowok="t"/>
              <v:fill type="solid"/>
            </v:shape>
            <v:rect style="position:absolute;left:5642;top:4062;width:425;height:1678" filled="true" fillcolor="#000000" stroked="false">
              <v:fill opacity="26214f" type="solid"/>
            </v:rect>
            <v:line style="position:absolute" from="5802,5622" to="5802,4200" stroked="true" strokeweight="8.764pt" strokecolor="#cedbeb">
              <v:stroke dashstyle="solid"/>
            </v:line>
            <v:shape style="position:absolute;left:5641;top:4061;width:320;height:160" coordorigin="5642,4062" coordsize="320,160" path="m5801,4062l5642,4221,5961,4221,5801,4062xe" filled="true" fillcolor="#cedbeb" stroked="false">
              <v:path arrowok="t"/>
              <v:fill type="solid"/>
            </v:shape>
            <v:rect style="position:absolute;left:6092;top:4329;width:4421;height:514" filled="true" fillcolor="#000000" stroked="false">
              <v:fill opacity="26214f" type="solid"/>
            </v:rect>
            <v:rect style="position:absolute;left:6098;top:4581;width:4038;height:262" filled="true" fillcolor="#0063a3" stroked="false">
              <v:fill type="solid"/>
            </v:rect>
            <v:line style="position:absolute" from="9964,4810" to="10301,4810" stroked="true" strokeweight="3.3335pt" strokecolor="#0063a3">
              <v:stroke dashstyle="solid"/>
            </v:line>
            <v:shape style="position:absolute;left:10284;top:4722;width:120;height:240" coordorigin="10285,4722" coordsize="120,240" path="m10285,4722l10285,4962,10404,4842,10285,4722xe" filled="true" fillcolor="#0063a3" stroked="false">
              <v:path arrowok="t"/>
              <v:fill type="solid"/>
            </v:shape>
            <v:line style="position:absolute" from="7108,4769" to="7108,4432" stroked="true" strokeweight="6.573pt" strokecolor="#0063a3">
              <v:stroke dashstyle="solid"/>
            </v:line>
            <v:shape style="position:absolute;left:6987;top:4328;width:240;height:120" coordorigin="6987,4328" coordsize="240,120" path="m7107,4328l6987,4448,7227,4448,7107,4328xe" filled="true" fillcolor="#0063a3" stroked="false">
              <v:path arrowok="t"/>
              <v:fill type="solid"/>
            </v:shape>
            <v:rect style="position:absolute;left:6092;top:4843;width:4421;height:900" filled="true" fillcolor="#000000" stroked="false">
              <v:fill opacity="26214f" type="solid"/>
            </v:rect>
            <v:rect style="position:absolute;left:6098;top:5101;width:4038;height:521" filled="true" fillcolor="#97bf0d" stroked="false">
              <v:fill type="solid"/>
            </v:rect>
            <v:line style="position:absolute" from="9964,5362" to="10301,5362" stroked="true" strokeweight="6.573pt" strokecolor="#97bf0d">
              <v:stroke dashstyle="solid"/>
            </v:line>
            <v:shape style="position:absolute;left:10284;top:5242;width:120;height:240" coordorigin="10285,5242" coordsize="120,240" path="m10285,5242l10285,5482,10404,5362,10285,5242xe" filled="true" fillcolor="#97bf0d" stroked="false">
              <v:path arrowok="t"/>
              <v:fill type="solid"/>
            </v:shape>
            <v:line style="position:absolute" from="7108,5282" to="7108,4946" stroked="true" strokeweight="6.573pt" strokecolor="#97bf0d">
              <v:stroke dashstyle="solid"/>
            </v:line>
            <v:shape style="position:absolute;left:6987;top:4841;width:240;height:120" coordorigin="6987,4842" coordsize="240,120" path="m7107,4842l6987,4962,7227,4962,7107,4842xe" filled="true" fillcolor="#97bf0d" stroked="false">
              <v:path arrowok="t"/>
              <v:fill type="solid"/>
            </v:shape>
            <v:shape style="position:absolute;left:6979;top:3588;width:148;height:154" type="#_x0000_t75" stroked="false">
              <v:imagedata r:id="rId87" o:title=""/>
            </v:shape>
            <v:shape style="position:absolute;left:7589;top:2588;width:1074;height:133" type="#_x0000_t202" filled="false" stroked="false">
              <v:textbox inset="0,0,0,0">
                <w:txbxContent>
                  <w:p>
                    <w:pPr>
                      <w:spacing w:before="1"/>
                      <w:ind w:left="0" w:right="0" w:firstLine="0"/>
                      <w:jc w:val="left"/>
                      <w:rPr>
                        <w:b/>
                        <w:sz w:val="11"/>
                      </w:rPr>
                    </w:pPr>
                    <w:r>
                      <w:rPr>
                        <w:b/>
                        <w:w w:val="105"/>
                        <w:sz w:val="11"/>
                      </w:rPr>
                      <w:t>livslångt idrottande</w:t>
                    </w:r>
                  </w:p>
                </w:txbxContent>
              </v:textbox>
              <w10:wrap type="none"/>
            </v:shape>
            <v:shape style="position:absolute;left:6144;top:3255;width:392;height:106" type="#_x0000_t202" filled="false" stroked="false">
              <v:textbox inset="0,0,0,0">
                <w:txbxContent>
                  <w:p>
                    <w:pPr>
                      <w:spacing w:before="9"/>
                      <w:ind w:left="0" w:right="0" w:firstLine="0"/>
                      <w:jc w:val="left"/>
                      <w:rPr>
                        <w:b/>
                        <w:sz w:val="8"/>
                      </w:rPr>
                    </w:pPr>
                    <w:r>
                      <w:rPr>
                        <w:b/>
                        <w:color w:val="FFFFFF"/>
                        <w:w w:val="120"/>
                        <w:sz w:val="8"/>
                      </w:rPr>
                      <w:t>träna</w:t>
                    </w:r>
                    <w:r>
                      <w:rPr>
                        <w:b/>
                        <w:color w:val="FFFFFF"/>
                        <w:spacing w:val="-17"/>
                        <w:w w:val="120"/>
                        <w:sz w:val="8"/>
                      </w:rPr>
                      <w:t> </w:t>
                    </w:r>
                    <w:r>
                      <w:rPr>
                        <w:b/>
                        <w:color w:val="FFFFFF"/>
                        <w:w w:val="120"/>
                        <w:sz w:val="8"/>
                      </w:rPr>
                      <w:t>för</w:t>
                    </w:r>
                  </w:p>
                </w:txbxContent>
              </v:textbox>
              <w10:wrap type="none"/>
            </v:shape>
            <v:shape style="position:absolute;left:7037;top:3208;width:623;height:133" type="#_x0000_t202" filled="false" stroked="false">
              <v:textbox inset="0,0,0,0">
                <w:txbxContent>
                  <w:p>
                    <w:pPr>
                      <w:spacing w:before="1"/>
                      <w:ind w:left="0" w:right="0" w:firstLine="0"/>
                      <w:jc w:val="left"/>
                      <w:rPr>
                        <w:b/>
                        <w:sz w:val="11"/>
                      </w:rPr>
                    </w:pPr>
                    <w:r>
                      <w:rPr>
                        <w:b/>
                        <w:color w:val="FFFFFF"/>
                        <w:sz w:val="11"/>
                      </w:rPr>
                      <w:t>breddidrott</w:t>
                    </w:r>
                  </w:p>
                </w:txbxContent>
              </v:textbox>
              <w10:wrap type="none"/>
            </v:shape>
            <v:shape style="position:absolute;left:8610;top:3209;width:1043;height:264" type="#_x0000_t202" filled="false" stroked="false">
              <v:textbox inset="0,0,0,0">
                <w:txbxContent>
                  <w:p>
                    <w:pPr>
                      <w:spacing w:line="247" w:lineRule="auto" w:before="1"/>
                      <w:ind w:left="0" w:right="-1" w:firstLine="106"/>
                      <w:jc w:val="left"/>
                      <w:rPr>
                        <w:b/>
                        <w:sz w:val="11"/>
                      </w:rPr>
                    </w:pPr>
                    <w:r>
                      <w:rPr>
                        <w:b/>
                        <w:color w:val="FFFFFF"/>
                        <w:w w:val="110"/>
                        <w:sz w:val="11"/>
                      </w:rPr>
                      <w:t>motionsidrott – träna</w:t>
                    </w:r>
                    <w:r>
                      <w:rPr>
                        <w:b/>
                        <w:color w:val="FFFFFF"/>
                        <w:spacing w:val="-26"/>
                        <w:w w:val="110"/>
                        <w:sz w:val="11"/>
                      </w:rPr>
                      <w:t> </w:t>
                    </w:r>
                    <w:r>
                      <w:rPr>
                        <w:b/>
                        <w:color w:val="FFFFFF"/>
                        <w:w w:val="110"/>
                        <w:sz w:val="11"/>
                      </w:rPr>
                      <w:t>för</w:t>
                    </w:r>
                    <w:r>
                      <w:rPr>
                        <w:b/>
                        <w:color w:val="FFFFFF"/>
                        <w:spacing w:val="-26"/>
                        <w:w w:val="110"/>
                        <w:sz w:val="11"/>
                      </w:rPr>
                      <w:t> </w:t>
                    </w:r>
                    <w:r>
                      <w:rPr>
                        <w:b/>
                        <w:color w:val="FFFFFF"/>
                        <w:w w:val="110"/>
                        <w:sz w:val="11"/>
                      </w:rPr>
                      <w:t>att</w:t>
                    </w:r>
                    <w:r>
                      <w:rPr>
                        <w:b/>
                        <w:color w:val="FFFFFF"/>
                        <w:spacing w:val="-25"/>
                        <w:w w:val="110"/>
                        <w:sz w:val="11"/>
                      </w:rPr>
                      <w:t> </w:t>
                    </w:r>
                    <w:r>
                      <w:rPr>
                        <w:b/>
                        <w:color w:val="FFFFFF"/>
                        <w:w w:val="110"/>
                        <w:sz w:val="11"/>
                      </w:rPr>
                      <w:t>må</w:t>
                    </w:r>
                    <w:r>
                      <w:rPr>
                        <w:b/>
                        <w:color w:val="FFFFFF"/>
                        <w:spacing w:val="-26"/>
                        <w:w w:val="110"/>
                        <w:sz w:val="11"/>
                      </w:rPr>
                      <w:t> </w:t>
                    </w:r>
                    <w:r>
                      <w:rPr>
                        <w:b/>
                        <w:color w:val="FFFFFF"/>
                        <w:w w:val="110"/>
                        <w:sz w:val="11"/>
                      </w:rPr>
                      <w:t>bra</w:t>
                    </w:r>
                  </w:p>
                </w:txbxContent>
              </v:textbox>
              <w10:wrap type="none"/>
            </v:shape>
            <v:shape style="position:absolute;left:6144;top:3664;width:763;height:106" type="#_x0000_t202" filled="false" stroked="false">
              <v:textbox inset="0,0,0,0">
                <w:txbxContent>
                  <w:p>
                    <w:pPr>
                      <w:spacing w:before="9"/>
                      <w:ind w:left="0" w:right="0" w:firstLine="0"/>
                      <w:jc w:val="left"/>
                      <w:rPr>
                        <w:b/>
                        <w:sz w:val="8"/>
                      </w:rPr>
                    </w:pPr>
                    <w:r>
                      <w:rPr>
                        <w:b/>
                        <w:color w:val="FFFFFF"/>
                        <w:w w:val="115"/>
                        <w:sz w:val="8"/>
                      </w:rPr>
                      <w:t>träna</w:t>
                    </w:r>
                    <w:r>
                      <w:rPr>
                        <w:b/>
                        <w:color w:val="FFFFFF"/>
                        <w:spacing w:val="-9"/>
                        <w:w w:val="115"/>
                        <w:sz w:val="8"/>
                      </w:rPr>
                      <w:t> </w:t>
                    </w:r>
                    <w:r>
                      <w:rPr>
                        <w:b/>
                        <w:color w:val="FFFFFF"/>
                        <w:w w:val="115"/>
                        <w:sz w:val="8"/>
                      </w:rPr>
                      <w:t>för</w:t>
                    </w:r>
                    <w:r>
                      <w:rPr>
                        <w:b/>
                        <w:color w:val="FFFFFF"/>
                        <w:spacing w:val="-8"/>
                        <w:w w:val="115"/>
                        <w:sz w:val="8"/>
                      </w:rPr>
                      <w:t> </w:t>
                    </w:r>
                    <w:r>
                      <w:rPr>
                        <w:b/>
                        <w:color w:val="FFFFFF"/>
                        <w:w w:val="115"/>
                        <w:sz w:val="8"/>
                      </w:rPr>
                      <w:t>att</w:t>
                    </w:r>
                    <w:r>
                      <w:rPr>
                        <w:b/>
                        <w:color w:val="FFFFFF"/>
                        <w:spacing w:val="-8"/>
                        <w:w w:val="115"/>
                        <w:sz w:val="8"/>
                      </w:rPr>
                      <w:t> </w:t>
                    </w:r>
                    <w:r>
                      <w:rPr>
                        <w:b/>
                        <w:color w:val="FFFFFF"/>
                        <w:w w:val="115"/>
                        <w:sz w:val="8"/>
                      </w:rPr>
                      <w:t>tävla</w:t>
                    </w:r>
                  </w:p>
                </w:txbxContent>
              </v:textbox>
              <w10:wrap type="none"/>
            </v:shape>
            <v:shape style="position:absolute;left:7943;top:4361;width:366;height:106" type="#_x0000_t202" filled="false" stroked="false">
              <v:textbox inset="0,0,0,0">
                <w:txbxContent>
                  <w:p>
                    <w:pPr>
                      <w:spacing w:before="9"/>
                      <w:ind w:left="0" w:right="0" w:firstLine="0"/>
                      <w:jc w:val="left"/>
                      <w:rPr>
                        <w:b/>
                        <w:sz w:val="8"/>
                      </w:rPr>
                    </w:pPr>
                    <w:r>
                      <w:rPr>
                        <w:b/>
                        <w:color w:val="FFFFFF"/>
                        <w:w w:val="110"/>
                        <w:sz w:val="8"/>
                      </w:rPr>
                      <w:t>12–16 år</w:t>
                    </w:r>
                  </w:p>
                </w:txbxContent>
              </v:textbox>
              <w10:wrap type="none"/>
            </v:shape>
            <v:shape style="position:absolute;left:7763;top:4874;width:727;height:627" type="#_x0000_t202" filled="false" stroked="false">
              <v:textbox inset="0,0,0,0">
                <w:txbxContent>
                  <w:p>
                    <w:pPr>
                      <w:spacing w:before="9"/>
                      <w:ind w:left="0" w:right="18" w:firstLine="0"/>
                      <w:jc w:val="center"/>
                      <w:rPr>
                        <w:b/>
                        <w:sz w:val="8"/>
                      </w:rPr>
                    </w:pPr>
                    <w:r>
                      <w:rPr>
                        <w:b/>
                        <w:color w:val="FFFFFF"/>
                        <w:w w:val="110"/>
                        <w:sz w:val="8"/>
                      </w:rPr>
                      <w:t>9–12 år</w:t>
                    </w:r>
                  </w:p>
                  <w:p>
                    <w:pPr>
                      <w:spacing w:line="240" w:lineRule="auto" w:before="0"/>
                      <w:rPr>
                        <w:rFonts w:ascii="Arial"/>
                        <w:i/>
                        <w:sz w:val="10"/>
                      </w:rPr>
                    </w:pPr>
                  </w:p>
                  <w:p>
                    <w:pPr>
                      <w:spacing w:line="240" w:lineRule="auto" w:before="5"/>
                      <w:rPr>
                        <w:rFonts w:ascii="Arial"/>
                        <w:i/>
                        <w:sz w:val="11"/>
                      </w:rPr>
                    </w:pPr>
                  </w:p>
                  <w:p>
                    <w:pPr>
                      <w:spacing w:before="1"/>
                      <w:ind w:left="0" w:right="18" w:firstLine="0"/>
                      <w:jc w:val="center"/>
                      <w:rPr>
                        <w:b/>
                        <w:sz w:val="11"/>
                      </w:rPr>
                    </w:pPr>
                    <w:r>
                      <w:rPr>
                        <w:b/>
                        <w:color w:val="FFFFFF"/>
                        <w:sz w:val="11"/>
                      </w:rPr>
                      <w:t>Rörelseglädje</w:t>
                    </w:r>
                  </w:p>
                  <w:p>
                    <w:pPr>
                      <w:spacing w:before="52"/>
                      <w:ind w:left="0" w:right="18" w:firstLine="0"/>
                      <w:jc w:val="center"/>
                      <w:rPr>
                        <w:b/>
                        <w:sz w:val="8"/>
                      </w:rPr>
                    </w:pPr>
                    <w:r>
                      <w:rPr>
                        <w:b/>
                        <w:color w:val="FFFFFF"/>
                        <w:w w:val="110"/>
                        <w:sz w:val="8"/>
                      </w:rPr>
                      <w:t>6–9 år</w:t>
                    </w:r>
                  </w:p>
                </w:txbxContent>
              </v:textbox>
              <w10:wrap type="none"/>
            </v:shape>
            <v:shape style="position:absolute;left:7173;top:4581;width:2962;height:195" type="#_x0000_t202" filled="false" stroked="false">
              <v:textbox inset="0,0,0,0">
                <w:txbxContent>
                  <w:p>
                    <w:pPr>
                      <w:spacing w:line="240" w:lineRule="auto" w:before="7"/>
                      <w:rPr>
                        <w:rFonts w:ascii="Arial"/>
                        <w:i/>
                        <w:sz w:val="10"/>
                      </w:rPr>
                    </w:pPr>
                  </w:p>
                  <w:p>
                    <w:pPr>
                      <w:spacing w:line="73" w:lineRule="exact" w:before="0"/>
                      <w:ind w:left="587" w:right="0" w:firstLine="0"/>
                      <w:jc w:val="left"/>
                      <w:rPr>
                        <w:b/>
                        <w:sz w:val="11"/>
                      </w:rPr>
                    </w:pPr>
                    <w:r>
                      <w:rPr>
                        <w:b/>
                        <w:color w:val="FFFFFF"/>
                        <w:w w:val="110"/>
                        <w:sz w:val="11"/>
                      </w:rPr>
                      <w:t>lära sig träna</w:t>
                    </w:r>
                  </w:p>
                </w:txbxContent>
              </v:textbox>
              <w10:wrap type="none"/>
            </v:shape>
            <v:shape style="position:absolute;left:7173;top:4061;width:1888;height:232" type="#_x0000_t202" filled="false" stroked="false">
              <v:textbox inset="0,0,0,0">
                <w:txbxContent>
                  <w:p>
                    <w:pPr>
                      <w:spacing w:line="240" w:lineRule="auto" w:before="2"/>
                      <w:rPr>
                        <w:rFonts w:ascii="Arial"/>
                        <w:i/>
                        <w:sz w:val="11"/>
                      </w:rPr>
                    </w:pPr>
                  </w:p>
                  <w:p>
                    <w:pPr>
                      <w:spacing w:line="103" w:lineRule="exact" w:before="0"/>
                      <w:ind w:left="470" w:right="0" w:firstLine="0"/>
                      <w:jc w:val="left"/>
                      <w:rPr>
                        <w:b/>
                        <w:sz w:val="11"/>
                      </w:rPr>
                    </w:pPr>
                    <w:r>
                      <w:rPr>
                        <w:b/>
                        <w:color w:val="FFFFFF"/>
                        <w:w w:val="105"/>
                        <w:sz w:val="11"/>
                      </w:rPr>
                      <w:t>träna för att träna</w:t>
                    </w:r>
                  </w:p>
                </w:txbxContent>
              </v:textbox>
              <w10:wrap type="none"/>
            </v:shape>
            <w10:wrap type="none"/>
          </v:group>
        </w:pict>
      </w:r>
      <w:r>
        <w:rPr/>
        <w:pict>
          <v:shape style="position:absolute;margin-left:286.199249pt;margin-top:152.345291pt;width:8pt;height:49.45pt;mso-position-horizontal-relative:page;mso-position-vertical-relative:paragraph;z-index:6736" type="#_x0000_t202" filled="false" stroked="false">
            <v:textbox inset="0,0,0,0" style="layout-flow:vertical;mso-layout-flow-alt:bottom-to-top">
              <w:txbxContent>
                <w:p>
                  <w:pPr>
                    <w:spacing w:before="20"/>
                    <w:ind w:left="20" w:right="0" w:firstLine="0"/>
                    <w:jc w:val="left"/>
                    <w:rPr>
                      <w:b/>
                      <w:sz w:val="10"/>
                    </w:rPr>
                  </w:pPr>
                  <w:r>
                    <w:rPr>
                      <w:b/>
                      <w:sz w:val="10"/>
                    </w:rPr>
                    <w:t>Utveckla ”spelaren”</w:t>
                  </w:r>
                </w:p>
              </w:txbxContent>
            </v:textbox>
            <w10:wrap type="none"/>
          </v:shape>
        </w:pict>
      </w:r>
      <w:r>
        <w:rPr>
          <w:spacing w:val="-3"/>
          <w:sz w:val="17"/>
        </w:rPr>
        <w:t>För</w:t>
      </w:r>
      <w:r>
        <w:rPr>
          <w:spacing w:val="-16"/>
          <w:sz w:val="17"/>
        </w:rPr>
        <w:t> </w:t>
      </w:r>
      <w:r>
        <w:rPr>
          <w:spacing w:val="-3"/>
          <w:sz w:val="17"/>
        </w:rPr>
        <w:t>att</w:t>
      </w:r>
      <w:r>
        <w:rPr>
          <w:spacing w:val="-15"/>
          <w:sz w:val="17"/>
        </w:rPr>
        <w:t> </w:t>
      </w:r>
      <w:r>
        <w:rPr>
          <w:sz w:val="17"/>
        </w:rPr>
        <w:t>kunna</w:t>
      </w:r>
      <w:r>
        <w:rPr>
          <w:spacing w:val="-15"/>
          <w:sz w:val="17"/>
        </w:rPr>
        <w:t> </w:t>
      </w:r>
      <w:r>
        <w:rPr>
          <w:sz w:val="17"/>
        </w:rPr>
        <w:t>svara</w:t>
      </w:r>
      <w:r>
        <w:rPr>
          <w:spacing w:val="-15"/>
          <w:sz w:val="17"/>
        </w:rPr>
        <w:t> </w:t>
      </w:r>
      <w:r>
        <w:rPr>
          <w:sz w:val="17"/>
        </w:rPr>
        <w:t>på</w:t>
      </w:r>
      <w:r>
        <w:rPr>
          <w:spacing w:val="-15"/>
          <w:sz w:val="17"/>
        </w:rPr>
        <w:t> </w:t>
      </w:r>
      <w:r>
        <w:rPr>
          <w:sz w:val="17"/>
        </w:rPr>
        <w:t>frågan</w:t>
      </w:r>
      <w:r>
        <w:rPr>
          <w:spacing w:val="-15"/>
          <w:sz w:val="17"/>
        </w:rPr>
        <w:t> </w:t>
      </w:r>
      <w:r>
        <w:rPr>
          <w:sz w:val="17"/>
        </w:rPr>
        <w:t>när</w:t>
      </w:r>
      <w:r>
        <w:rPr>
          <w:spacing w:val="-16"/>
          <w:sz w:val="17"/>
        </w:rPr>
        <w:t> </w:t>
      </w:r>
      <w:r>
        <w:rPr>
          <w:sz w:val="17"/>
        </w:rPr>
        <w:t>man</w:t>
      </w:r>
      <w:r>
        <w:rPr>
          <w:spacing w:val="-15"/>
          <w:sz w:val="17"/>
        </w:rPr>
        <w:t> </w:t>
      </w:r>
      <w:r>
        <w:rPr>
          <w:sz w:val="17"/>
        </w:rPr>
        <w:t>ska</w:t>
      </w:r>
      <w:r>
        <w:rPr>
          <w:spacing w:val="-15"/>
          <w:sz w:val="17"/>
        </w:rPr>
        <w:t> </w:t>
      </w:r>
      <w:r>
        <w:rPr>
          <w:sz w:val="17"/>
        </w:rPr>
        <w:t>träna</w:t>
      </w:r>
      <w:r>
        <w:rPr>
          <w:spacing w:val="-15"/>
          <w:sz w:val="17"/>
        </w:rPr>
        <w:t> </w:t>
      </w:r>
      <w:r>
        <w:rPr>
          <w:sz w:val="17"/>
        </w:rPr>
        <w:t>på</w:t>
      </w:r>
      <w:r>
        <w:rPr>
          <w:spacing w:val="-15"/>
          <w:sz w:val="17"/>
        </w:rPr>
        <w:t> </w:t>
      </w:r>
      <w:r>
        <w:rPr>
          <w:sz w:val="17"/>
        </w:rPr>
        <w:t>vad</w:t>
      </w:r>
      <w:r>
        <w:rPr>
          <w:spacing w:val="-15"/>
          <w:sz w:val="17"/>
        </w:rPr>
        <w:t> </w:t>
      </w:r>
      <w:r>
        <w:rPr>
          <w:sz w:val="17"/>
        </w:rPr>
        <w:t>så</w:t>
      </w:r>
      <w:r>
        <w:rPr>
          <w:spacing w:val="-16"/>
          <w:sz w:val="17"/>
        </w:rPr>
        <w:t> </w:t>
      </w:r>
      <w:r>
        <w:rPr>
          <w:sz w:val="17"/>
        </w:rPr>
        <w:t>utgår vi</w:t>
      </w:r>
      <w:r>
        <w:rPr>
          <w:spacing w:val="-6"/>
          <w:sz w:val="17"/>
        </w:rPr>
        <w:t> </w:t>
      </w:r>
      <w:r>
        <w:rPr>
          <w:sz w:val="17"/>
        </w:rPr>
        <w:t>från</w:t>
      </w:r>
      <w:r>
        <w:rPr>
          <w:spacing w:val="-6"/>
          <w:sz w:val="17"/>
        </w:rPr>
        <w:t> </w:t>
      </w:r>
      <w:r>
        <w:rPr>
          <w:sz w:val="17"/>
        </w:rPr>
        <w:t>Svenssonmodellens</w:t>
      </w:r>
      <w:r>
        <w:rPr>
          <w:spacing w:val="-6"/>
          <w:sz w:val="17"/>
        </w:rPr>
        <w:t> </w:t>
      </w:r>
      <w:r>
        <w:rPr>
          <w:spacing w:val="-3"/>
          <w:sz w:val="17"/>
        </w:rPr>
        <w:t>fem</w:t>
      </w:r>
      <w:r>
        <w:rPr>
          <w:spacing w:val="-5"/>
          <w:sz w:val="17"/>
        </w:rPr>
        <w:t> </w:t>
      </w:r>
      <w:r>
        <w:rPr>
          <w:sz w:val="17"/>
        </w:rPr>
        <w:t>översta</w:t>
      </w:r>
      <w:r>
        <w:rPr>
          <w:spacing w:val="-6"/>
          <w:sz w:val="17"/>
        </w:rPr>
        <w:t> </w:t>
      </w:r>
      <w:r>
        <w:rPr>
          <w:sz w:val="17"/>
        </w:rPr>
        <w:t>nivåer,</w:t>
      </w:r>
      <w:r>
        <w:rPr>
          <w:spacing w:val="-6"/>
          <w:sz w:val="17"/>
        </w:rPr>
        <w:t> </w:t>
      </w:r>
      <w:r>
        <w:rPr>
          <w:rFonts w:ascii="Arial" w:hAnsi="Arial"/>
          <w:i/>
          <w:sz w:val="17"/>
        </w:rPr>
        <w:t>Människan,</w:t>
      </w:r>
      <w:r>
        <w:rPr>
          <w:rFonts w:ascii="Arial" w:hAnsi="Arial"/>
          <w:i/>
          <w:spacing w:val="-6"/>
          <w:sz w:val="17"/>
        </w:rPr>
        <w:t> </w:t>
      </w:r>
      <w:r>
        <w:rPr>
          <w:rFonts w:ascii="Arial" w:hAnsi="Arial"/>
          <w:i/>
          <w:sz w:val="17"/>
        </w:rPr>
        <w:t>At- </w:t>
      </w:r>
      <w:r>
        <w:rPr>
          <w:rFonts w:ascii="Arial" w:hAnsi="Arial"/>
          <w:i/>
          <w:sz w:val="17"/>
        </w:rPr>
        <w:t>leten, Innebandyspelaren, Spelsystemet </w:t>
      </w:r>
      <w:r>
        <w:rPr>
          <w:spacing w:val="-3"/>
          <w:sz w:val="17"/>
        </w:rPr>
        <w:t>och</w:t>
      </w:r>
      <w:r>
        <w:rPr>
          <w:spacing w:val="-38"/>
          <w:sz w:val="17"/>
        </w:rPr>
        <w:t> </w:t>
      </w:r>
      <w:r>
        <w:rPr>
          <w:rFonts w:ascii="Arial" w:hAnsi="Arial"/>
          <w:i/>
          <w:sz w:val="17"/>
        </w:rPr>
        <w:t>Spetskompetens</w:t>
      </w:r>
      <w:r>
        <w:rPr>
          <w:sz w:val="17"/>
        </w:rPr>
        <w:t>. På</w:t>
      </w:r>
      <w:r>
        <w:rPr>
          <w:spacing w:val="-15"/>
          <w:sz w:val="17"/>
        </w:rPr>
        <w:t> </w:t>
      </w:r>
      <w:r>
        <w:rPr>
          <w:sz w:val="17"/>
        </w:rPr>
        <w:t>varje</w:t>
      </w:r>
      <w:r>
        <w:rPr>
          <w:spacing w:val="-14"/>
          <w:sz w:val="17"/>
        </w:rPr>
        <w:t> </w:t>
      </w:r>
      <w:r>
        <w:rPr>
          <w:sz w:val="17"/>
        </w:rPr>
        <w:t>nivå</w:t>
      </w:r>
      <w:r>
        <w:rPr>
          <w:spacing w:val="-15"/>
          <w:sz w:val="17"/>
        </w:rPr>
        <w:t> </w:t>
      </w:r>
      <w:r>
        <w:rPr>
          <w:sz w:val="17"/>
        </w:rPr>
        <w:t>finns</w:t>
      </w:r>
      <w:r>
        <w:rPr>
          <w:spacing w:val="-14"/>
          <w:sz w:val="17"/>
        </w:rPr>
        <w:t> </w:t>
      </w:r>
      <w:r>
        <w:rPr>
          <w:sz w:val="17"/>
        </w:rPr>
        <w:t>det</w:t>
      </w:r>
      <w:r>
        <w:rPr>
          <w:spacing w:val="-15"/>
          <w:sz w:val="17"/>
        </w:rPr>
        <w:t> </w:t>
      </w:r>
      <w:r>
        <w:rPr>
          <w:spacing w:val="-3"/>
          <w:sz w:val="17"/>
        </w:rPr>
        <w:t>ett</w:t>
      </w:r>
      <w:r>
        <w:rPr>
          <w:spacing w:val="-14"/>
          <w:sz w:val="17"/>
        </w:rPr>
        <w:t> </w:t>
      </w:r>
      <w:r>
        <w:rPr>
          <w:sz w:val="17"/>
        </w:rPr>
        <w:t>antal</w:t>
      </w:r>
      <w:r>
        <w:rPr>
          <w:spacing w:val="-14"/>
          <w:sz w:val="17"/>
        </w:rPr>
        <w:t> </w:t>
      </w:r>
      <w:r>
        <w:rPr>
          <w:sz w:val="17"/>
        </w:rPr>
        <w:t>färdigheter</w:t>
      </w:r>
      <w:r>
        <w:rPr>
          <w:spacing w:val="-15"/>
          <w:sz w:val="17"/>
        </w:rPr>
        <w:t> </w:t>
      </w:r>
      <w:r>
        <w:rPr>
          <w:spacing w:val="-3"/>
          <w:sz w:val="17"/>
        </w:rPr>
        <w:t>och</w:t>
      </w:r>
      <w:r>
        <w:rPr>
          <w:spacing w:val="-14"/>
          <w:sz w:val="17"/>
        </w:rPr>
        <w:t> </w:t>
      </w:r>
      <w:r>
        <w:rPr>
          <w:sz w:val="17"/>
        </w:rPr>
        <w:t>kunskaper</w:t>
      </w:r>
      <w:r>
        <w:rPr>
          <w:spacing w:val="-15"/>
          <w:sz w:val="17"/>
        </w:rPr>
        <w:t> </w:t>
      </w:r>
      <w:r>
        <w:rPr>
          <w:sz w:val="17"/>
        </w:rPr>
        <w:t>som en</w:t>
      </w:r>
      <w:r>
        <w:rPr>
          <w:spacing w:val="-15"/>
          <w:sz w:val="17"/>
        </w:rPr>
        <w:t> </w:t>
      </w:r>
      <w:r>
        <w:rPr>
          <w:sz w:val="17"/>
        </w:rPr>
        <w:t>utövare</w:t>
      </w:r>
      <w:r>
        <w:rPr>
          <w:spacing w:val="-14"/>
          <w:sz w:val="17"/>
        </w:rPr>
        <w:t> </w:t>
      </w:r>
      <w:r>
        <w:rPr>
          <w:sz w:val="17"/>
        </w:rPr>
        <w:t>behöver</w:t>
      </w:r>
      <w:r>
        <w:rPr>
          <w:spacing w:val="-15"/>
          <w:sz w:val="17"/>
        </w:rPr>
        <w:t> </w:t>
      </w:r>
      <w:r>
        <w:rPr>
          <w:sz w:val="17"/>
        </w:rPr>
        <w:t>lära</w:t>
      </w:r>
      <w:r>
        <w:rPr>
          <w:spacing w:val="-14"/>
          <w:sz w:val="17"/>
        </w:rPr>
        <w:t> </w:t>
      </w:r>
      <w:r>
        <w:rPr>
          <w:sz w:val="17"/>
        </w:rPr>
        <w:t>sig</w:t>
      </w:r>
      <w:r>
        <w:rPr>
          <w:spacing w:val="-15"/>
          <w:sz w:val="17"/>
        </w:rPr>
        <w:t> </w:t>
      </w:r>
      <w:r>
        <w:rPr>
          <w:sz w:val="17"/>
        </w:rPr>
        <w:t>för</w:t>
      </w:r>
      <w:r>
        <w:rPr>
          <w:spacing w:val="-14"/>
          <w:sz w:val="17"/>
        </w:rPr>
        <w:t> </w:t>
      </w:r>
      <w:r>
        <w:rPr>
          <w:spacing w:val="-3"/>
          <w:sz w:val="17"/>
        </w:rPr>
        <w:t>att</w:t>
      </w:r>
      <w:r>
        <w:rPr>
          <w:spacing w:val="-15"/>
          <w:sz w:val="17"/>
        </w:rPr>
        <w:t> </w:t>
      </w:r>
      <w:r>
        <w:rPr>
          <w:sz w:val="17"/>
        </w:rPr>
        <w:t>ha</w:t>
      </w:r>
      <w:r>
        <w:rPr>
          <w:spacing w:val="-14"/>
          <w:sz w:val="17"/>
        </w:rPr>
        <w:t> </w:t>
      </w:r>
      <w:r>
        <w:rPr>
          <w:sz w:val="17"/>
        </w:rPr>
        <w:t>möjlighet</w:t>
      </w:r>
      <w:r>
        <w:rPr>
          <w:spacing w:val="-15"/>
          <w:sz w:val="17"/>
        </w:rPr>
        <w:t> </w:t>
      </w:r>
      <w:r>
        <w:rPr>
          <w:spacing w:val="-3"/>
          <w:sz w:val="17"/>
        </w:rPr>
        <w:t>att</w:t>
      </w:r>
      <w:r>
        <w:rPr>
          <w:spacing w:val="-14"/>
          <w:sz w:val="17"/>
        </w:rPr>
        <w:t> </w:t>
      </w:r>
      <w:r>
        <w:rPr>
          <w:sz w:val="17"/>
        </w:rPr>
        <w:t>nå</w:t>
      </w:r>
      <w:r>
        <w:rPr>
          <w:spacing w:val="-15"/>
          <w:sz w:val="17"/>
        </w:rPr>
        <w:t> </w:t>
      </w:r>
      <w:r>
        <w:rPr>
          <w:sz w:val="17"/>
        </w:rPr>
        <w:t>maximal prestationsförmåga.</w:t>
      </w:r>
    </w:p>
    <w:p>
      <w:pPr>
        <w:pStyle w:val="BodyText"/>
        <w:spacing w:line="292" w:lineRule="auto" w:before="104"/>
        <w:ind w:left="243" w:right="1131"/>
        <w:jc w:val="both"/>
      </w:pPr>
      <w:r>
        <w:rPr/>
        <w:br w:type="column"/>
      </w:r>
      <w:r>
        <w:rPr/>
        <w:t>Dessa färdigheter </w:t>
      </w:r>
      <w:r>
        <w:rPr>
          <w:spacing w:val="-3"/>
        </w:rPr>
        <w:t>och </w:t>
      </w:r>
      <w:r>
        <w:rPr/>
        <w:t>kunskaper är sedan anpassade till de olika</w:t>
      </w:r>
      <w:r>
        <w:rPr>
          <w:spacing w:val="-32"/>
        </w:rPr>
        <w:t> </w:t>
      </w:r>
      <w:r>
        <w:rPr/>
        <w:t>nivåerna</w:t>
      </w:r>
      <w:r>
        <w:rPr>
          <w:spacing w:val="-32"/>
        </w:rPr>
        <w:t> </w:t>
      </w:r>
      <w:r>
        <w:rPr/>
        <w:t>i</w:t>
      </w:r>
      <w:r>
        <w:rPr>
          <w:spacing w:val="-32"/>
        </w:rPr>
        <w:t> </w:t>
      </w:r>
      <w:r>
        <w:rPr/>
        <w:t>spelarutvecklings­modellen,</w:t>
      </w:r>
      <w:r>
        <w:rPr>
          <w:spacing w:val="-32"/>
        </w:rPr>
        <w:t> </w:t>
      </w:r>
      <w:r>
        <w:rPr/>
        <w:t>så</w:t>
      </w:r>
      <w:r>
        <w:rPr>
          <w:spacing w:val="-31"/>
        </w:rPr>
        <w:t> </w:t>
      </w:r>
      <w:r>
        <w:rPr>
          <w:spacing w:val="-3"/>
        </w:rPr>
        <w:t>att</w:t>
      </w:r>
      <w:r>
        <w:rPr>
          <w:spacing w:val="-32"/>
        </w:rPr>
        <w:t> </w:t>
      </w:r>
      <w:r>
        <w:rPr/>
        <w:t>utövarna</w:t>
      </w:r>
      <w:r>
        <w:rPr>
          <w:spacing w:val="-32"/>
        </w:rPr>
        <w:t> </w:t>
      </w:r>
      <w:r>
        <w:rPr/>
        <w:t>trä­ nar på </w:t>
      </w:r>
      <w:r>
        <w:rPr>
          <w:spacing w:val="-3"/>
        </w:rPr>
        <w:t>rätt </w:t>
      </w:r>
      <w:r>
        <w:rPr/>
        <w:t>saker på </w:t>
      </w:r>
      <w:r>
        <w:rPr>
          <w:spacing w:val="-3"/>
        </w:rPr>
        <w:t>rätt </w:t>
      </w:r>
      <w:r>
        <w:rPr/>
        <w:t>nivå. Progressionen mellan de olika nivåerna i Svenssonmodellen syns tydligt i figur</w:t>
      </w:r>
      <w:r>
        <w:rPr>
          <w:spacing w:val="-33"/>
        </w:rPr>
        <w:t> </w:t>
      </w:r>
      <w:r>
        <w:rPr>
          <w:spacing w:val="-3"/>
        </w:rPr>
        <w:t>16.</w:t>
      </w:r>
    </w:p>
    <w:p>
      <w:pPr>
        <w:spacing w:after="0" w:line="292" w:lineRule="auto"/>
        <w:jc w:val="both"/>
        <w:sectPr>
          <w:type w:val="continuous"/>
          <w:pgSz w:w="11910" w:h="16840"/>
          <w:pgMar w:top="300" w:bottom="280" w:left="0" w:right="0"/>
          <w:cols w:num="2" w:equalWidth="0">
            <w:col w:w="5812" w:space="40"/>
            <w:col w:w="6058"/>
          </w:cols>
        </w:sectPr>
      </w:pPr>
    </w:p>
    <w:p>
      <w:pPr>
        <w:pStyle w:val="BodyText"/>
        <w:rPr>
          <w:sz w:val="20"/>
        </w:rPr>
      </w:pPr>
      <w:r>
        <w:rPr/>
        <w:pict>
          <v:shape style="position:absolute;margin-left:307.230011pt;margin-top:402.630768pt;width:31.9pt;height:4.650pt;mso-position-horizontal-relative:page;mso-position-vertical-relative:page;z-index:-91360" type="#_x0000_t202" filled="false" stroked="false">
            <v:textbox inset="0,0,0,0">
              <w:txbxContent>
                <w:p>
                  <w:pPr>
                    <w:spacing w:before="7"/>
                    <w:ind w:left="0" w:right="0" w:firstLine="0"/>
                    <w:jc w:val="left"/>
                    <w:rPr>
                      <w:b/>
                      <w:sz w:val="7"/>
                    </w:rPr>
                  </w:pPr>
                  <w:r>
                    <w:rPr>
                      <w:b/>
                      <w:color w:val="FFFFFF"/>
                      <w:w w:val="110"/>
                      <w:sz w:val="7"/>
                    </w:rPr>
                    <w:t>killar 16–21 +/-</w:t>
                  </w:r>
                  <w:r>
                    <w:rPr>
                      <w:b/>
                      <w:color w:val="FFFFFF"/>
                      <w:spacing w:val="-4"/>
                      <w:w w:val="110"/>
                      <w:sz w:val="7"/>
                    </w:rPr>
                    <w:t> </w:t>
                  </w:r>
                  <w:r>
                    <w:rPr>
                      <w:b/>
                      <w:color w:val="FFFFFF"/>
                      <w:w w:val="110"/>
                      <w:sz w:val="7"/>
                    </w:rPr>
                    <w:t>år</w:t>
                  </w:r>
                </w:p>
              </w:txbxContent>
            </v:textbox>
            <w10:wrap type="none"/>
          </v:shape>
        </w:pict>
      </w:r>
      <w:r>
        <w:rPr/>
        <w:pict>
          <v:shape style="position:absolute;margin-left:286.199249pt;margin-top:438.68573pt;width:8pt;height:53pt;mso-position-horizontal-relative:page;mso-position-vertical-relative:page;z-index:6712" type="#_x0000_t202" filled="false" stroked="false">
            <v:textbox inset="0,0,0,0" style="layout-flow:vertical;mso-layout-flow-alt:bottom-to-top">
              <w:txbxContent>
                <w:p>
                  <w:pPr>
                    <w:spacing w:before="20"/>
                    <w:ind w:left="20" w:right="0" w:firstLine="0"/>
                    <w:jc w:val="left"/>
                    <w:rPr>
                      <w:b/>
                      <w:sz w:val="10"/>
                    </w:rPr>
                  </w:pPr>
                  <w:r>
                    <w:rPr>
                      <w:b/>
                      <w:sz w:val="10"/>
                    </w:rPr>
                    <w:t>Utveckla ”idrottaren”</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6"/>
        </w:rPr>
      </w:pPr>
    </w:p>
    <w:p>
      <w:pPr>
        <w:pStyle w:val="BodyText"/>
        <w:ind w:left="5621"/>
        <w:rPr>
          <w:sz w:val="20"/>
        </w:rPr>
      </w:pPr>
      <w:r>
        <w:rPr>
          <w:sz w:val="20"/>
        </w:rPr>
        <w:pict>
          <v:group style="width:38.550pt;height:25.95pt;mso-position-horizontal-relative:char;mso-position-vertical-relative:line" coordorigin="0,0" coordsize="771,519">
            <v:rect style="position:absolute;left:0;top:0;width:771;height:519" filled="true" fillcolor="#000000" stroked="false">
              <v:fill opacity="32768f" type="solid"/>
            </v:rect>
            <v:shape style="position:absolute;left:27;top:41;width:609;height:335" coordorigin="27,42" coordsize="609,335" path="m636,42l27,42,331,376,636,42xe" filled="true" fillcolor="#0063a3" stroked="false">
              <v:path arrowok="t"/>
              <v:fill type="solid"/>
            </v:shape>
          </v:group>
        </w:pict>
      </w:r>
      <w:r>
        <w:rPr>
          <w:sz w:val="20"/>
        </w:rPr>
      </w:r>
    </w:p>
    <w:p>
      <w:pPr>
        <w:pStyle w:val="BodyText"/>
        <w:rPr>
          <w:sz w:val="20"/>
        </w:rPr>
      </w:pPr>
    </w:p>
    <w:p>
      <w:pPr>
        <w:pStyle w:val="BodyText"/>
        <w:spacing w:before="8"/>
        <w:rPr>
          <w:sz w:val="10"/>
        </w:rPr>
      </w:pPr>
      <w:r>
        <w:rPr/>
        <w:pict>
          <v:group style="position:absolute;margin-left:56.793201pt;margin-top:8.218672pt;width:89.95pt;height:72.2pt;mso-position-horizontal-relative:page;mso-position-vertical-relative:paragraph;z-index:4088;mso-wrap-distance-left:0;mso-wrap-distance-right:0" coordorigin="1136,164" coordsize="1799,1444">
            <v:shape style="position:absolute;left:1138;top:166;width:1794;height:1439" coordorigin="1138,167" coordsize="1794,1439" path="m1138,1605l2932,1605,2035,167,1138,1605xe" filled="false" stroked="true" strokeweight=".25pt" strokecolor="#000000">
              <v:path arrowok="t"/>
              <v:stroke dashstyle="solid"/>
            </v:shape>
            <v:line style="position:absolute" from="1319,1317" to="2750,1317" stroked="true" strokeweight=".25pt" strokecolor="#000000">
              <v:stroke dashstyle="solid"/>
            </v:line>
            <v:line style="position:absolute" from="1498,1029" to="2575,1029" stroked="true" strokeweight=".25pt" strokecolor="#000000">
              <v:stroke dashstyle="solid"/>
            </v:line>
            <v:line style="position:absolute" from="1676,741" to="2393,741" stroked="true" strokeweight=".25pt" strokecolor="#000000">
              <v:stroke dashstyle="solid"/>
            </v:line>
            <v:line style="position:absolute" from="1858,453" to="2214,453" stroked="true" strokeweight=".25pt" strokecolor="#000000">
              <v:stroke dashstyle="solid"/>
            </v:line>
            <v:shape style="position:absolute;left:1652;top:949;width:766;height:648" coordorigin="1653,950" coordsize="766,648" path="m2035,950l1653,1598,2418,1598,2035,950xe" filled="true" fillcolor="#97bf0d" stroked="false">
              <v:path arrowok="t"/>
              <v:fill type="solid"/>
            </v:shape>
            <v:shape style="position:absolute;left:1652;top:949;width:766;height:648" coordorigin="1653,950" coordsize="766,648" path="m1653,1598l2418,1598,2035,950,1653,1598xe" filled="false" stroked="true" strokeweight="1pt" strokecolor="#000000">
              <v:path arrowok="t"/>
              <v:stroke dashstyle="solid"/>
            </v:shape>
            <w10:wrap type="topAndBottom"/>
          </v:group>
        </w:pict>
      </w:r>
      <w:r>
        <w:rPr/>
        <w:pict>
          <v:group style="position:absolute;margin-left:154.727997pt;margin-top:8.218672pt;width:89.95pt;height:72.2pt;mso-position-horizontal-relative:page;mso-position-vertical-relative:paragraph;z-index:4112;mso-wrap-distance-left:0;mso-wrap-distance-right:0" coordorigin="3095,164" coordsize="1799,1444">
            <v:shape style="position:absolute;left:3097;top:166;width:1794;height:1439" coordorigin="3097,167" coordsize="1794,1439" path="m3097,1605l4891,1605,3994,167,3097,1605xe" filled="false" stroked="true" strokeweight=".25pt" strokecolor="#000000">
              <v:path arrowok="t"/>
              <v:stroke dashstyle="solid"/>
            </v:shape>
            <v:line style="position:absolute" from="3278,1317" to="4709,1317" stroked="true" strokeweight=".25pt" strokecolor="#000000">
              <v:stroke dashstyle="solid"/>
            </v:line>
            <v:line style="position:absolute" from="3457,1029" to="4534,1029" stroked="true" strokeweight=".25pt" strokecolor="#000000">
              <v:stroke dashstyle="solid"/>
            </v:line>
            <v:line style="position:absolute" from="3635,741" to="4352,741" stroked="true" strokeweight=".25pt" strokecolor="#000000">
              <v:stroke dashstyle="solid"/>
            </v:line>
            <v:line style="position:absolute" from="3817,453" to="4173,453" stroked="true" strokeweight=".25pt" strokecolor="#000000">
              <v:stroke dashstyle="solid"/>
            </v:line>
            <v:shape style="position:absolute;left:3512;top:766;width:964;height:832" coordorigin="3512,766" coordsize="964,832" path="m3994,766l3512,1598,4476,1598,3994,766xe" filled="true" fillcolor="#0063a3" stroked="false">
              <v:path arrowok="t"/>
              <v:fill type="solid"/>
            </v:shape>
            <v:shape style="position:absolute;left:3512;top:766;width:964;height:832" coordorigin="3512,766" coordsize="964,832" path="m3512,1598l4476,1598,3994,766,3512,1598xe" filled="false" stroked="true" strokeweight="1.0pt" strokecolor="#000000">
              <v:path arrowok="t"/>
              <v:stroke dashstyle="solid"/>
            </v:shape>
            <w10:wrap type="topAndBottom"/>
          </v:group>
        </w:pict>
      </w:r>
      <w:r>
        <w:rPr/>
        <w:pict>
          <v:group style="position:absolute;margin-left:252.662994pt;margin-top:8.218672pt;width:89.95pt;height:72.2pt;mso-position-horizontal-relative:page;mso-position-vertical-relative:paragraph;z-index:4136;mso-wrap-distance-left:0;mso-wrap-distance-right:0" coordorigin="5053,164" coordsize="1799,1444">
            <v:shape style="position:absolute;left:5055;top:166;width:1794;height:1439" coordorigin="5056,167" coordsize="1794,1439" path="m5056,1605l6850,1605,5953,167,5056,1605xe" filled="false" stroked="true" strokeweight=".25pt" strokecolor="#000000">
              <v:path arrowok="t"/>
              <v:stroke dashstyle="solid"/>
            </v:shape>
            <v:line style="position:absolute" from="5237,1317" to="6668,1317" stroked="true" strokeweight=".25pt" strokecolor="#000000">
              <v:stroke dashstyle="solid"/>
            </v:line>
            <v:line style="position:absolute" from="5416,1029" to="6493,1029" stroked="true" strokeweight=".25pt" strokecolor="#000000">
              <v:stroke dashstyle="solid"/>
            </v:line>
            <v:line style="position:absolute" from="5594,741" to="6311,741" stroked="true" strokeweight=".25pt" strokecolor="#000000">
              <v:stroke dashstyle="solid"/>
            </v:line>
            <v:line style="position:absolute" from="5776,453" to="6132,453" stroked="true" strokeweight=".25pt" strokecolor="#000000">
              <v:stroke dashstyle="solid"/>
            </v:line>
            <v:shape style="position:absolute;left:5079;top:638;width:1747;height:960" coordorigin="5080,639" coordsize="1747,960" path="m5953,639l5080,1598,6826,1598,5953,639xe" filled="true" fillcolor="#e42618" stroked="false">
              <v:path arrowok="t"/>
              <v:fill type="solid"/>
            </v:shape>
            <v:shape style="position:absolute;left:5079;top:638;width:1747;height:960" coordorigin="5080,639" coordsize="1747,960" path="m5080,1598l6826,1598,5953,639,5080,1598xe" filled="false" stroked="true" strokeweight="1.0pt" strokecolor="#000000">
              <v:path arrowok="t"/>
              <v:stroke dashstyle="solid"/>
            </v:shape>
            <w10:wrap type="topAndBottom"/>
          </v:group>
        </w:pict>
      </w:r>
      <w:r>
        <w:rPr/>
        <w:pict>
          <v:group style="position:absolute;margin-left:350.597992pt;margin-top:8.218672pt;width:89.95pt;height:72.2pt;mso-position-horizontal-relative:page;mso-position-vertical-relative:paragraph;z-index:4160;mso-wrap-distance-left:0;mso-wrap-distance-right:0" coordorigin="7012,164" coordsize="1799,1444">
            <v:shape style="position:absolute;left:7014;top:166;width:1794;height:1439" coordorigin="7014,167" coordsize="1794,1439" path="m7014,1605l8808,1605,7911,167,7014,1605xe" filled="false" stroked="true" strokeweight=".25pt" strokecolor="#000000">
              <v:path arrowok="t"/>
              <v:stroke dashstyle="solid"/>
            </v:shape>
            <v:line style="position:absolute" from="7195,1317" to="8626,1317" stroked="true" strokeweight=".25pt" strokecolor="#000000">
              <v:stroke dashstyle="solid"/>
            </v:line>
            <v:line style="position:absolute" from="7374,1029" to="8451,1029" stroked="true" strokeweight=".25pt" strokecolor="#000000">
              <v:stroke dashstyle="solid"/>
            </v:line>
            <v:line style="position:absolute" from="7552,741" to="8269,741" stroked="true" strokeweight=".25pt" strokecolor="#000000">
              <v:stroke dashstyle="solid"/>
            </v:line>
            <v:line style="position:absolute" from="7734,453" to="8090,453" stroked="true" strokeweight=".25pt" strokecolor="#000000">
              <v:stroke dashstyle="solid"/>
            </v:line>
            <v:shape style="position:absolute;left:7038;top:397;width:1747;height:1201" coordorigin="7038,398" coordsize="1747,1201" path="m7911,398l7038,1598,8785,1598,7911,398xe" filled="true" fillcolor="#000000" stroked="false">
              <v:path arrowok="t"/>
              <v:fill type="solid"/>
            </v:shape>
            <v:shape style="position:absolute;left:7038;top:397;width:1747;height:1201" coordorigin="7038,398" coordsize="1747,1201" path="m7038,1598l8785,1598,7911,398,7038,1598xe" filled="false" stroked="true" strokeweight="1pt" strokecolor="#000000">
              <v:path arrowok="t"/>
              <v:stroke dashstyle="solid"/>
            </v:shape>
            <w10:wrap type="topAndBottom"/>
          </v:group>
        </w:pict>
      </w:r>
      <w:r>
        <w:rPr/>
        <w:pict>
          <v:group style="position:absolute;margin-left:448.53299pt;margin-top:8.218672pt;width:89.95pt;height:72.2pt;mso-position-horizontal-relative:page;mso-position-vertical-relative:paragraph;z-index:4184;mso-wrap-distance-left:0;mso-wrap-distance-right:0" coordorigin="8971,164" coordsize="1799,1444">
            <v:shape style="position:absolute;left:8973;top:166;width:1794;height:1439" coordorigin="8973,167" coordsize="1794,1439" path="m8973,1605l10767,1605,9870,167,8973,1605xe" filled="false" stroked="true" strokeweight=".25pt" strokecolor="#000000">
              <v:path arrowok="t"/>
              <v:stroke dashstyle="solid"/>
            </v:shape>
            <v:line style="position:absolute" from="9154,1317" to="10585,1317" stroked="true" strokeweight=".25pt" strokecolor="#000000">
              <v:stroke dashstyle="solid"/>
            </v:line>
            <v:line style="position:absolute" from="9333,1029" to="10410,1029" stroked="true" strokeweight=".25pt" strokecolor="#000000">
              <v:stroke dashstyle="solid"/>
            </v:line>
            <v:line style="position:absolute" from="9511,741" to="10228,741" stroked="true" strokeweight=".25pt" strokecolor="#000000">
              <v:stroke dashstyle="solid"/>
            </v:line>
            <v:line style="position:absolute" from="9693,453" to="10049,453" stroked="true" strokeweight=".25pt" strokecolor="#000000">
              <v:stroke dashstyle="solid"/>
            </v:line>
            <v:shape style="position:absolute;left:8997;top:227;width:1747;height:1371" coordorigin="8997,228" coordsize="1747,1371" path="m9870,228l8997,1598,10743,1598,9870,228xe" filled="true" fillcolor="#ee7f00" stroked="false">
              <v:path arrowok="t"/>
              <v:fill type="solid"/>
            </v:shape>
            <v:shape style="position:absolute;left:8997;top:227;width:1747;height:1371" coordorigin="8997,228" coordsize="1747,1371" path="m8997,1598l10743,1598,9870,228,8997,1598xe" filled="false" stroked="true" strokeweight="1pt" strokecolor="#000000">
              <v:path arrowok="t"/>
              <v:stroke dashstyle="solid"/>
            </v:shape>
            <w10:wrap type="topAndBottom"/>
          </v:group>
        </w:pict>
      </w:r>
    </w:p>
    <w:p>
      <w:pPr>
        <w:spacing w:line="288" w:lineRule="auto" w:before="117"/>
        <w:ind w:left="1133" w:right="1187" w:firstLine="0"/>
        <w:jc w:val="left"/>
        <w:rPr>
          <w:rFonts w:ascii="Arial" w:hAnsi="Arial"/>
          <w:i/>
          <w:sz w:val="16"/>
        </w:rPr>
      </w:pPr>
      <w:r>
        <w:rPr>
          <w:rFonts w:ascii="Arial" w:hAnsi="Arial"/>
          <w:i/>
          <w:sz w:val="16"/>
        </w:rPr>
        <w:t>Figur 16. Integration av Svenssonmodellen i spelarutvecklingsmodellen, med schematiska bilder över vad som är viktigt att utövarna lär </w:t>
      </w:r>
      <w:r>
        <w:rPr>
          <w:rFonts w:ascii="Arial" w:hAnsi="Arial"/>
          <w:i/>
          <w:sz w:val="16"/>
        </w:rPr>
        <w:t>sig och utvecklar på varje nivå.</w:t>
      </w:r>
    </w:p>
    <w:p>
      <w:pPr>
        <w:spacing w:after="0" w:line="288" w:lineRule="auto"/>
        <w:jc w:val="left"/>
        <w:rPr>
          <w:rFonts w:ascii="Arial" w:hAnsi="Arial"/>
          <w:sz w:val="16"/>
        </w:rPr>
        <w:sectPr>
          <w:type w:val="continuous"/>
          <w:pgSz w:w="11910" w:h="16840"/>
          <w:pgMar w:top="300" w:bottom="280" w:left="0" w:right="0"/>
        </w:sectPr>
      </w:pPr>
    </w:p>
    <w:p>
      <w:pPr>
        <w:pStyle w:val="BodyText"/>
        <w:rPr>
          <w:rFonts w:ascii="Arial"/>
          <w:i/>
          <w:sz w:val="20"/>
        </w:rPr>
      </w:pPr>
    </w:p>
    <w:p>
      <w:pPr>
        <w:pStyle w:val="BodyText"/>
        <w:rPr>
          <w:rFonts w:ascii="Arial"/>
          <w:i/>
          <w:sz w:val="20"/>
        </w:rPr>
      </w:pPr>
    </w:p>
    <w:p>
      <w:pPr>
        <w:pStyle w:val="BodyText"/>
        <w:rPr>
          <w:rFonts w:ascii="Arial"/>
          <w:i/>
          <w:sz w:val="20"/>
        </w:rPr>
      </w:pPr>
    </w:p>
    <w:p>
      <w:pPr>
        <w:spacing w:after="0"/>
        <w:rPr>
          <w:rFonts w:ascii="Arial"/>
          <w:sz w:val="20"/>
        </w:rPr>
        <w:sectPr>
          <w:pgSz w:w="11910" w:h="16840"/>
          <w:pgMar w:header="0" w:footer="507" w:top="1100" w:bottom="700" w:left="0" w:right="0"/>
        </w:sectPr>
      </w:pPr>
    </w:p>
    <w:p>
      <w:pPr>
        <w:pStyle w:val="BodyText"/>
        <w:spacing w:before="1"/>
        <w:rPr>
          <w:rFonts w:ascii="Arial"/>
          <w:i/>
          <w:sz w:val="19"/>
        </w:rPr>
      </w:pPr>
    </w:p>
    <w:p>
      <w:pPr>
        <w:spacing w:line="292" w:lineRule="auto" w:before="0"/>
        <w:ind w:left="1133" w:right="0" w:firstLine="0"/>
        <w:jc w:val="both"/>
        <w:rPr>
          <w:sz w:val="17"/>
        </w:rPr>
      </w:pPr>
      <w:r>
        <w:rPr>
          <w:sz w:val="17"/>
        </w:rPr>
        <w:t>Som synes i figur </w:t>
      </w:r>
      <w:r>
        <w:rPr>
          <w:spacing w:val="-5"/>
          <w:sz w:val="17"/>
        </w:rPr>
        <w:t>16 </w:t>
      </w:r>
      <w:r>
        <w:rPr>
          <w:sz w:val="17"/>
        </w:rPr>
        <w:t>ska träningen på grön </w:t>
      </w:r>
      <w:r>
        <w:rPr>
          <w:spacing w:val="-3"/>
          <w:sz w:val="17"/>
        </w:rPr>
        <w:t>och </w:t>
      </w:r>
      <w:r>
        <w:rPr>
          <w:sz w:val="17"/>
        </w:rPr>
        <w:t>blå nivå inte involvera färdigheter från områdena </w:t>
      </w:r>
      <w:r>
        <w:rPr>
          <w:rFonts w:ascii="Arial" w:hAnsi="Arial"/>
          <w:i/>
          <w:sz w:val="17"/>
        </w:rPr>
        <w:t>Spelsystemet </w:t>
      </w:r>
      <w:r>
        <w:rPr>
          <w:spacing w:val="-3"/>
          <w:sz w:val="17"/>
        </w:rPr>
        <w:t>och</w:t>
      </w:r>
      <w:r>
        <w:rPr>
          <w:spacing w:val="-25"/>
          <w:sz w:val="17"/>
        </w:rPr>
        <w:t> </w:t>
      </w:r>
      <w:r>
        <w:rPr>
          <w:rFonts w:ascii="Arial" w:hAnsi="Arial"/>
          <w:i/>
          <w:sz w:val="17"/>
        </w:rPr>
        <w:t>Spets- </w:t>
      </w:r>
      <w:r>
        <w:rPr>
          <w:rFonts w:ascii="Arial" w:hAnsi="Arial"/>
          <w:i/>
          <w:sz w:val="17"/>
        </w:rPr>
        <w:t>kompetens,</w:t>
      </w:r>
      <w:r>
        <w:rPr>
          <w:rFonts w:ascii="Arial" w:hAnsi="Arial"/>
          <w:i/>
          <w:spacing w:val="-6"/>
          <w:sz w:val="17"/>
        </w:rPr>
        <w:t> </w:t>
      </w:r>
      <w:r>
        <w:rPr>
          <w:sz w:val="17"/>
        </w:rPr>
        <w:t>utan</w:t>
      </w:r>
      <w:r>
        <w:rPr>
          <w:spacing w:val="-9"/>
          <w:sz w:val="17"/>
        </w:rPr>
        <w:t> </w:t>
      </w:r>
      <w:r>
        <w:rPr>
          <w:sz w:val="17"/>
        </w:rPr>
        <w:t>fokus</w:t>
      </w:r>
      <w:r>
        <w:rPr>
          <w:spacing w:val="-9"/>
          <w:sz w:val="17"/>
        </w:rPr>
        <w:t> </w:t>
      </w:r>
      <w:r>
        <w:rPr>
          <w:sz w:val="17"/>
        </w:rPr>
        <w:t>är</w:t>
      </w:r>
      <w:r>
        <w:rPr>
          <w:spacing w:val="-9"/>
          <w:sz w:val="17"/>
        </w:rPr>
        <w:t> </w:t>
      </w:r>
      <w:r>
        <w:rPr>
          <w:spacing w:val="-3"/>
          <w:sz w:val="17"/>
        </w:rPr>
        <w:t>att</w:t>
      </w:r>
      <w:r>
        <w:rPr>
          <w:spacing w:val="-9"/>
          <w:sz w:val="17"/>
        </w:rPr>
        <w:t> </w:t>
      </w:r>
      <w:r>
        <w:rPr>
          <w:sz w:val="17"/>
        </w:rPr>
        <w:t>lära</w:t>
      </w:r>
      <w:r>
        <w:rPr>
          <w:spacing w:val="-9"/>
          <w:sz w:val="17"/>
        </w:rPr>
        <w:t> </w:t>
      </w:r>
      <w:r>
        <w:rPr>
          <w:sz w:val="17"/>
        </w:rPr>
        <w:t>sig</w:t>
      </w:r>
      <w:r>
        <w:rPr>
          <w:spacing w:val="-9"/>
          <w:sz w:val="17"/>
        </w:rPr>
        <w:t> </w:t>
      </w:r>
      <w:r>
        <w:rPr>
          <w:sz w:val="17"/>
        </w:rPr>
        <w:t>färdigheterna</w:t>
      </w:r>
      <w:r>
        <w:rPr>
          <w:spacing w:val="-10"/>
          <w:sz w:val="17"/>
        </w:rPr>
        <w:t> </w:t>
      </w:r>
      <w:r>
        <w:rPr>
          <w:sz w:val="17"/>
        </w:rPr>
        <w:t>inom</w:t>
      </w:r>
      <w:r>
        <w:rPr>
          <w:spacing w:val="-9"/>
          <w:sz w:val="17"/>
        </w:rPr>
        <w:t> </w:t>
      </w:r>
      <w:r>
        <w:rPr>
          <w:rFonts w:ascii="Arial" w:hAnsi="Arial"/>
          <w:i/>
          <w:sz w:val="17"/>
        </w:rPr>
        <w:t>Män- </w:t>
      </w:r>
      <w:r>
        <w:rPr>
          <w:rFonts w:ascii="Arial" w:hAnsi="Arial"/>
          <w:i/>
          <w:sz w:val="17"/>
        </w:rPr>
        <w:t>niskan, Atleten </w:t>
      </w:r>
      <w:r>
        <w:rPr>
          <w:spacing w:val="-3"/>
          <w:sz w:val="17"/>
        </w:rPr>
        <w:t>och </w:t>
      </w:r>
      <w:r>
        <w:rPr>
          <w:rFonts w:ascii="Arial" w:hAnsi="Arial"/>
          <w:i/>
          <w:sz w:val="17"/>
        </w:rPr>
        <w:t>Innebandyspelaren. </w:t>
      </w:r>
      <w:r>
        <w:rPr>
          <w:sz w:val="17"/>
        </w:rPr>
        <w:t>På röd nivå utökas kunskaperna inom de tre första områdena, plus </w:t>
      </w:r>
      <w:r>
        <w:rPr>
          <w:spacing w:val="-3"/>
          <w:sz w:val="17"/>
        </w:rPr>
        <w:t>att </w:t>
      </w:r>
      <w:r>
        <w:rPr>
          <w:sz w:val="17"/>
        </w:rPr>
        <w:t>utövarna börjar</w:t>
      </w:r>
      <w:r>
        <w:rPr>
          <w:spacing w:val="-13"/>
          <w:sz w:val="17"/>
        </w:rPr>
        <w:t> </w:t>
      </w:r>
      <w:r>
        <w:rPr>
          <w:sz w:val="17"/>
        </w:rPr>
        <w:t>lära</w:t>
      </w:r>
      <w:r>
        <w:rPr>
          <w:spacing w:val="-12"/>
          <w:sz w:val="17"/>
        </w:rPr>
        <w:t> </w:t>
      </w:r>
      <w:r>
        <w:rPr>
          <w:sz w:val="17"/>
        </w:rPr>
        <w:t>sig</w:t>
      </w:r>
      <w:r>
        <w:rPr>
          <w:spacing w:val="-12"/>
          <w:sz w:val="17"/>
        </w:rPr>
        <w:t> </w:t>
      </w:r>
      <w:r>
        <w:rPr>
          <w:sz w:val="17"/>
        </w:rPr>
        <w:t>delar</w:t>
      </w:r>
      <w:r>
        <w:rPr>
          <w:spacing w:val="-13"/>
          <w:sz w:val="17"/>
        </w:rPr>
        <w:t> </w:t>
      </w:r>
      <w:r>
        <w:rPr>
          <w:sz w:val="17"/>
        </w:rPr>
        <w:t>inom</w:t>
      </w:r>
      <w:r>
        <w:rPr>
          <w:spacing w:val="-12"/>
          <w:sz w:val="17"/>
        </w:rPr>
        <w:t> </w:t>
      </w:r>
      <w:r>
        <w:rPr>
          <w:rFonts w:ascii="Arial" w:hAnsi="Arial"/>
          <w:i/>
          <w:sz w:val="17"/>
        </w:rPr>
        <w:t>Spelsystemet.</w:t>
      </w:r>
      <w:r>
        <w:rPr>
          <w:rFonts w:ascii="Arial" w:hAnsi="Arial"/>
          <w:i/>
          <w:spacing w:val="-8"/>
          <w:sz w:val="17"/>
        </w:rPr>
        <w:t> </w:t>
      </w:r>
      <w:r>
        <w:rPr>
          <w:sz w:val="17"/>
        </w:rPr>
        <w:t>På</w:t>
      </w:r>
      <w:r>
        <w:rPr>
          <w:spacing w:val="-12"/>
          <w:sz w:val="17"/>
        </w:rPr>
        <w:t> </w:t>
      </w:r>
      <w:r>
        <w:rPr>
          <w:sz w:val="17"/>
        </w:rPr>
        <w:t>svart­</w:t>
      </w:r>
      <w:r>
        <w:rPr>
          <w:spacing w:val="-13"/>
          <w:sz w:val="17"/>
        </w:rPr>
        <w:t> </w:t>
      </w:r>
      <w:r>
        <w:rPr>
          <w:spacing w:val="-3"/>
          <w:sz w:val="17"/>
        </w:rPr>
        <w:t>och</w:t>
      </w:r>
      <w:r>
        <w:rPr>
          <w:spacing w:val="-12"/>
          <w:sz w:val="17"/>
        </w:rPr>
        <w:t> </w:t>
      </w:r>
      <w:r>
        <w:rPr>
          <w:sz w:val="17"/>
        </w:rPr>
        <w:t>guldnivå progresseras</w:t>
      </w:r>
      <w:r>
        <w:rPr>
          <w:spacing w:val="-9"/>
          <w:sz w:val="17"/>
        </w:rPr>
        <w:t> </w:t>
      </w:r>
      <w:r>
        <w:rPr>
          <w:sz w:val="17"/>
        </w:rPr>
        <w:t>färdigheterna</w:t>
      </w:r>
      <w:r>
        <w:rPr>
          <w:spacing w:val="-8"/>
          <w:sz w:val="17"/>
        </w:rPr>
        <w:t> </w:t>
      </w:r>
      <w:r>
        <w:rPr>
          <w:sz w:val="17"/>
        </w:rPr>
        <w:t>i</w:t>
      </w:r>
      <w:r>
        <w:rPr>
          <w:spacing w:val="-9"/>
          <w:sz w:val="17"/>
        </w:rPr>
        <w:t> </w:t>
      </w:r>
      <w:r>
        <w:rPr>
          <w:sz w:val="17"/>
        </w:rPr>
        <w:t>syfte</w:t>
      </w:r>
      <w:r>
        <w:rPr>
          <w:spacing w:val="-8"/>
          <w:sz w:val="17"/>
        </w:rPr>
        <w:t> </w:t>
      </w:r>
      <w:r>
        <w:rPr>
          <w:spacing w:val="-3"/>
          <w:sz w:val="17"/>
        </w:rPr>
        <w:t>att</w:t>
      </w:r>
      <w:r>
        <w:rPr>
          <w:spacing w:val="-8"/>
          <w:sz w:val="17"/>
        </w:rPr>
        <w:t> </w:t>
      </w:r>
      <w:r>
        <w:rPr>
          <w:sz w:val="17"/>
        </w:rPr>
        <w:t>nå</w:t>
      </w:r>
      <w:r>
        <w:rPr>
          <w:spacing w:val="-9"/>
          <w:sz w:val="17"/>
        </w:rPr>
        <w:t> </w:t>
      </w:r>
      <w:r>
        <w:rPr>
          <w:sz w:val="17"/>
        </w:rPr>
        <w:t>expertnivå.</w:t>
      </w:r>
    </w:p>
    <w:p>
      <w:pPr>
        <w:pStyle w:val="BodyText"/>
        <w:spacing w:before="3"/>
        <w:rPr>
          <w:sz w:val="20"/>
        </w:rPr>
      </w:pPr>
    </w:p>
    <w:p>
      <w:pPr>
        <w:pStyle w:val="BodyText"/>
        <w:spacing w:line="292" w:lineRule="auto"/>
        <w:ind w:left="1133"/>
        <w:jc w:val="both"/>
      </w:pPr>
      <w:r>
        <w:rPr/>
        <w:t>Färdigheterna</w:t>
      </w:r>
      <w:r>
        <w:rPr>
          <w:spacing w:val="-11"/>
        </w:rPr>
        <w:t> </w:t>
      </w:r>
      <w:r>
        <w:rPr/>
        <w:t>som</w:t>
      </w:r>
      <w:r>
        <w:rPr>
          <w:spacing w:val="-10"/>
        </w:rPr>
        <w:t> </w:t>
      </w:r>
      <w:r>
        <w:rPr/>
        <w:t>är</w:t>
      </w:r>
      <w:r>
        <w:rPr>
          <w:spacing w:val="-11"/>
        </w:rPr>
        <w:t> </w:t>
      </w:r>
      <w:r>
        <w:rPr/>
        <w:t>knutna</w:t>
      </w:r>
      <w:r>
        <w:rPr>
          <w:spacing w:val="-10"/>
        </w:rPr>
        <w:t> </w:t>
      </w:r>
      <w:r>
        <w:rPr/>
        <w:t>till</w:t>
      </w:r>
      <w:r>
        <w:rPr>
          <w:spacing w:val="-11"/>
        </w:rPr>
        <w:t> </w:t>
      </w:r>
      <w:r>
        <w:rPr/>
        <w:t>varje</w:t>
      </w:r>
      <w:r>
        <w:rPr>
          <w:spacing w:val="-10"/>
        </w:rPr>
        <w:t> </w:t>
      </w:r>
      <w:r>
        <w:rPr/>
        <w:t>nivå</w:t>
      </w:r>
      <w:r>
        <w:rPr>
          <w:spacing w:val="-11"/>
        </w:rPr>
        <w:t> </w:t>
      </w:r>
      <w:r>
        <w:rPr/>
        <w:t>ligger</w:t>
      </w:r>
      <w:r>
        <w:rPr>
          <w:spacing w:val="-10"/>
        </w:rPr>
        <w:t> </w:t>
      </w:r>
      <w:r>
        <w:rPr/>
        <w:t>till</w:t>
      </w:r>
      <w:r>
        <w:rPr>
          <w:spacing w:val="-10"/>
        </w:rPr>
        <w:t> </w:t>
      </w:r>
      <w:r>
        <w:rPr/>
        <w:t>grund</w:t>
      </w:r>
      <w:r>
        <w:rPr>
          <w:spacing w:val="-11"/>
        </w:rPr>
        <w:t> </w:t>
      </w:r>
      <w:r>
        <w:rPr/>
        <w:t>för </w:t>
      </w:r>
      <w:r>
        <w:rPr>
          <w:rFonts w:ascii="Arial" w:hAnsi="Arial"/>
          <w:b/>
          <w:i/>
        </w:rPr>
        <w:t>Svensk</w:t>
      </w:r>
      <w:r>
        <w:rPr>
          <w:rFonts w:ascii="Arial" w:hAnsi="Arial"/>
          <w:b/>
          <w:i/>
          <w:spacing w:val="-16"/>
        </w:rPr>
        <w:t> </w:t>
      </w:r>
      <w:r>
        <w:rPr>
          <w:rFonts w:ascii="Arial" w:hAnsi="Arial"/>
          <w:b/>
          <w:i/>
        </w:rPr>
        <w:t>Innebandys</w:t>
      </w:r>
      <w:r>
        <w:rPr>
          <w:rFonts w:ascii="Arial" w:hAnsi="Arial"/>
          <w:b/>
          <w:i/>
          <w:spacing w:val="-16"/>
        </w:rPr>
        <w:t> </w:t>
      </w:r>
      <w:r>
        <w:rPr>
          <w:rFonts w:ascii="Arial" w:hAnsi="Arial"/>
          <w:b/>
          <w:i/>
        </w:rPr>
        <w:t>Utvecklingsplaner,</w:t>
      </w:r>
      <w:r>
        <w:rPr>
          <w:rFonts w:ascii="Arial" w:hAnsi="Arial"/>
          <w:b/>
          <w:i/>
          <w:spacing w:val="-15"/>
        </w:rPr>
        <w:t> </w:t>
      </w:r>
      <w:r>
        <w:rPr/>
        <w:t>där</w:t>
      </w:r>
      <w:r>
        <w:rPr>
          <w:spacing w:val="-20"/>
        </w:rPr>
        <w:t> </w:t>
      </w:r>
      <w:r>
        <w:rPr/>
        <w:t>det</w:t>
      </w:r>
      <w:r>
        <w:rPr>
          <w:spacing w:val="-20"/>
        </w:rPr>
        <w:t> </w:t>
      </w:r>
      <w:r>
        <w:rPr/>
        <w:t>tydligt</w:t>
      </w:r>
      <w:r>
        <w:rPr>
          <w:spacing w:val="-19"/>
        </w:rPr>
        <w:t> </w:t>
      </w:r>
      <w:r>
        <w:rPr/>
        <w:t>anges vad</w:t>
      </w:r>
      <w:r>
        <w:rPr>
          <w:spacing w:val="-10"/>
        </w:rPr>
        <w:t> </w:t>
      </w:r>
      <w:r>
        <w:rPr/>
        <w:t>utövarna</w:t>
      </w:r>
      <w:r>
        <w:rPr>
          <w:spacing w:val="-9"/>
        </w:rPr>
        <w:t> </w:t>
      </w:r>
      <w:r>
        <w:rPr/>
        <w:t>ska</w:t>
      </w:r>
      <w:r>
        <w:rPr>
          <w:spacing w:val="-9"/>
        </w:rPr>
        <w:t> </w:t>
      </w:r>
      <w:r>
        <w:rPr/>
        <w:t>lära</w:t>
      </w:r>
      <w:r>
        <w:rPr>
          <w:spacing w:val="-9"/>
        </w:rPr>
        <w:t> </w:t>
      </w:r>
      <w:r>
        <w:rPr/>
        <w:t>sig</w:t>
      </w:r>
      <w:r>
        <w:rPr>
          <w:spacing w:val="-9"/>
        </w:rPr>
        <w:t> </w:t>
      </w:r>
      <w:r>
        <w:rPr>
          <w:spacing w:val="-3"/>
        </w:rPr>
        <w:t>och</w:t>
      </w:r>
      <w:r>
        <w:rPr>
          <w:spacing w:val="-9"/>
        </w:rPr>
        <w:t> </w:t>
      </w:r>
      <w:r>
        <w:rPr/>
        <w:t>hur</w:t>
      </w:r>
      <w:r>
        <w:rPr>
          <w:spacing w:val="-9"/>
        </w:rPr>
        <w:t> </w:t>
      </w:r>
      <w:r>
        <w:rPr/>
        <w:t>de</w:t>
      </w:r>
      <w:r>
        <w:rPr>
          <w:spacing w:val="-9"/>
        </w:rPr>
        <w:t> </w:t>
      </w:r>
      <w:r>
        <w:rPr/>
        <w:t>ska</w:t>
      </w:r>
      <w:r>
        <w:rPr>
          <w:spacing w:val="-9"/>
        </w:rPr>
        <w:t> </w:t>
      </w:r>
      <w:r>
        <w:rPr/>
        <w:t>göra</w:t>
      </w:r>
      <w:r>
        <w:rPr>
          <w:spacing w:val="-9"/>
        </w:rPr>
        <w:t> </w:t>
      </w:r>
      <w:r>
        <w:rPr/>
        <w:t>det.</w:t>
      </w:r>
      <w:r>
        <w:rPr>
          <w:spacing w:val="-9"/>
        </w:rPr>
        <w:t> </w:t>
      </w:r>
      <w:r>
        <w:rPr/>
        <w:t>Utvecklings­ planerna</w:t>
      </w:r>
      <w:r>
        <w:rPr>
          <w:spacing w:val="-16"/>
        </w:rPr>
        <w:t> </w:t>
      </w:r>
      <w:r>
        <w:rPr/>
        <w:t>innehåller</w:t>
      </w:r>
      <w:r>
        <w:rPr>
          <w:spacing w:val="-15"/>
        </w:rPr>
        <w:t> </w:t>
      </w:r>
      <w:r>
        <w:rPr/>
        <w:t>konkreta</w:t>
      </w:r>
      <w:r>
        <w:rPr>
          <w:spacing w:val="-15"/>
        </w:rPr>
        <w:t> </w:t>
      </w:r>
      <w:r>
        <w:rPr/>
        <w:t>kunskaps­</w:t>
      </w:r>
      <w:r>
        <w:rPr>
          <w:spacing w:val="-15"/>
        </w:rPr>
        <w:t> </w:t>
      </w:r>
      <w:r>
        <w:rPr>
          <w:spacing w:val="-3"/>
        </w:rPr>
        <w:t>och</w:t>
      </w:r>
      <w:r>
        <w:rPr>
          <w:spacing w:val="-16"/>
        </w:rPr>
        <w:t> </w:t>
      </w:r>
      <w:r>
        <w:rPr/>
        <w:t>färdighetsmål</w:t>
      </w:r>
      <w:r>
        <w:rPr>
          <w:spacing w:val="-15"/>
        </w:rPr>
        <w:t> </w:t>
      </w:r>
      <w:r>
        <w:rPr/>
        <w:t>som tränarna</w:t>
      </w:r>
      <w:r>
        <w:rPr>
          <w:spacing w:val="-19"/>
        </w:rPr>
        <w:t> </w:t>
      </w:r>
      <w:r>
        <w:rPr/>
        <w:t>ska</w:t>
      </w:r>
      <w:r>
        <w:rPr>
          <w:spacing w:val="-18"/>
        </w:rPr>
        <w:t> </w:t>
      </w:r>
      <w:r>
        <w:rPr/>
        <w:t>arbeta</w:t>
      </w:r>
      <w:r>
        <w:rPr>
          <w:spacing w:val="-19"/>
        </w:rPr>
        <w:t> </w:t>
      </w:r>
      <w:r>
        <w:rPr/>
        <w:t>med,</w:t>
      </w:r>
      <w:r>
        <w:rPr>
          <w:spacing w:val="-18"/>
        </w:rPr>
        <w:t> </w:t>
      </w:r>
      <w:r>
        <w:rPr/>
        <w:t>som</w:t>
      </w:r>
      <w:r>
        <w:rPr>
          <w:spacing w:val="-18"/>
        </w:rPr>
        <w:t> </w:t>
      </w:r>
      <w:r>
        <w:rPr/>
        <w:t>syftar</w:t>
      </w:r>
      <w:r>
        <w:rPr>
          <w:spacing w:val="-19"/>
        </w:rPr>
        <w:t> </w:t>
      </w:r>
      <w:r>
        <w:rPr/>
        <w:t>till</w:t>
      </w:r>
      <w:r>
        <w:rPr>
          <w:spacing w:val="-18"/>
        </w:rPr>
        <w:t> </w:t>
      </w:r>
      <w:r>
        <w:rPr>
          <w:spacing w:val="-3"/>
        </w:rPr>
        <w:t>att</w:t>
      </w:r>
      <w:r>
        <w:rPr>
          <w:spacing w:val="-18"/>
        </w:rPr>
        <w:t> </w:t>
      </w:r>
      <w:r>
        <w:rPr/>
        <w:t>utveckla</w:t>
      </w:r>
      <w:r>
        <w:rPr>
          <w:spacing w:val="-19"/>
        </w:rPr>
        <w:t> </w:t>
      </w:r>
      <w:r>
        <w:rPr/>
        <w:t>idrottarna på varje</w:t>
      </w:r>
      <w:r>
        <w:rPr>
          <w:spacing w:val="-10"/>
        </w:rPr>
        <w:t> </w:t>
      </w:r>
      <w:r>
        <w:rPr/>
        <w:t>nivå.</w:t>
      </w:r>
    </w:p>
    <w:p>
      <w:pPr>
        <w:pStyle w:val="BodyText"/>
        <w:spacing w:before="4"/>
        <w:rPr>
          <w:sz w:val="24"/>
        </w:rPr>
      </w:pPr>
      <w:r>
        <w:rPr/>
        <w:br w:type="column"/>
      </w:r>
      <w:r>
        <w:rPr>
          <w:sz w:val="24"/>
        </w:rPr>
      </w:r>
    </w:p>
    <w:p>
      <w:pPr>
        <w:pStyle w:val="Heading6"/>
        <w:tabs>
          <w:tab w:pos="4920" w:val="left" w:leader="none"/>
        </w:tabs>
      </w:pPr>
      <w:r>
        <w:rPr>
          <w:color w:val="FFFFFF"/>
          <w:w w:val="92"/>
          <w:shd w:fill="0063A3" w:color="auto" w:val="clear"/>
        </w:rPr>
        <w:t> </w:t>
      </w:r>
      <w:r>
        <w:rPr>
          <w:color w:val="FFFFFF"/>
          <w:spacing w:val="14"/>
          <w:shd w:fill="0063A3" w:color="auto" w:val="clear"/>
        </w:rPr>
        <w:t> </w:t>
      </w:r>
      <w:r>
        <w:rPr>
          <w:color w:val="FFFFFF"/>
          <w:shd w:fill="0063A3" w:color="auto" w:val="clear"/>
        </w:rPr>
        <w:t>Rekommendationer:</w:t>
        <w:tab/>
      </w:r>
    </w:p>
    <w:p>
      <w:pPr>
        <w:pStyle w:val="ListParagraph"/>
        <w:numPr>
          <w:ilvl w:val="0"/>
          <w:numId w:val="11"/>
        </w:numPr>
        <w:tabs>
          <w:tab w:pos="810" w:val="left" w:leader="none"/>
        </w:tabs>
        <w:spacing w:line="240" w:lineRule="auto" w:before="99" w:after="0"/>
        <w:ind w:left="810" w:right="0" w:hanging="227"/>
        <w:jc w:val="left"/>
        <w:rPr>
          <w:sz w:val="17"/>
        </w:rPr>
      </w:pPr>
      <w:r>
        <w:rPr>
          <w:sz w:val="17"/>
        </w:rPr>
        <w:t>Utövarna</w:t>
      </w:r>
      <w:r>
        <w:rPr>
          <w:spacing w:val="-7"/>
          <w:sz w:val="17"/>
        </w:rPr>
        <w:t> </w:t>
      </w:r>
      <w:r>
        <w:rPr>
          <w:sz w:val="17"/>
        </w:rPr>
        <w:t>behöver</w:t>
      </w:r>
      <w:r>
        <w:rPr>
          <w:spacing w:val="-7"/>
          <w:sz w:val="17"/>
        </w:rPr>
        <w:t> </w:t>
      </w:r>
      <w:r>
        <w:rPr>
          <w:sz w:val="17"/>
        </w:rPr>
        <w:t>lära</w:t>
      </w:r>
      <w:r>
        <w:rPr>
          <w:spacing w:val="-7"/>
          <w:sz w:val="17"/>
        </w:rPr>
        <w:t> </w:t>
      </w:r>
      <w:r>
        <w:rPr>
          <w:sz w:val="17"/>
        </w:rPr>
        <w:t>sig</w:t>
      </w:r>
      <w:r>
        <w:rPr>
          <w:spacing w:val="-7"/>
          <w:sz w:val="17"/>
        </w:rPr>
        <w:t> </w:t>
      </w:r>
      <w:r>
        <w:rPr>
          <w:spacing w:val="-3"/>
          <w:sz w:val="17"/>
        </w:rPr>
        <w:t>rätt</w:t>
      </w:r>
      <w:r>
        <w:rPr>
          <w:spacing w:val="-7"/>
          <w:sz w:val="17"/>
        </w:rPr>
        <w:t> </w:t>
      </w:r>
      <w:r>
        <w:rPr>
          <w:sz w:val="17"/>
        </w:rPr>
        <w:t>saker</w:t>
      </w:r>
      <w:r>
        <w:rPr>
          <w:spacing w:val="-7"/>
          <w:sz w:val="17"/>
        </w:rPr>
        <w:t> </w:t>
      </w:r>
      <w:r>
        <w:rPr>
          <w:sz w:val="17"/>
        </w:rPr>
        <w:t>på</w:t>
      </w:r>
      <w:r>
        <w:rPr>
          <w:spacing w:val="-7"/>
          <w:sz w:val="17"/>
        </w:rPr>
        <w:t> </w:t>
      </w:r>
      <w:r>
        <w:rPr>
          <w:spacing w:val="-3"/>
          <w:sz w:val="17"/>
        </w:rPr>
        <w:t>rätt</w:t>
      </w:r>
      <w:r>
        <w:rPr>
          <w:spacing w:val="-7"/>
          <w:sz w:val="17"/>
        </w:rPr>
        <w:t> </w:t>
      </w:r>
      <w:r>
        <w:rPr>
          <w:sz w:val="17"/>
        </w:rPr>
        <w:t>nivå;</w:t>
      </w:r>
    </w:p>
    <w:p>
      <w:pPr>
        <w:pStyle w:val="ListParagraph"/>
        <w:numPr>
          <w:ilvl w:val="0"/>
          <w:numId w:val="11"/>
        </w:numPr>
        <w:tabs>
          <w:tab w:pos="810" w:val="left" w:leader="none"/>
        </w:tabs>
        <w:spacing w:line="292" w:lineRule="auto" w:before="99" w:after="0"/>
        <w:ind w:left="810" w:right="1176" w:hanging="227"/>
        <w:jc w:val="left"/>
        <w:rPr>
          <w:sz w:val="17"/>
        </w:rPr>
      </w:pPr>
      <w:r>
        <w:rPr>
          <w:sz w:val="17"/>
        </w:rPr>
        <w:t>Använd </w:t>
      </w:r>
      <w:r>
        <w:rPr>
          <w:rFonts w:ascii="Arial" w:hAnsi="Arial"/>
          <w:i/>
          <w:sz w:val="17"/>
        </w:rPr>
        <w:t>Svensk Innebandys Utvecklingsplaner </w:t>
      </w:r>
      <w:r>
        <w:rPr>
          <w:sz w:val="17"/>
        </w:rPr>
        <w:t>som</w:t>
      </w:r>
      <w:r>
        <w:rPr>
          <w:spacing w:val="-34"/>
          <w:sz w:val="17"/>
        </w:rPr>
        <w:t> </w:t>
      </w:r>
      <w:r>
        <w:rPr>
          <w:spacing w:val="-3"/>
          <w:sz w:val="17"/>
        </w:rPr>
        <w:t>ett </w:t>
      </w:r>
      <w:r>
        <w:rPr>
          <w:sz w:val="17"/>
        </w:rPr>
        <w:t>verktyg</w:t>
      </w:r>
      <w:r>
        <w:rPr>
          <w:spacing w:val="-17"/>
          <w:sz w:val="17"/>
        </w:rPr>
        <w:t> </w:t>
      </w:r>
      <w:r>
        <w:rPr>
          <w:sz w:val="17"/>
        </w:rPr>
        <w:t>för</w:t>
      </w:r>
      <w:r>
        <w:rPr>
          <w:spacing w:val="-16"/>
          <w:sz w:val="17"/>
        </w:rPr>
        <w:t> </w:t>
      </w:r>
      <w:r>
        <w:rPr>
          <w:spacing w:val="-3"/>
          <w:sz w:val="17"/>
        </w:rPr>
        <w:t>att</w:t>
      </w:r>
      <w:r>
        <w:rPr>
          <w:spacing w:val="-16"/>
          <w:sz w:val="17"/>
        </w:rPr>
        <w:t> </w:t>
      </w:r>
      <w:r>
        <w:rPr>
          <w:sz w:val="17"/>
        </w:rPr>
        <w:t>skapa</w:t>
      </w:r>
      <w:r>
        <w:rPr>
          <w:spacing w:val="-16"/>
          <w:sz w:val="17"/>
        </w:rPr>
        <w:t> </w:t>
      </w:r>
      <w:r>
        <w:rPr>
          <w:spacing w:val="-3"/>
          <w:sz w:val="17"/>
        </w:rPr>
        <w:t>rätt</w:t>
      </w:r>
      <w:r>
        <w:rPr>
          <w:spacing w:val="-16"/>
          <w:sz w:val="17"/>
        </w:rPr>
        <w:t> </w:t>
      </w:r>
      <w:r>
        <w:rPr>
          <w:sz w:val="17"/>
        </w:rPr>
        <w:t>program</w:t>
      </w:r>
      <w:r>
        <w:rPr>
          <w:spacing w:val="-17"/>
          <w:sz w:val="17"/>
        </w:rPr>
        <w:t> </w:t>
      </w:r>
      <w:r>
        <w:rPr>
          <w:sz w:val="17"/>
        </w:rPr>
        <w:t>i</w:t>
      </w:r>
      <w:r>
        <w:rPr>
          <w:spacing w:val="-16"/>
          <w:sz w:val="17"/>
        </w:rPr>
        <w:t> </w:t>
      </w:r>
      <w:r>
        <w:rPr>
          <w:sz w:val="17"/>
        </w:rPr>
        <w:t>syfte</w:t>
      </w:r>
      <w:r>
        <w:rPr>
          <w:spacing w:val="-16"/>
          <w:sz w:val="17"/>
        </w:rPr>
        <w:t> </w:t>
      </w:r>
      <w:r>
        <w:rPr>
          <w:spacing w:val="-3"/>
          <w:sz w:val="17"/>
        </w:rPr>
        <w:t>att</w:t>
      </w:r>
      <w:r>
        <w:rPr>
          <w:spacing w:val="-16"/>
          <w:sz w:val="17"/>
        </w:rPr>
        <w:t> </w:t>
      </w:r>
      <w:r>
        <w:rPr>
          <w:sz w:val="17"/>
        </w:rPr>
        <w:t>utveckla idrottare;</w:t>
      </w:r>
    </w:p>
    <w:p>
      <w:pPr>
        <w:pStyle w:val="BodyText"/>
        <w:spacing w:before="6"/>
        <w:rPr>
          <w:sz w:val="20"/>
        </w:rPr>
      </w:pPr>
    </w:p>
    <w:p>
      <w:pPr>
        <w:pStyle w:val="Heading6"/>
        <w:tabs>
          <w:tab w:pos="4920" w:val="left" w:leader="none"/>
        </w:tabs>
      </w:pPr>
      <w:r>
        <w:rPr>
          <w:color w:val="FFFFFF"/>
          <w:w w:val="92"/>
          <w:shd w:fill="0063A3" w:color="auto" w:val="clear"/>
        </w:rPr>
        <w:t> </w:t>
      </w:r>
      <w:r>
        <w:rPr>
          <w:color w:val="FFFFFF"/>
          <w:spacing w:val="14"/>
          <w:shd w:fill="0063A3" w:color="auto" w:val="clear"/>
        </w:rPr>
        <w:t> </w:t>
      </w:r>
      <w:r>
        <w:rPr>
          <w:color w:val="FFFFFF"/>
          <w:shd w:fill="0063A3" w:color="auto" w:val="clear"/>
        </w:rPr>
        <w:t>I</w:t>
      </w:r>
      <w:r>
        <w:rPr>
          <w:color w:val="FFFFFF"/>
          <w:spacing w:val="-29"/>
          <w:shd w:fill="0063A3" w:color="auto" w:val="clear"/>
        </w:rPr>
        <w:t> </w:t>
      </w:r>
      <w:r>
        <w:rPr>
          <w:color w:val="FFFFFF"/>
          <w:shd w:fill="0063A3" w:color="auto" w:val="clear"/>
        </w:rPr>
        <w:t>klartext:</w:t>
        <w:tab/>
      </w:r>
    </w:p>
    <w:p>
      <w:pPr>
        <w:pStyle w:val="ListParagraph"/>
        <w:numPr>
          <w:ilvl w:val="0"/>
          <w:numId w:val="11"/>
        </w:numPr>
        <w:tabs>
          <w:tab w:pos="810" w:val="left" w:leader="none"/>
        </w:tabs>
        <w:spacing w:line="292" w:lineRule="auto" w:before="99" w:after="0"/>
        <w:ind w:left="810" w:right="1481" w:hanging="227"/>
        <w:jc w:val="left"/>
        <w:rPr>
          <w:sz w:val="17"/>
        </w:rPr>
      </w:pPr>
      <w:r>
        <w:rPr>
          <w:sz w:val="17"/>
        </w:rPr>
        <w:t>Arbeta</w:t>
      </w:r>
      <w:r>
        <w:rPr>
          <w:spacing w:val="-16"/>
          <w:sz w:val="17"/>
        </w:rPr>
        <w:t> </w:t>
      </w:r>
      <w:r>
        <w:rPr>
          <w:sz w:val="17"/>
        </w:rPr>
        <w:t>systematiskt</w:t>
      </w:r>
      <w:r>
        <w:rPr>
          <w:spacing w:val="-15"/>
          <w:sz w:val="17"/>
        </w:rPr>
        <w:t> </w:t>
      </w:r>
      <w:r>
        <w:rPr>
          <w:spacing w:val="-3"/>
          <w:sz w:val="17"/>
        </w:rPr>
        <w:t>och</w:t>
      </w:r>
      <w:r>
        <w:rPr>
          <w:spacing w:val="-15"/>
          <w:sz w:val="17"/>
        </w:rPr>
        <w:t> </w:t>
      </w:r>
      <w:r>
        <w:rPr>
          <w:sz w:val="17"/>
        </w:rPr>
        <w:t>tålmodigt</w:t>
      </w:r>
      <w:r>
        <w:rPr>
          <w:spacing w:val="-15"/>
          <w:sz w:val="17"/>
        </w:rPr>
        <w:t> </w:t>
      </w:r>
      <w:r>
        <w:rPr>
          <w:sz w:val="17"/>
        </w:rPr>
        <w:t>med</w:t>
      </w:r>
      <w:r>
        <w:rPr>
          <w:spacing w:val="-15"/>
          <w:sz w:val="17"/>
        </w:rPr>
        <w:t> </w:t>
      </w:r>
      <w:r>
        <w:rPr>
          <w:sz w:val="17"/>
        </w:rPr>
        <w:t>individuell utveckling av</w:t>
      </w:r>
      <w:r>
        <w:rPr>
          <w:spacing w:val="-12"/>
          <w:sz w:val="17"/>
        </w:rPr>
        <w:t> </w:t>
      </w:r>
      <w:r>
        <w:rPr>
          <w:sz w:val="17"/>
        </w:rPr>
        <w:t>utövarna;</w:t>
      </w:r>
    </w:p>
    <w:p>
      <w:pPr>
        <w:spacing w:after="0" w:line="292" w:lineRule="auto"/>
        <w:jc w:val="left"/>
        <w:rPr>
          <w:sz w:val="17"/>
        </w:rPr>
        <w:sectPr>
          <w:type w:val="continuous"/>
          <w:pgSz w:w="11910" w:h="16840"/>
          <w:pgMar w:top="300" w:bottom="280" w:left="0" w:right="0"/>
          <w:cols w:num="2" w:equalWidth="0">
            <w:col w:w="5812" w:space="40"/>
            <w:col w:w="6058"/>
          </w:cols>
        </w:sectPr>
      </w:pPr>
    </w:p>
    <w:p>
      <w:pPr>
        <w:pStyle w:val="BodyText"/>
        <w:rPr>
          <w:sz w:val="20"/>
        </w:rPr>
      </w:pPr>
    </w:p>
    <w:p>
      <w:pPr>
        <w:pStyle w:val="BodyText"/>
        <w:spacing w:before="2"/>
        <w:rPr>
          <w:sz w:val="16"/>
        </w:rPr>
      </w:pPr>
    </w:p>
    <w:p>
      <w:pPr>
        <w:pStyle w:val="BodyText"/>
        <w:ind w:left="1133"/>
        <w:rPr>
          <w:sz w:val="20"/>
        </w:rPr>
      </w:pPr>
      <w:r>
        <w:rPr>
          <w:sz w:val="20"/>
        </w:rPr>
        <w:drawing>
          <wp:inline distT="0" distB="0" distL="0" distR="0">
            <wp:extent cx="6067042" cy="6162198"/>
            <wp:effectExtent l="0" t="0" r="0" b="0"/>
            <wp:docPr id="33" name="image77.jpeg" descr=""/>
            <wp:cNvGraphicFramePr>
              <a:graphicFrameLocks noChangeAspect="1"/>
            </wp:cNvGraphicFramePr>
            <a:graphic>
              <a:graphicData uri="http://schemas.openxmlformats.org/drawingml/2006/picture">
                <pic:pic>
                  <pic:nvPicPr>
                    <pic:cNvPr id="34" name="image77.jpeg"/>
                    <pic:cNvPicPr/>
                  </pic:nvPicPr>
                  <pic:blipFill>
                    <a:blip r:embed="rId88" cstate="print"/>
                    <a:stretch>
                      <a:fillRect/>
                    </a:stretch>
                  </pic:blipFill>
                  <pic:spPr>
                    <a:xfrm>
                      <a:off x="0" y="0"/>
                      <a:ext cx="6067042" cy="6162198"/>
                    </a:xfrm>
                    <a:prstGeom prst="rect">
                      <a:avLst/>
                    </a:prstGeom>
                  </pic:spPr>
                </pic:pic>
              </a:graphicData>
            </a:graphic>
          </wp:inline>
        </w:drawing>
      </w:r>
      <w:r>
        <w:rPr>
          <w:sz w:val="20"/>
        </w:rPr>
      </w:r>
    </w:p>
    <w:p>
      <w:pPr>
        <w:spacing w:after="0"/>
        <w:rPr>
          <w:sz w:val="20"/>
        </w:rPr>
        <w:sectPr>
          <w:type w:val="continuous"/>
          <w:pgSz w:w="11910" w:h="16840"/>
          <w:pgMar w:top="300" w:bottom="280" w:left="0" w:right="0"/>
        </w:sectPr>
      </w:pPr>
    </w:p>
    <w:p>
      <w:pPr>
        <w:pStyle w:val="BodyText"/>
        <w:rPr>
          <w:sz w:val="20"/>
        </w:rPr>
      </w:pPr>
    </w:p>
    <w:p>
      <w:pPr>
        <w:pStyle w:val="BodyText"/>
        <w:rPr>
          <w:sz w:val="20"/>
        </w:rPr>
      </w:pPr>
    </w:p>
    <w:p>
      <w:pPr>
        <w:pStyle w:val="BodyText"/>
        <w:rPr>
          <w:sz w:val="20"/>
        </w:rPr>
      </w:pPr>
    </w:p>
    <w:p>
      <w:pPr>
        <w:pStyle w:val="BodyText"/>
        <w:spacing w:before="6"/>
        <w:rPr>
          <w:sz w:val="15"/>
        </w:rPr>
      </w:pPr>
    </w:p>
    <w:p>
      <w:pPr>
        <w:spacing w:line="1687" w:lineRule="exact" w:before="0"/>
        <w:ind w:left="7474" w:right="1447" w:firstLine="0"/>
        <w:jc w:val="right"/>
        <w:rPr>
          <w:rFonts w:ascii="Verdana"/>
          <w:b/>
          <w:sz w:val="140"/>
        </w:rPr>
      </w:pPr>
      <w:r>
        <w:rPr/>
        <w:pict>
          <v:group style="position:absolute;margin-left:56.691002pt;margin-top:2.885441pt;width:346.8pt;height:85.05pt;mso-position-horizontal-relative:page;mso-position-vertical-relative:paragraph;z-index:6784" coordorigin="1134,58" coordsize="6936,1701">
            <v:shape style="position:absolute;left:1133;top:57;width:6936;height:1701" type="#_x0000_t75" stroked="false">
              <v:imagedata r:id="rId89" o:title=""/>
            </v:shape>
            <v:rect style="position:absolute;left:4018;top:359;width:3816;height:1311" filled="true" fillcolor="#000000" stroked="false">
              <v:fill opacity="32768f" type="solid"/>
            </v:rect>
            <v:shape style="position:absolute;left:1133;top:57;width:6936;height:1701" type="#_x0000_t202" filled="false" stroked="false">
              <v:textbox inset="0,0,0,0">
                <w:txbxContent>
                  <w:p>
                    <w:pPr>
                      <w:spacing w:line="211" w:lineRule="auto" w:before="248"/>
                      <w:ind w:left="3432" w:right="0" w:hanging="563"/>
                      <w:jc w:val="left"/>
                      <w:rPr>
                        <w:rFonts w:ascii="Verdana"/>
                        <w:b/>
                        <w:i/>
                        <w:sz w:val="56"/>
                      </w:rPr>
                    </w:pPr>
                    <w:r>
                      <w:rPr>
                        <w:rFonts w:ascii="Verdana"/>
                        <w:b/>
                        <w:i/>
                        <w:color w:val="FFDF44"/>
                        <w:w w:val="95"/>
                        <w:sz w:val="56"/>
                      </w:rPr>
                      <w:t>Kontinuerlig </w:t>
                    </w:r>
                    <w:r>
                      <w:rPr>
                        <w:rFonts w:ascii="Verdana"/>
                        <w:b/>
                        <w:i/>
                        <w:color w:val="FFDF44"/>
                        <w:w w:val="95"/>
                        <w:sz w:val="56"/>
                      </w:rPr>
                      <w:t>utveckling</w:t>
                    </w:r>
                  </w:p>
                </w:txbxContent>
              </v:textbox>
              <w10:wrap type="none"/>
            </v:shape>
            <w10:wrap type="none"/>
          </v:group>
        </w:pict>
      </w:r>
      <w:r>
        <w:rPr>
          <w:rFonts w:ascii="Times New Roman"/>
          <w:color w:val="FFDF44"/>
          <w:sz w:val="140"/>
          <w:shd w:fill="0063A3" w:color="auto" w:val="clear"/>
        </w:rPr>
        <w:t> </w:t>
      </w:r>
      <w:r>
        <w:rPr>
          <w:rFonts w:ascii="Verdana"/>
          <w:b/>
          <w:color w:val="FFDF44"/>
          <w:sz w:val="140"/>
          <w:shd w:fill="0063A3" w:color="auto" w:val="clear"/>
        </w:rPr>
        <w:t>10</w:t>
      </w:r>
    </w:p>
    <w:p>
      <w:pPr>
        <w:pStyle w:val="BodyText"/>
        <w:rPr>
          <w:rFonts w:ascii="Verdana"/>
          <w:b/>
          <w:sz w:val="20"/>
        </w:rPr>
      </w:pPr>
    </w:p>
    <w:p>
      <w:pPr>
        <w:pStyle w:val="BodyText"/>
        <w:spacing w:before="8"/>
        <w:rPr>
          <w:rFonts w:ascii="Verdana"/>
          <w:b/>
          <w:sz w:val="26"/>
        </w:rPr>
      </w:pPr>
    </w:p>
    <w:p>
      <w:pPr>
        <w:pStyle w:val="BodyText"/>
        <w:spacing w:line="292" w:lineRule="auto" w:before="103"/>
        <w:ind w:left="6094" w:right="1133"/>
      </w:pPr>
      <w:r>
        <w:rPr/>
        <w:drawing>
          <wp:anchor distT="0" distB="0" distL="0" distR="0" allowOverlap="1" layoutInCell="1" locked="0" behindDoc="0" simplePos="0" relativeHeight="6808">
            <wp:simplePos x="0" y="0"/>
            <wp:positionH relativeFrom="page">
              <wp:posOffset>720001</wp:posOffset>
            </wp:positionH>
            <wp:positionV relativeFrom="paragraph">
              <wp:posOffset>81180</wp:posOffset>
            </wp:positionV>
            <wp:extent cx="2970009" cy="7127998"/>
            <wp:effectExtent l="0" t="0" r="0" b="0"/>
            <wp:wrapNone/>
            <wp:docPr id="35" name="image79.jpeg" descr=""/>
            <wp:cNvGraphicFramePr>
              <a:graphicFrameLocks noChangeAspect="1"/>
            </wp:cNvGraphicFramePr>
            <a:graphic>
              <a:graphicData uri="http://schemas.openxmlformats.org/drawingml/2006/picture">
                <pic:pic>
                  <pic:nvPicPr>
                    <pic:cNvPr id="36" name="image79.jpeg"/>
                    <pic:cNvPicPr/>
                  </pic:nvPicPr>
                  <pic:blipFill>
                    <a:blip r:embed="rId90" cstate="print"/>
                    <a:stretch>
                      <a:fillRect/>
                    </a:stretch>
                  </pic:blipFill>
                  <pic:spPr>
                    <a:xfrm>
                      <a:off x="0" y="0"/>
                      <a:ext cx="2970009" cy="7127998"/>
                    </a:xfrm>
                    <a:prstGeom prst="rect">
                      <a:avLst/>
                    </a:prstGeom>
                  </pic:spPr>
                </pic:pic>
              </a:graphicData>
            </a:graphic>
          </wp:anchor>
        </w:drawing>
      </w:r>
      <w:r>
        <w:rPr/>
        <w:t>Svensk Innebandys spelarutvecklingsmodell ska genomsyras av kontinuerlig utveckling. Det innebär:</w:t>
      </w:r>
    </w:p>
    <w:p>
      <w:pPr>
        <w:pStyle w:val="BodyText"/>
        <w:spacing w:before="6"/>
        <w:rPr>
          <w:sz w:val="20"/>
        </w:rPr>
      </w:pPr>
    </w:p>
    <w:p>
      <w:pPr>
        <w:pStyle w:val="ListParagraph"/>
        <w:numPr>
          <w:ilvl w:val="1"/>
          <w:numId w:val="11"/>
        </w:numPr>
        <w:tabs>
          <w:tab w:pos="6662" w:val="left" w:leader="none"/>
        </w:tabs>
        <w:spacing w:line="292" w:lineRule="auto" w:before="1" w:after="0"/>
        <w:ind w:left="6661" w:right="1220" w:hanging="227"/>
        <w:jc w:val="left"/>
        <w:rPr>
          <w:sz w:val="17"/>
        </w:rPr>
      </w:pPr>
      <w:r>
        <w:rPr>
          <w:spacing w:val="-3"/>
          <w:sz w:val="17"/>
        </w:rPr>
        <w:t>att</w:t>
      </w:r>
      <w:r>
        <w:rPr>
          <w:spacing w:val="-16"/>
          <w:sz w:val="17"/>
        </w:rPr>
        <w:t> </w:t>
      </w:r>
      <w:r>
        <w:rPr>
          <w:sz w:val="17"/>
        </w:rPr>
        <w:t>modellen</w:t>
      </w:r>
      <w:r>
        <w:rPr>
          <w:spacing w:val="-16"/>
          <w:sz w:val="17"/>
        </w:rPr>
        <w:t> </w:t>
      </w:r>
      <w:r>
        <w:rPr>
          <w:sz w:val="17"/>
        </w:rPr>
        <w:t>svarar</w:t>
      </w:r>
      <w:r>
        <w:rPr>
          <w:spacing w:val="-16"/>
          <w:sz w:val="17"/>
        </w:rPr>
        <w:t> </w:t>
      </w:r>
      <w:r>
        <w:rPr>
          <w:spacing w:val="-3"/>
          <w:sz w:val="17"/>
        </w:rPr>
        <w:t>och</w:t>
      </w:r>
      <w:r>
        <w:rPr>
          <w:spacing w:val="-15"/>
          <w:sz w:val="17"/>
        </w:rPr>
        <w:t> </w:t>
      </w:r>
      <w:r>
        <w:rPr>
          <w:sz w:val="17"/>
        </w:rPr>
        <w:t>reagerar</w:t>
      </w:r>
      <w:r>
        <w:rPr>
          <w:spacing w:val="-16"/>
          <w:sz w:val="17"/>
        </w:rPr>
        <w:t> </w:t>
      </w:r>
      <w:r>
        <w:rPr>
          <w:sz w:val="17"/>
        </w:rPr>
        <w:t>på</w:t>
      </w:r>
      <w:r>
        <w:rPr>
          <w:spacing w:val="-16"/>
          <w:sz w:val="17"/>
        </w:rPr>
        <w:t> </w:t>
      </w:r>
      <w:r>
        <w:rPr>
          <w:spacing w:val="-3"/>
          <w:sz w:val="17"/>
        </w:rPr>
        <w:t>nya</w:t>
      </w:r>
      <w:r>
        <w:rPr>
          <w:spacing w:val="-15"/>
          <w:sz w:val="17"/>
        </w:rPr>
        <w:t> </w:t>
      </w:r>
      <w:r>
        <w:rPr>
          <w:sz w:val="17"/>
        </w:rPr>
        <w:t>vetenskapliga </w:t>
      </w:r>
      <w:r>
        <w:rPr>
          <w:spacing w:val="-3"/>
          <w:sz w:val="17"/>
        </w:rPr>
        <w:t>och</w:t>
      </w:r>
      <w:r>
        <w:rPr>
          <w:spacing w:val="-19"/>
          <w:sz w:val="17"/>
        </w:rPr>
        <w:t> </w:t>
      </w:r>
      <w:r>
        <w:rPr>
          <w:sz w:val="17"/>
        </w:rPr>
        <w:t>idrottsspecifika</w:t>
      </w:r>
      <w:r>
        <w:rPr>
          <w:spacing w:val="-18"/>
          <w:sz w:val="17"/>
        </w:rPr>
        <w:t> </w:t>
      </w:r>
      <w:r>
        <w:rPr>
          <w:sz w:val="17"/>
        </w:rPr>
        <w:t>innovationer</w:t>
      </w:r>
      <w:r>
        <w:rPr>
          <w:spacing w:val="-18"/>
          <w:sz w:val="17"/>
        </w:rPr>
        <w:t> </w:t>
      </w:r>
      <w:r>
        <w:rPr>
          <w:spacing w:val="-3"/>
          <w:sz w:val="17"/>
        </w:rPr>
        <w:t>och</w:t>
      </w:r>
      <w:r>
        <w:rPr>
          <w:spacing w:val="-18"/>
          <w:sz w:val="17"/>
        </w:rPr>
        <w:t> </w:t>
      </w:r>
      <w:r>
        <w:rPr>
          <w:sz w:val="17"/>
        </w:rPr>
        <w:t>observationer.</w:t>
      </w:r>
    </w:p>
    <w:p>
      <w:pPr>
        <w:pStyle w:val="ListParagraph"/>
        <w:numPr>
          <w:ilvl w:val="1"/>
          <w:numId w:val="11"/>
        </w:numPr>
        <w:tabs>
          <w:tab w:pos="6662" w:val="left" w:leader="none"/>
        </w:tabs>
        <w:spacing w:line="292" w:lineRule="auto" w:before="55" w:after="0"/>
        <w:ind w:left="6661" w:right="1290" w:hanging="227"/>
        <w:jc w:val="left"/>
        <w:rPr>
          <w:sz w:val="17"/>
        </w:rPr>
      </w:pPr>
      <w:r>
        <w:rPr>
          <w:spacing w:val="-3"/>
          <w:sz w:val="17"/>
        </w:rPr>
        <w:t>att </w:t>
      </w:r>
      <w:r>
        <w:rPr>
          <w:sz w:val="17"/>
        </w:rPr>
        <w:t>modellen, som </w:t>
      </w:r>
      <w:r>
        <w:rPr>
          <w:spacing w:val="-3"/>
          <w:sz w:val="17"/>
        </w:rPr>
        <w:t>ett </w:t>
      </w:r>
      <w:r>
        <w:rPr>
          <w:sz w:val="17"/>
        </w:rPr>
        <w:t>verktyg för utveckling, återspeglar alla uppkommande sidor av fysisk </w:t>
      </w:r>
      <w:r>
        <w:rPr>
          <w:w w:val="95"/>
          <w:sz w:val="17"/>
        </w:rPr>
        <w:t>utbildning,</w:t>
      </w:r>
      <w:r>
        <w:rPr>
          <w:spacing w:val="-7"/>
          <w:w w:val="95"/>
          <w:sz w:val="17"/>
        </w:rPr>
        <w:t> </w:t>
      </w:r>
      <w:r>
        <w:rPr>
          <w:w w:val="95"/>
          <w:sz w:val="17"/>
        </w:rPr>
        <w:t>idrott</w:t>
      </w:r>
      <w:r>
        <w:rPr>
          <w:spacing w:val="-6"/>
          <w:w w:val="95"/>
          <w:sz w:val="17"/>
        </w:rPr>
        <w:t> </w:t>
      </w:r>
      <w:r>
        <w:rPr>
          <w:spacing w:val="-3"/>
          <w:w w:val="95"/>
          <w:sz w:val="17"/>
        </w:rPr>
        <w:t>och</w:t>
      </w:r>
      <w:r>
        <w:rPr>
          <w:spacing w:val="-7"/>
          <w:w w:val="95"/>
          <w:sz w:val="17"/>
        </w:rPr>
        <w:t> </w:t>
      </w:r>
      <w:r>
        <w:rPr>
          <w:w w:val="95"/>
          <w:sz w:val="17"/>
        </w:rPr>
        <w:t>rekreation,</w:t>
      </w:r>
      <w:r>
        <w:rPr>
          <w:spacing w:val="-6"/>
          <w:w w:val="95"/>
          <w:sz w:val="17"/>
        </w:rPr>
        <w:t> </w:t>
      </w:r>
      <w:r>
        <w:rPr>
          <w:w w:val="95"/>
          <w:sz w:val="17"/>
        </w:rPr>
        <w:t>för</w:t>
      </w:r>
      <w:r>
        <w:rPr>
          <w:spacing w:val="-7"/>
          <w:w w:val="95"/>
          <w:sz w:val="17"/>
        </w:rPr>
        <w:t> </w:t>
      </w:r>
      <w:r>
        <w:rPr>
          <w:spacing w:val="-3"/>
          <w:w w:val="95"/>
          <w:sz w:val="17"/>
        </w:rPr>
        <w:t>att</w:t>
      </w:r>
      <w:r>
        <w:rPr>
          <w:spacing w:val="-6"/>
          <w:w w:val="95"/>
          <w:sz w:val="17"/>
        </w:rPr>
        <w:t> </w:t>
      </w:r>
      <w:r>
        <w:rPr>
          <w:w w:val="95"/>
          <w:sz w:val="17"/>
        </w:rPr>
        <w:t>säkerställa</w:t>
      </w:r>
      <w:r>
        <w:rPr>
          <w:spacing w:val="-7"/>
          <w:w w:val="95"/>
          <w:sz w:val="17"/>
        </w:rPr>
        <w:t> </w:t>
      </w:r>
      <w:r>
        <w:rPr>
          <w:spacing w:val="-3"/>
          <w:w w:val="95"/>
          <w:sz w:val="17"/>
        </w:rPr>
        <w:t>att </w:t>
      </w:r>
      <w:r>
        <w:rPr>
          <w:sz w:val="17"/>
        </w:rPr>
        <w:t>systematiska</w:t>
      </w:r>
      <w:r>
        <w:rPr>
          <w:spacing w:val="-12"/>
          <w:sz w:val="17"/>
        </w:rPr>
        <w:t> </w:t>
      </w:r>
      <w:r>
        <w:rPr>
          <w:spacing w:val="-3"/>
          <w:sz w:val="17"/>
        </w:rPr>
        <w:t>och</w:t>
      </w:r>
      <w:r>
        <w:rPr>
          <w:spacing w:val="-11"/>
          <w:sz w:val="17"/>
        </w:rPr>
        <w:t> </w:t>
      </w:r>
      <w:r>
        <w:rPr>
          <w:sz w:val="17"/>
        </w:rPr>
        <w:t>logiska</w:t>
      </w:r>
      <w:r>
        <w:rPr>
          <w:spacing w:val="-11"/>
          <w:sz w:val="17"/>
        </w:rPr>
        <w:t> </w:t>
      </w:r>
      <w:r>
        <w:rPr>
          <w:sz w:val="17"/>
        </w:rPr>
        <w:t>program</w:t>
      </w:r>
      <w:r>
        <w:rPr>
          <w:spacing w:val="-11"/>
          <w:sz w:val="17"/>
        </w:rPr>
        <w:t> </w:t>
      </w:r>
      <w:r>
        <w:rPr>
          <w:sz w:val="17"/>
        </w:rPr>
        <w:t>når</w:t>
      </w:r>
      <w:r>
        <w:rPr>
          <w:spacing w:val="-11"/>
          <w:sz w:val="17"/>
        </w:rPr>
        <w:t> </w:t>
      </w:r>
      <w:r>
        <w:rPr>
          <w:sz w:val="17"/>
        </w:rPr>
        <w:t>alla</w:t>
      </w:r>
      <w:r>
        <w:rPr>
          <w:spacing w:val="-11"/>
          <w:sz w:val="17"/>
        </w:rPr>
        <w:t> </w:t>
      </w:r>
      <w:r>
        <w:rPr>
          <w:sz w:val="17"/>
        </w:rPr>
        <w:t>åldrar.</w:t>
      </w:r>
    </w:p>
    <w:p>
      <w:pPr>
        <w:pStyle w:val="ListParagraph"/>
        <w:numPr>
          <w:ilvl w:val="1"/>
          <w:numId w:val="11"/>
        </w:numPr>
        <w:tabs>
          <w:tab w:pos="6662" w:val="left" w:leader="none"/>
        </w:tabs>
        <w:spacing w:line="292" w:lineRule="auto" w:before="53" w:after="0"/>
        <w:ind w:left="6661" w:right="1137" w:hanging="227"/>
        <w:jc w:val="left"/>
        <w:rPr>
          <w:sz w:val="17"/>
        </w:rPr>
      </w:pPr>
      <w:r>
        <w:rPr>
          <w:spacing w:val="-3"/>
          <w:sz w:val="17"/>
        </w:rPr>
        <w:t>att </w:t>
      </w:r>
      <w:r>
        <w:rPr>
          <w:sz w:val="17"/>
        </w:rPr>
        <w:t>vi måste dela med oss av praktiska exempel inom vår</w:t>
      </w:r>
      <w:r>
        <w:rPr>
          <w:spacing w:val="-19"/>
          <w:sz w:val="17"/>
        </w:rPr>
        <w:t> </w:t>
      </w:r>
      <w:r>
        <w:rPr>
          <w:sz w:val="17"/>
        </w:rPr>
        <w:t>idrott</w:t>
      </w:r>
      <w:r>
        <w:rPr>
          <w:spacing w:val="-18"/>
          <w:sz w:val="17"/>
        </w:rPr>
        <w:t> </w:t>
      </w:r>
      <w:r>
        <w:rPr>
          <w:spacing w:val="-3"/>
          <w:sz w:val="17"/>
        </w:rPr>
        <w:t>och</w:t>
      </w:r>
      <w:r>
        <w:rPr>
          <w:spacing w:val="-19"/>
          <w:sz w:val="17"/>
        </w:rPr>
        <w:t> </w:t>
      </w:r>
      <w:r>
        <w:rPr>
          <w:sz w:val="17"/>
        </w:rPr>
        <w:t>även</w:t>
      </w:r>
      <w:r>
        <w:rPr>
          <w:spacing w:val="-18"/>
          <w:sz w:val="17"/>
        </w:rPr>
        <w:t> </w:t>
      </w:r>
      <w:r>
        <w:rPr>
          <w:sz w:val="17"/>
        </w:rPr>
        <w:t>vara</w:t>
      </w:r>
      <w:r>
        <w:rPr>
          <w:spacing w:val="-18"/>
          <w:sz w:val="17"/>
        </w:rPr>
        <w:t> </w:t>
      </w:r>
      <w:r>
        <w:rPr>
          <w:sz w:val="17"/>
        </w:rPr>
        <w:t>öppen</w:t>
      </w:r>
      <w:r>
        <w:rPr>
          <w:spacing w:val="-19"/>
          <w:sz w:val="17"/>
        </w:rPr>
        <w:t> </w:t>
      </w:r>
      <w:r>
        <w:rPr>
          <w:sz w:val="17"/>
        </w:rPr>
        <w:t>för</w:t>
      </w:r>
      <w:r>
        <w:rPr>
          <w:spacing w:val="-18"/>
          <w:sz w:val="17"/>
        </w:rPr>
        <w:t> </w:t>
      </w:r>
      <w:r>
        <w:rPr>
          <w:sz w:val="17"/>
        </w:rPr>
        <w:t>influenser</w:t>
      </w:r>
      <w:r>
        <w:rPr>
          <w:spacing w:val="-19"/>
          <w:sz w:val="17"/>
        </w:rPr>
        <w:t> </w:t>
      </w:r>
      <w:r>
        <w:rPr>
          <w:sz w:val="17"/>
        </w:rPr>
        <w:t>från</w:t>
      </w:r>
      <w:r>
        <w:rPr>
          <w:spacing w:val="-18"/>
          <w:sz w:val="17"/>
        </w:rPr>
        <w:t> </w:t>
      </w:r>
      <w:r>
        <w:rPr>
          <w:sz w:val="17"/>
        </w:rPr>
        <w:t>andra </w:t>
      </w:r>
      <w:r>
        <w:rPr>
          <w:spacing w:val="-3"/>
          <w:sz w:val="17"/>
        </w:rPr>
        <w:t>idrotter.</w:t>
      </w:r>
    </w:p>
    <w:p>
      <w:pPr>
        <w:pStyle w:val="ListParagraph"/>
        <w:numPr>
          <w:ilvl w:val="1"/>
          <w:numId w:val="11"/>
        </w:numPr>
        <w:tabs>
          <w:tab w:pos="6662" w:val="left" w:leader="none"/>
        </w:tabs>
        <w:spacing w:line="292" w:lineRule="auto" w:before="54" w:after="0"/>
        <w:ind w:left="6661" w:right="1808" w:hanging="227"/>
        <w:jc w:val="left"/>
        <w:rPr>
          <w:sz w:val="17"/>
        </w:rPr>
      </w:pPr>
      <w:r>
        <w:rPr>
          <w:spacing w:val="-3"/>
          <w:sz w:val="17"/>
        </w:rPr>
        <w:t>att</w:t>
      </w:r>
      <w:r>
        <w:rPr>
          <w:spacing w:val="-14"/>
          <w:sz w:val="17"/>
        </w:rPr>
        <w:t> </w:t>
      </w:r>
      <w:r>
        <w:rPr>
          <w:sz w:val="17"/>
        </w:rPr>
        <w:t>genomföra</w:t>
      </w:r>
      <w:r>
        <w:rPr>
          <w:spacing w:val="-13"/>
          <w:sz w:val="17"/>
        </w:rPr>
        <w:t> </w:t>
      </w:r>
      <w:r>
        <w:rPr>
          <w:sz w:val="17"/>
        </w:rPr>
        <w:t>mätningar</w:t>
      </w:r>
      <w:r>
        <w:rPr>
          <w:spacing w:val="-14"/>
          <w:sz w:val="17"/>
        </w:rPr>
        <w:t> </w:t>
      </w:r>
      <w:r>
        <w:rPr>
          <w:sz w:val="17"/>
        </w:rPr>
        <w:t>på</w:t>
      </w:r>
      <w:r>
        <w:rPr>
          <w:spacing w:val="-13"/>
          <w:sz w:val="17"/>
        </w:rPr>
        <w:t> </w:t>
      </w:r>
      <w:r>
        <w:rPr>
          <w:sz w:val="17"/>
        </w:rPr>
        <w:t>hur</w:t>
      </w:r>
      <w:r>
        <w:rPr>
          <w:spacing w:val="-14"/>
          <w:sz w:val="17"/>
        </w:rPr>
        <w:t> </w:t>
      </w:r>
      <w:r>
        <w:rPr>
          <w:sz w:val="17"/>
        </w:rPr>
        <w:t>de</w:t>
      </w:r>
      <w:r>
        <w:rPr>
          <w:spacing w:val="-13"/>
          <w:sz w:val="17"/>
        </w:rPr>
        <w:t> </w:t>
      </w:r>
      <w:r>
        <w:rPr>
          <w:sz w:val="17"/>
        </w:rPr>
        <w:t>framtagna strategierna</w:t>
      </w:r>
      <w:r>
        <w:rPr>
          <w:spacing w:val="-10"/>
          <w:sz w:val="17"/>
        </w:rPr>
        <w:t> </w:t>
      </w:r>
      <w:r>
        <w:rPr>
          <w:sz w:val="17"/>
        </w:rPr>
        <w:t>slår</w:t>
      </w:r>
      <w:r>
        <w:rPr>
          <w:spacing w:val="-9"/>
          <w:sz w:val="17"/>
        </w:rPr>
        <w:t> </w:t>
      </w:r>
      <w:r>
        <w:rPr>
          <w:sz w:val="17"/>
        </w:rPr>
        <w:t>igenom</w:t>
      </w:r>
      <w:r>
        <w:rPr>
          <w:spacing w:val="-9"/>
          <w:sz w:val="17"/>
        </w:rPr>
        <w:t> </w:t>
      </w:r>
      <w:r>
        <w:rPr>
          <w:sz w:val="17"/>
        </w:rPr>
        <w:t>i</w:t>
      </w:r>
      <w:r>
        <w:rPr>
          <w:spacing w:val="-9"/>
          <w:sz w:val="17"/>
        </w:rPr>
        <w:t> </w:t>
      </w:r>
      <w:r>
        <w:rPr>
          <w:sz w:val="17"/>
        </w:rPr>
        <w:t>vår</w:t>
      </w:r>
      <w:r>
        <w:rPr>
          <w:spacing w:val="-9"/>
          <w:sz w:val="17"/>
        </w:rPr>
        <w:t> </w:t>
      </w:r>
      <w:r>
        <w:rPr>
          <w:sz w:val="17"/>
        </w:rPr>
        <w:t>idrott.</w:t>
      </w:r>
    </w:p>
    <w:p>
      <w:pPr>
        <w:pStyle w:val="ListParagraph"/>
        <w:numPr>
          <w:ilvl w:val="1"/>
          <w:numId w:val="11"/>
        </w:numPr>
        <w:tabs>
          <w:tab w:pos="6662" w:val="left" w:leader="none"/>
        </w:tabs>
        <w:spacing w:line="292" w:lineRule="auto" w:before="55" w:after="0"/>
        <w:ind w:left="6661" w:right="1203" w:hanging="227"/>
        <w:jc w:val="left"/>
        <w:rPr>
          <w:sz w:val="17"/>
        </w:rPr>
      </w:pPr>
      <w:r>
        <w:rPr>
          <w:spacing w:val="-3"/>
          <w:sz w:val="17"/>
        </w:rPr>
        <w:t>att</w:t>
      </w:r>
      <w:r>
        <w:rPr>
          <w:spacing w:val="-6"/>
          <w:sz w:val="17"/>
        </w:rPr>
        <w:t> </w:t>
      </w:r>
      <w:r>
        <w:rPr>
          <w:sz w:val="17"/>
        </w:rPr>
        <w:t>modellen</w:t>
      </w:r>
      <w:r>
        <w:rPr>
          <w:spacing w:val="-6"/>
          <w:sz w:val="17"/>
        </w:rPr>
        <w:t> </w:t>
      </w:r>
      <w:r>
        <w:rPr>
          <w:sz w:val="17"/>
        </w:rPr>
        <w:t>är</w:t>
      </w:r>
      <w:r>
        <w:rPr>
          <w:spacing w:val="-6"/>
          <w:sz w:val="17"/>
        </w:rPr>
        <w:t> </w:t>
      </w:r>
      <w:r>
        <w:rPr>
          <w:sz w:val="17"/>
        </w:rPr>
        <w:t>en</w:t>
      </w:r>
      <w:r>
        <w:rPr>
          <w:spacing w:val="-6"/>
          <w:sz w:val="17"/>
        </w:rPr>
        <w:t> </w:t>
      </w:r>
      <w:r>
        <w:rPr>
          <w:sz w:val="17"/>
        </w:rPr>
        <w:t>levande</w:t>
      </w:r>
      <w:r>
        <w:rPr>
          <w:spacing w:val="-6"/>
          <w:sz w:val="17"/>
        </w:rPr>
        <w:t> </w:t>
      </w:r>
      <w:r>
        <w:rPr>
          <w:spacing w:val="-3"/>
          <w:sz w:val="17"/>
        </w:rPr>
        <w:t>och</w:t>
      </w:r>
      <w:r>
        <w:rPr>
          <w:spacing w:val="-6"/>
          <w:sz w:val="17"/>
        </w:rPr>
        <w:t> </w:t>
      </w:r>
      <w:r>
        <w:rPr>
          <w:sz w:val="17"/>
        </w:rPr>
        <w:t>växande</w:t>
      </w:r>
      <w:r>
        <w:rPr>
          <w:spacing w:val="-6"/>
          <w:sz w:val="17"/>
        </w:rPr>
        <w:t> </w:t>
      </w:r>
      <w:r>
        <w:rPr>
          <w:sz w:val="17"/>
        </w:rPr>
        <w:t>process,</w:t>
      </w:r>
      <w:r>
        <w:rPr>
          <w:spacing w:val="-6"/>
          <w:sz w:val="17"/>
        </w:rPr>
        <w:t> </w:t>
      </w:r>
      <w:r>
        <w:rPr>
          <w:sz w:val="17"/>
        </w:rPr>
        <w:t>som utan konstant utveckling blir ännu </w:t>
      </w:r>
      <w:r>
        <w:rPr>
          <w:spacing w:val="-3"/>
          <w:sz w:val="17"/>
        </w:rPr>
        <w:t>ett </w:t>
      </w:r>
      <w:r>
        <w:rPr>
          <w:sz w:val="17"/>
        </w:rPr>
        <w:t>dokument i bokhyllan.</w:t>
      </w:r>
    </w:p>
    <w:p>
      <w:pPr>
        <w:spacing w:after="0" w:line="292" w:lineRule="auto"/>
        <w:jc w:val="left"/>
        <w:rPr>
          <w:sz w:val="17"/>
        </w:rPr>
        <w:sectPr>
          <w:pgSz w:w="11910" w:h="16840"/>
          <w:pgMar w:header="0" w:footer="507" w:top="1100" w:bottom="700" w:left="0" w:right="0"/>
        </w:sectPr>
      </w:pPr>
    </w:p>
    <w:p>
      <w:pPr>
        <w:pStyle w:val="BodyText"/>
        <w:rPr>
          <w:sz w:val="20"/>
        </w:rPr>
      </w:pPr>
    </w:p>
    <w:p>
      <w:pPr>
        <w:pStyle w:val="BodyText"/>
        <w:rPr>
          <w:sz w:val="20"/>
        </w:rPr>
      </w:pPr>
    </w:p>
    <w:p>
      <w:pPr>
        <w:pStyle w:val="BodyText"/>
        <w:spacing w:before="2"/>
        <w:rPr>
          <w:sz w:val="22"/>
        </w:rPr>
      </w:pPr>
    </w:p>
    <w:p>
      <w:pPr>
        <w:pStyle w:val="Heading1"/>
      </w:pPr>
      <w:bookmarkStart w:name="_TOC_250001" w:id="6"/>
      <w:bookmarkEnd w:id="6"/>
      <w:r>
        <w:rPr/>
        <w:t>Referenser</w:t>
      </w:r>
    </w:p>
    <w:p>
      <w:pPr>
        <w:spacing w:before="383"/>
        <w:ind w:left="1133" w:right="0" w:firstLine="0"/>
        <w:jc w:val="left"/>
        <w:rPr>
          <w:sz w:val="17"/>
        </w:rPr>
      </w:pPr>
      <w:r>
        <w:rPr>
          <w:sz w:val="17"/>
        </w:rPr>
        <w:t>Annerstedt, C. &amp; Gjerset, A. (2002). </w:t>
      </w:r>
      <w:r>
        <w:rPr>
          <w:rFonts w:ascii="Arial" w:hAnsi="Arial"/>
          <w:i/>
          <w:sz w:val="17"/>
        </w:rPr>
        <w:t>Idrottens Träningslära</w:t>
      </w:r>
      <w:r>
        <w:rPr>
          <w:sz w:val="17"/>
        </w:rPr>
        <w:t>. Farsta: SISU Idrottsböcker.</w:t>
      </w:r>
    </w:p>
    <w:p>
      <w:pPr>
        <w:pStyle w:val="BodyText"/>
        <w:spacing w:before="4"/>
        <w:rPr>
          <w:sz w:val="24"/>
        </w:rPr>
      </w:pPr>
    </w:p>
    <w:p>
      <w:pPr>
        <w:spacing w:line="583" w:lineRule="auto" w:before="0"/>
        <w:ind w:left="1133" w:right="2337" w:firstLine="0"/>
        <w:jc w:val="left"/>
        <w:rPr>
          <w:sz w:val="17"/>
        </w:rPr>
      </w:pPr>
      <w:r>
        <w:rPr>
          <w:sz w:val="17"/>
        </w:rPr>
        <w:t>Balyi,</w:t>
      </w:r>
      <w:r>
        <w:rPr>
          <w:spacing w:val="-15"/>
          <w:sz w:val="17"/>
        </w:rPr>
        <w:t> </w:t>
      </w:r>
      <w:r>
        <w:rPr>
          <w:sz w:val="17"/>
        </w:rPr>
        <w:t>I.</w:t>
      </w:r>
      <w:r>
        <w:rPr>
          <w:spacing w:val="-15"/>
          <w:sz w:val="17"/>
        </w:rPr>
        <w:t> </w:t>
      </w:r>
      <w:r>
        <w:rPr>
          <w:sz w:val="17"/>
        </w:rPr>
        <w:t>&amp;</w:t>
      </w:r>
      <w:r>
        <w:rPr>
          <w:spacing w:val="-25"/>
          <w:sz w:val="17"/>
        </w:rPr>
        <w:t> </w:t>
      </w:r>
      <w:r>
        <w:rPr>
          <w:sz w:val="17"/>
        </w:rPr>
        <w:t>Williams,</w:t>
      </w:r>
      <w:r>
        <w:rPr>
          <w:spacing w:val="-15"/>
          <w:sz w:val="17"/>
        </w:rPr>
        <w:t> </w:t>
      </w:r>
      <w:r>
        <w:rPr>
          <w:sz w:val="17"/>
        </w:rPr>
        <w:t>C.</w:t>
      </w:r>
      <w:r>
        <w:rPr>
          <w:spacing w:val="-15"/>
          <w:sz w:val="17"/>
        </w:rPr>
        <w:t> </w:t>
      </w:r>
      <w:r>
        <w:rPr>
          <w:sz w:val="17"/>
        </w:rPr>
        <w:t>(2009).</w:t>
      </w:r>
      <w:r>
        <w:rPr>
          <w:spacing w:val="-15"/>
          <w:sz w:val="17"/>
        </w:rPr>
        <w:t> </w:t>
      </w:r>
      <w:r>
        <w:rPr>
          <w:rFonts w:ascii="Arial"/>
          <w:i/>
          <w:sz w:val="17"/>
        </w:rPr>
        <w:t>Coaching</w:t>
      </w:r>
      <w:r>
        <w:rPr>
          <w:rFonts w:ascii="Arial"/>
          <w:i/>
          <w:spacing w:val="-11"/>
          <w:sz w:val="17"/>
        </w:rPr>
        <w:t> </w:t>
      </w:r>
      <w:r>
        <w:rPr>
          <w:rFonts w:ascii="Arial"/>
          <w:i/>
          <w:sz w:val="17"/>
        </w:rPr>
        <w:t>the</w:t>
      </w:r>
      <w:r>
        <w:rPr>
          <w:rFonts w:ascii="Arial"/>
          <w:i/>
          <w:spacing w:val="-11"/>
          <w:sz w:val="17"/>
        </w:rPr>
        <w:t> </w:t>
      </w:r>
      <w:r>
        <w:rPr>
          <w:rFonts w:ascii="Arial"/>
          <w:i/>
          <w:sz w:val="17"/>
        </w:rPr>
        <w:t>young</w:t>
      </w:r>
      <w:r>
        <w:rPr>
          <w:rFonts w:ascii="Arial"/>
          <w:i/>
          <w:spacing w:val="-11"/>
          <w:sz w:val="17"/>
        </w:rPr>
        <w:t> </w:t>
      </w:r>
      <w:r>
        <w:rPr>
          <w:rFonts w:ascii="Arial"/>
          <w:i/>
          <w:sz w:val="17"/>
        </w:rPr>
        <w:t>developing</w:t>
      </w:r>
      <w:r>
        <w:rPr>
          <w:rFonts w:ascii="Arial"/>
          <w:i/>
          <w:spacing w:val="-11"/>
          <w:sz w:val="17"/>
        </w:rPr>
        <w:t> </w:t>
      </w:r>
      <w:r>
        <w:rPr>
          <w:rFonts w:ascii="Arial"/>
          <w:i/>
          <w:sz w:val="17"/>
        </w:rPr>
        <w:t>performer</w:t>
      </w:r>
      <w:r>
        <w:rPr>
          <w:sz w:val="17"/>
        </w:rPr>
        <w:t>.</w:t>
      </w:r>
      <w:r>
        <w:rPr>
          <w:spacing w:val="-15"/>
          <w:sz w:val="17"/>
        </w:rPr>
        <w:t> </w:t>
      </w:r>
      <w:r>
        <w:rPr>
          <w:sz w:val="17"/>
        </w:rPr>
        <w:t>UK:</w:t>
      </w:r>
      <w:r>
        <w:rPr>
          <w:spacing w:val="-31"/>
          <w:sz w:val="17"/>
        </w:rPr>
        <w:t> </w:t>
      </w:r>
      <w:r>
        <w:rPr>
          <w:sz w:val="17"/>
        </w:rPr>
        <w:t>The</w:t>
      </w:r>
      <w:r>
        <w:rPr>
          <w:spacing w:val="-15"/>
          <w:sz w:val="17"/>
        </w:rPr>
        <w:t> </w:t>
      </w:r>
      <w:r>
        <w:rPr>
          <w:sz w:val="17"/>
        </w:rPr>
        <w:t>National</w:t>
      </w:r>
      <w:r>
        <w:rPr>
          <w:spacing w:val="-15"/>
          <w:sz w:val="17"/>
        </w:rPr>
        <w:t> </w:t>
      </w:r>
      <w:r>
        <w:rPr>
          <w:sz w:val="17"/>
        </w:rPr>
        <w:t>Coaching</w:t>
      </w:r>
      <w:r>
        <w:rPr>
          <w:spacing w:val="-15"/>
          <w:sz w:val="17"/>
        </w:rPr>
        <w:t> </w:t>
      </w:r>
      <w:r>
        <w:rPr>
          <w:sz w:val="17"/>
        </w:rPr>
        <w:t>Foundation. Bloom, </w:t>
      </w:r>
      <w:r>
        <w:rPr>
          <w:spacing w:val="-3"/>
          <w:sz w:val="17"/>
        </w:rPr>
        <w:t>B.S. </w:t>
      </w:r>
      <w:r>
        <w:rPr>
          <w:sz w:val="17"/>
        </w:rPr>
        <w:t>(1985). </w:t>
      </w:r>
      <w:r>
        <w:rPr>
          <w:rFonts w:ascii="Arial"/>
          <w:i/>
          <w:sz w:val="17"/>
        </w:rPr>
        <w:t>Developing talent in young people. </w:t>
      </w:r>
      <w:r>
        <w:rPr>
          <w:sz w:val="17"/>
        </w:rPr>
        <w:t>New</w:t>
      </w:r>
      <w:r>
        <w:rPr>
          <w:spacing w:val="-41"/>
          <w:sz w:val="17"/>
        </w:rPr>
        <w:t> </w:t>
      </w:r>
      <w:r>
        <w:rPr>
          <w:spacing w:val="-5"/>
          <w:sz w:val="17"/>
        </w:rPr>
        <w:t>York: </w:t>
      </w:r>
      <w:r>
        <w:rPr>
          <w:sz w:val="17"/>
        </w:rPr>
        <w:t>Ballantine.</w:t>
      </w:r>
    </w:p>
    <w:p>
      <w:pPr>
        <w:spacing w:line="583" w:lineRule="auto" w:before="1"/>
        <w:ind w:left="1133" w:right="2657" w:firstLine="0"/>
        <w:jc w:val="left"/>
        <w:rPr>
          <w:sz w:val="17"/>
        </w:rPr>
      </w:pPr>
      <w:r>
        <w:rPr>
          <w:sz w:val="17"/>
        </w:rPr>
        <w:t>Bompa,</w:t>
      </w:r>
      <w:r>
        <w:rPr>
          <w:spacing w:val="-28"/>
          <w:sz w:val="17"/>
        </w:rPr>
        <w:t> </w:t>
      </w:r>
      <w:r>
        <w:rPr>
          <w:spacing w:val="-15"/>
          <w:sz w:val="17"/>
        </w:rPr>
        <w:t>T.</w:t>
      </w:r>
      <w:r>
        <w:rPr>
          <w:spacing w:val="-9"/>
          <w:sz w:val="17"/>
        </w:rPr>
        <w:t> </w:t>
      </w:r>
      <w:r>
        <w:rPr>
          <w:sz w:val="17"/>
        </w:rPr>
        <w:t>&amp;</w:t>
      </w:r>
      <w:r>
        <w:rPr>
          <w:spacing w:val="-9"/>
          <w:sz w:val="17"/>
        </w:rPr>
        <w:t> </w:t>
      </w:r>
      <w:r>
        <w:rPr>
          <w:spacing w:val="-4"/>
          <w:sz w:val="17"/>
        </w:rPr>
        <w:t>Haff,</w:t>
      </w:r>
      <w:r>
        <w:rPr>
          <w:spacing w:val="-9"/>
          <w:sz w:val="17"/>
        </w:rPr>
        <w:t> </w:t>
      </w:r>
      <w:r>
        <w:rPr>
          <w:sz w:val="17"/>
        </w:rPr>
        <w:t>G.</w:t>
      </w:r>
      <w:r>
        <w:rPr>
          <w:spacing w:val="-9"/>
          <w:sz w:val="17"/>
        </w:rPr>
        <w:t> </w:t>
      </w:r>
      <w:r>
        <w:rPr>
          <w:sz w:val="17"/>
        </w:rPr>
        <w:t>(2009).</w:t>
      </w:r>
      <w:r>
        <w:rPr>
          <w:spacing w:val="-9"/>
          <w:sz w:val="17"/>
        </w:rPr>
        <w:t> </w:t>
      </w:r>
      <w:r>
        <w:rPr>
          <w:rFonts w:ascii="Arial" w:hAnsi="Arial"/>
          <w:i/>
          <w:sz w:val="17"/>
        </w:rPr>
        <w:t>Periodization:</w:t>
      </w:r>
      <w:r>
        <w:rPr>
          <w:rFonts w:ascii="Arial" w:hAnsi="Arial"/>
          <w:i/>
          <w:spacing w:val="-5"/>
          <w:sz w:val="17"/>
        </w:rPr>
        <w:t> </w:t>
      </w:r>
      <w:r>
        <w:rPr>
          <w:rFonts w:ascii="Arial" w:hAnsi="Arial"/>
          <w:i/>
          <w:sz w:val="17"/>
        </w:rPr>
        <w:t>theory</w:t>
      </w:r>
      <w:r>
        <w:rPr>
          <w:rFonts w:ascii="Arial" w:hAnsi="Arial"/>
          <w:i/>
          <w:spacing w:val="-5"/>
          <w:sz w:val="17"/>
        </w:rPr>
        <w:t> </w:t>
      </w:r>
      <w:r>
        <w:rPr>
          <w:rFonts w:ascii="Arial" w:hAnsi="Arial"/>
          <w:i/>
          <w:sz w:val="17"/>
        </w:rPr>
        <w:t>and</w:t>
      </w:r>
      <w:r>
        <w:rPr>
          <w:rFonts w:ascii="Arial" w:hAnsi="Arial"/>
          <w:i/>
          <w:spacing w:val="-4"/>
          <w:sz w:val="17"/>
        </w:rPr>
        <w:t> </w:t>
      </w:r>
      <w:r>
        <w:rPr>
          <w:rFonts w:ascii="Arial" w:hAnsi="Arial"/>
          <w:i/>
          <w:sz w:val="17"/>
        </w:rPr>
        <w:t>methodology</w:t>
      </w:r>
      <w:r>
        <w:rPr>
          <w:rFonts w:ascii="Arial" w:hAnsi="Arial"/>
          <w:i/>
          <w:spacing w:val="-5"/>
          <w:sz w:val="17"/>
        </w:rPr>
        <w:t> </w:t>
      </w:r>
      <w:r>
        <w:rPr>
          <w:rFonts w:ascii="Arial" w:hAnsi="Arial"/>
          <w:i/>
          <w:sz w:val="17"/>
        </w:rPr>
        <w:t>of</w:t>
      </w:r>
      <w:r>
        <w:rPr>
          <w:rFonts w:ascii="Arial" w:hAnsi="Arial"/>
          <w:i/>
          <w:spacing w:val="-5"/>
          <w:sz w:val="17"/>
        </w:rPr>
        <w:t> </w:t>
      </w:r>
      <w:r>
        <w:rPr>
          <w:rFonts w:ascii="Arial" w:hAnsi="Arial"/>
          <w:i/>
          <w:sz w:val="17"/>
        </w:rPr>
        <w:t>training</w:t>
      </w:r>
      <w:r>
        <w:rPr>
          <w:sz w:val="17"/>
        </w:rPr>
        <w:t>.</w:t>
      </w:r>
      <w:r>
        <w:rPr>
          <w:spacing w:val="-9"/>
          <w:sz w:val="17"/>
        </w:rPr>
        <w:t> </w:t>
      </w:r>
      <w:r>
        <w:rPr>
          <w:sz w:val="17"/>
        </w:rPr>
        <w:t>Human</w:t>
      </w:r>
      <w:r>
        <w:rPr>
          <w:spacing w:val="-9"/>
          <w:sz w:val="17"/>
        </w:rPr>
        <w:t> </w:t>
      </w:r>
      <w:r>
        <w:rPr>
          <w:sz w:val="17"/>
        </w:rPr>
        <w:t>Kinetics:</w:t>
      </w:r>
      <w:r>
        <w:rPr>
          <w:spacing w:val="-9"/>
          <w:sz w:val="17"/>
        </w:rPr>
        <w:t> </w:t>
      </w:r>
      <w:r>
        <w:rPr>
          <w:sz w:val="17"/>
        </w:rPr>
        <w:t>Champaign. Borms,</w:t>
      </w:r>
      <w:r>
        <w:rPr>
          <w:spacing w:val="-9"/>
          <w:sz w:val="17"/>
        </w:rPr>
        <w:t> </w:t>
      </w:r>
      <w:r>
        <w:rPr>
          <w:spacing w:val="-3"/>
          <w:sz w:val="17"/>
        </w:rPr>
        <w:t>J.</w:t>
      </w:r>
      <w:r>
        <w:rPr>
          <w:spacing w:val="-8"/>
          <w:sz w:val="17"/>
        </w:rPr>
        <w:t> </w:t>
      </w:r>
      <w:r>
        <w:rPr>
          <w:sz w:val="17"/>
        </w:rPr>
        <w:t>(1986).</w:t>
      </w:r>
      <w:r>
        <w:rPr>
          <w:spacing w:val="-28"/>
          <w:sz w:val="17"/>
        </w:rPr>
        <w:t> </w:t>
      </w:r>
      <w:r>
        <w:rPr>
          <w:sz w:val="17"/>
        </w:rPr>
        <w:t>The</w:t>
      </w:r>
      <w:r>
        <w:rPr>
          <w:spacing w:val="-8"/>
          <w:sz w:val="17"/>
        </w:rPr>
        <w:t> </w:t>
      </w:r>
      <w:r>
        <w:rPr>
          <w:sz w:val="17"/>
        </w:rPr>
        <w:t>child</w:t>
      </w:r>
      <w:r>
        <w:rPr>
          <w:spacing w:val="-8"/>
          <w:sz w:val="17"/>
        </w:rPr>
        <w:t> </w:t>
      </w:r>
      <w:r>
        <w:rPr>
          <w:sz w:val="17"/>
        </w:rPr>
        <w:t>and</w:t>
      </w:r>
      <w:r>
        <w:rPr>
          <w:spacing w:val="-9"/>
          <w:sz w:val="17"/>
        </w:rPr>
        <w:t> </w:t>
      </w:r>
      <w:r>
        <w:rPr>
          <w:sz w:val="17"/>
        </w:rPr>
        <w:t>exercise:</w:t>
      </w:r>
      <w:r>
        <w:rPr>
          <w:spacing w:val="-8"/>
          <w:sz w:val="17"/>
        </w:rPr>
        <w:t> </w:t>
      </w:r>
      <w:r>
        <w:rPr>
          <w:sz w:val="17"/>
        </w:rPr>
        <w:t>an</w:t>
      </w:r>
      <w:r>
        <w:rPr>
          <w:spacing w:val="-9"/>
          <w:sz w:val="17"/>
        </w:rPr>
        <w:t> </w:t>
      </w:r>
      <w:r>
        <w:rPr>
          <w:spacing w:val="-3"/>
          <w:sz w:val="17"/>
        </w:rPr>
        <w:t>overview.</w:t>
      </w:r>
      <w:r>
        <w:rPr>
          <w:spacing w:val="-8"/>
          <w:sz w:val="17"/>
        </w:rPr>
        <w:t> </w:t>
      </w:r>
      <w:r>
        <w:rPr>
          <w:rFonts w:ascii="Arial" w:hAnsi="Arial"/>
          <w:i/>
          <w:sz w:val="17"/>
        </w:rPr>
        <w:t>Journal</w:t>
      </w:r>
      <w:r>
        <w:rPr>
          <w:rFonts w:ascii="Arial" w:hAnsi="Arial"/>
          <w:i/>
          <w:spacing w:val="-4"/>
          <w:sz w:val="17"/>
        </w:rPr>
        <w:t> </w:t>
      </w:r>
      <w:r>
        <w:rPr>
          <w:rFonts w:ascii="Arial" w:hAnsi="Arial"/>
          <w:i/>
          <w:sz w:val="17"/>
        </w:rPr>
        <w:t>of</w:t>
      </w:r>
      <w:r>
        <w:rPr>
          <w:rFonts w:ascii="Arial" w:hAnsi="Arial"/>
          <w:i/>
          <w:spacing w:val="-5"/>
          <w:sz w:val="17"/>
        </w:rPr>
        <w:t> </w:t>
      </w:r>
      <w:r>
        <w:rPr>
          <w:rFonts w:ascii="Arial" w:hAnsi="Arial"/>
          <w:i/>
          <w:sz w:val="17"/>
        </w:rPr>
        <w:t>Sport</w:t>
      </w:r>
      <w:r>
        <w:rPr>
          <w:rFonts w:ascii="Arial" w:hAnsi="Arial"/>
          <w:i/>
          <w:spacing w:val="-4"/>
          <w:sz w:val="17"/>
        </w:rPr>
        <w:t> </w:t>
      </w:r>
      <w:r>
        <w:rPr>
          <w:rFonts w:ascii="Arial" w:hAnsi="Arial"/>
          <w:i/>
          <w:sz w:val="17"/>
        </w:rPr>
        <w:t>Sciences,</w:t>
      </w:r>
      <w:r>
        <w:rPr>
          <w:rFonts w:ascii="Arial" w:hAnsi="Arial"/>
          <w:i/>
          <w:spacing w:val="-5"/>
          <w:sz w:val="17"/>
        </w:rPr>
        <w:t> </w:t>
      </w:r>
      <w:r>
        <w:rPr>
          <w:sz w:val="17"/>
        </w:rPr>
        <w:t>vol.</w:t>
      </w:r>
      <w:r>
        <w:rPr>
          <w:spacing w:val="-8"/>
          <w:sz w:val="17"/>
        </w:rPr>
        <w:t> </w:t>
      </w:r>
      <w:r>
        <w:rPr>
          <w:sz w:val="17"/>
        </w:rPr>
        <w:t>4(1),</w:t>
      </w:r>
      <w:r>
        <w:rPr>
          <w:spacing w:val="-8"/>
          <w:sz w:val="17"/>
        </w:rPr>
        <w:t> </w:t>
      </w:r>
      <w:r>
        <w:rPr>
          <w:sz w:val="17"/>
        </w:rPr>
        <w:t>s.</w:t>
      </w:r>
      <w:r>
        <w:rPr>
          <w:spacing w:val="-9"/>
          <w:sz w:val="17"/>
        </w:rPr>
        <w:t> </w:t>
      </w:r>
      <w:r>
        <w:rPr>
          <w:sz w:val="17"/>
        </w:rPr>
        <w:t>3–20.</w:t>
      </w:r>
    </w:p>
    <w:p>
      <w:pPr>
        <w:spacing w:line="292" w:lineRule="auto" w:before="1"/>
        <w:ind w:left="1613" w:right="2303" w:hanging="481"/>
        <w:jc w:val="left"/>
        <w:rPr>
          <w:sz w:val="17"/>
        </w:rPr>
      </w:pPr>
      <w:r>
        <w:rPr>
          <w:sz w:val="17"/>
        </w:rPr>
        <w:t>Bouchard,</w:t>
      </w:r>
      <w:r>
        <w:rPr>
          <w:spacing w:val="-11"/>
          <w:sz w:val="17"/>
        </w:rPr>
        <w:t> </w:t>
      </w:r>
      <w:r>
        <w:rPr>
          <w:sz w:val="17"/>
        </w:rPr>
        <w:t>C.,</w:t>
      </w:r>
      <w:r>
        <w:rPr>
          <w:spacing w:val="-11"/>
          <w:sz w:val="17"/>
        </w:rPr>
        <w:t> </w:t>
      </w:r>
      <w:r>
        <w:rPr>
          <w:sz w:val="17"/>
        </w:rPr>
        <w:t>Malina,</w:t>
      </w:r>
      <w:r>
        <w:rPr>
          <w:spacing w:val="-11"/>
          <w:sz w:val="17"/>
        </w:rPr>
        <w:t> </w:t>
      </w:r>
      <w:r>
        <w:rPr>
          <w:sz w:val="17"/>
        </w:rPr>
        <w:t>R.M.</w:t>
      </w:r>
      <w:r>
        <w:rPr>
          <w:spacing w:val="-11"/>
          <w:sz w:val="17"/>
        </w:rPr>
        <w:t> </w:t>
      </w:r>
      <w:r>
        <w:rPr>
          <w:sz w:val="17"/>
        </w:rPr>
        <w:t>&amp;</w:t>
      </w:r>
      <w:r>
        <w:rPr>
          <w:spacing w:val="-11"/>
          <w:sz w:val="17"/>
        </w:rPr>
        <w:t> </w:t>
      </w:r>
      <w:r>
        <w:rPr>
          <w:sz w:val="17"/>
        </w:rPr>
        <w:t>Perusse,</w:t>
      </w:r>
      <w:r>
        <w:rPr>
          <w:spacing w:val="-11"/>
          <w:sz w:val="17"/>
        </w:rPr>
        <w:t> </w:t>
      </w:r>
      <w:r>
        <w:rPr>
          <w:sz w:val="17"/>
        </w:rPr>
        <w:t>L.</w:t>
      </w:r>
      <w:r>
        <w:rPr>
          <w:spacing w:val="-11"/>
          <w:sz w:val="17"/>
        </w:rPr>
        <w:t> </w:t>
      </w:r>
      <w:r>
        <w:rPr>
          <w:sz w:val="17"/>
        </w:rPr>
        <w:t>(1997).</w:t>
      </w:r>
      <w:r>
        <w:rPr>
          <w:spacing w:val="-10"/>
          <w:sz w:val="17"/>
        </w:rPr>
        <w:t> </w:t>
      </w:r>
      <w:r>
        <w:rPr>
          <w:rFonts w:ascii="Arial"/>
          <w:i/>
          <w:sz w:val="17"/>
        </w:rPr>
        <w:t>Genetics</w:t>
      </w:r>
      <w:r>
        <w:rPr>
          <w:rFonts w:ascii="Arial"/>
          <w:i/>
          <w:spacing w:val="-7"/>
          <w:sz w:val="17"/>
        </w:rPr>
        <w:t> </w:t>
      </w:r>
      <w:r>
        <w:rPr>
          <w:rFonts w:ascii="Arial"/>
          <w:i/>
          <w:sz w:val="17"/>
        </w:rPr>
        <w:t>of</w:t>
      </w:r>
      <w:r>
        <w:rPr>
          <w:rFonts w:ascii="Arial"/>
          <w:i/>
          <w:spacing w:val="-7"/>
          <w:sz w:val="17"/>
        </w:rPr>
        <w:t> </w:t>
      </w:r>
      <w:r>
        <w:rPr>
          <w:rFonts w:ascii="Arial"/>
          <w:i/>
          <w:sz w:val="17"/>
        </w:rPr>
        <w:t>Fitness</w:t>
      </w:r>
      <w:r>
        <w:rPr>
          <w:rFonts w:ascii="Arial"/>
          <w:i/>
          <w:spacing w:val="-7"/>
          <w:sz w:val="17"/>
        </w:rPr>
        <w:t> </w:t>
      </w:r>
      <w:r>
        <w:rPr>
          <w:rFonts w:ascii="Arial"/>
          <w:i/>
          <w:sz w:val="17"/>
        </w:rPr>
        <w:t>and</w:t>
      </w:r>
      <w:r>
        <w:rPr>
          <w:rFonts w:ascii="Arial"/>
          <w:i/>
          <w:spacing w:val="-7"/>
          <w:sz w:val="17"/>
        </w:rPr>
        <w:t> </w:t>
      </w:r>
      <w:r>
        <w:rPr>
          <w:rFonts w:ascii="Arial"/>
          <w:i/>
          <w:sz w:val="17"/>
        </w:rPr>
        <w:t>Physical</w:t>
      </w:r>
      <w:r>
        <w:rPr>
          <w:rFonts w:ascii="Arial"/>
          <w:i/>
          <w:spacing w:val="-7"/>
          <w:sz w:val="17"/>
        </w:rPr>
        <w:t> </w:t>
      </w:r>
      <w:r>
        <w:rPr>
          <w:rFonts w:ascii="Arial"/>
          <w:i/>
          <w:sz w:val="17"/>
        </w:rPr>
        <w:t>Performance</w:t>
      </w:r>
      <w:r>
        <w:rPr>
          <w:sz w:val="17"/>
        </w:rPr>
        <w:t>.</w:t>
      </w:r>
      <w:r>
        <w:rPr>
          <w:spacing w:val="-11"/>
          <w:sz w:val="17"/>
        </w:rPr>
        <w:t> </w:t>
      </w:r>
      <w:r>
        <w:rPr>
          <w:sz w:val="17"/>
        </w:rPr>
        <w:t>Human</w:t>
      </w:r>
      <w:r>
        <w:rPr>
          <w:spacing w:val="-10"/>
          <w:sz w:val="17"/>
        </w:rPr>
        <w:t> </w:t>
      </w:r>
      <w:r>
        <w:rPr>
          <w:sz w:val="17"/>
        </w:rPr>
        <w:t>Kinetics: Champaign.</w:t>
      </w:r>
    </w:p>
    <w:p>
      <w:pPr>
        <w:pStyle w:val="BodyText"/>
        <w:spacing w:before="6"/>
        <w:rPr>
          <w:sz w:val="20"/>
        </w:rPr>
      </w:pPr>
    </w:p>
    <w:p>
      <w:pPr>
        <w:spacing w:line="583" w:lineRule="auto" w:before="0"/>
        <w:ind w:left="1133" w:right="3469" w:firstLine="0"/>
        <w:jc w:val="left"/>
        <w:rPr>
          <w:sz w:val="17"/>
        </w:rPr>
      </w:pPr>
      <w:r>
        <w:rPr>
          <w:sz w:val="17"/>
        </w:rPr>
        <w:t>Canadian Sport Centres. </w:t>
      </w:r>
      <w:r>
        <w:rPr>
          <w:rFonts w:ascii="Arial" w:hAnsi="Arial"/>
          <w:i/>
          <w:spacing w:val="-3"/>
          <w:sz w:val="17"/>
        </w:rPr>
        <w:t>Long-Term </w:t>
      </w:r>
      <w:r>
        <w:rPr>
          <w:rFonts w:ascii="Arial" w:hAnsi="Arial"/>
          <w:i/>
          <w:sz w:val="17"/>
        </w:rPr>
        <w:t>Athlete Development</w:t>
      </w:r>
      <w:r>
        <w:rPr>
          <w:sz w:val="17"/>
        </w:rPr>
        <w:t>, Canadian Sport for Life</w:t>
      </w:r>
      <w:r>
        <w:rPr>
          <w:spacing w:val="-6"/>
          <w:sz w:val="17"/>
        </w:rPr>
        <w:t> 2010. </w:t>
      </w:r>
      <w:r>
        <w:rPr>
          <w:sz w:val="17"/>
        </w:rPr>
        <w:t>Carlsson, R. (1991). </w:t>
      </w:r>
      <w:r>
        <w:rPr>
          <w:rFonts w:ascii="Arial" w:hAnsi="Arial"/>
          <w:i/>
          <w:sz w:val="17"/>
        </w:rPr>
        <w:t>Vägen till landslaget. </w:t>
      </w:r>
      <w:r>
        <w:rPr>
          <w:sz w:val="17"/>
        </w:rPr>
        <w:t>Stockholm: Högskolan för lärarutbildning.</w:t>
      </w:r>
    </w:p>
    <w:p>
      <w:pPr>
        <w:pStyle w:val="BodyText"/>
        <w:spacing w:line="292" w:lineRule="auto" w:before="1"/>
        <w:ind w:left="1613" w:right="3071" w:hanging="481"/>
      </w:pPr>
      <w:r>
        <w:rPr>
          <w:spacing w:val="-3"/>
        </w:rPr>
        <w:t>Cobley,</w:t>
      </w:r>
      <w:r>
        <w:rPr>
          <w:spacing w:val="-13"/>
        </w:rPr>
        <w:t> </w:t>
      </w:r>
      <w:r>
        <w:rPr/>
        <w:t>S.,</w:t>
      </w:r>
      <w:r>
        <w:rPr>
          <w:spacing w:val="-13"/>
        </w:rPr>
        <w:t> </w:t>
      </w:r>
      <w:r>
        <w:rPr>
          <w:spacing w:val="-4"/>
        </w:rPr>
        <w:t>Baker,</w:t>
      </w:r>
      <w:r>
        <w:rPr>
          <w:spacing w:val="-13"/>
        </w:rPr>
        <w:t> </w:t>
      </w:r>
      <w:r>
        <w:rPr/>
        <w:t>J.,</w:t>
      </w:r>
      <w:r>
        <w:rPr>
          <w:spacing w:val="-23"/>
        </w:rPr>
        <w:t> </w:t>
      </w:r>
      <w:r>
        <w:rPr>
          <w:spacing w:val="-3"/>
        </w:rPr>
        <w:t>Wattie,</w:t>
      </w:r>
      <w:r>
        <w:rPr>
          <w:spacing w:val="-13"/>
        </w:rPr>
        <w:t> </w:t>
      </w:r>
      <w:r>
        <w:rPr/>
        <w:t>N.</w:t>
      </w:r>
      <w:r>
        <w:rPr>
          <w:spacing w:val="-13"/>
        </w:rPr>
        <w:t> </w:t>
      </w:r>
      <w:r>
        <w:rPr/>
        <w:t>&amp;</w:t>
      </w:r>
      <w:r>
        <w:rPr>
          <w:spacing w:val="-13"/>
        </w:rPr>
        <w:t> </w:t>
      </w:r>
      <w:r>
        <w:rPr/>
        <w:t>McKenna,</w:t>
      </w:r>
      <w:r>
        <w:rPr>
          <w:spacing w:val="-13"/>
        </w:rPr>
        <w:t> </w:t>
      </w:r>
      <w:r>
        <w:rPr>
          <w:spacing w:val="-3"/>
        </w:rPr>
        <w:t>J.</w:t>
      </w:r>
      <w:r>
        <w:rPr>
          <w:spacing w:val="-13"/>
        </w:rPr>
        <w:t> </w:t>
      </w:r>
      <w:r>
        <w:rPr/>
        <w:t>(2009).</w:t>
      </w:r>
      <w:r>
        <w:rPr>
          <w:spacing w:val="-17"/>
        </w:rPr>
        <w:t> </w:t>
      </w:r>
      <w:r>
        <w:rPr/>
        <w:t>Annual</w:t>
      </w:r>
      <w:r>
        <w:rPr>
          <w:spacing w:val="-12"/>
        </w:rPr>
        <w:t> </w:t>
      </w:r>
      <w:r>
        <w:rPr/>
        <w:t>age­grouping</w:t>
      </w:r>
      <w:r>
        <w:rPr>
          <w:spacing w:val="-13"/>
        </w:rPr>
        <w:t> </w:t>
      </w:r>
      <w:r>
        <w:rPr/>
        <w:t>and</w:t>
      </w:r>
      <w:r>
        <w:rPr>
          <w:spacing w:val="-13"/>
        </w:rPr>
        <w:t> </w:t>
      </w:r>
      <w:r>
        <w:rPr/>
        <w:t>athlete</w:t>
      </w:r>
      <w:r>
        <w:rPr>
          <w:spacing w:val="-13"/>
        </w:rPr>
        <w:t> </w:t>
      </w:r>
      <w:r>
        <w:rPr/>
        <w:t>development: A</w:t>
      </w:r>
      <w:r>
        <w:rPr>
          <w:spacing w:val="-13"/>
        </w:rPr>
        <w:t> </w:t>
      </w:r>
      <w:r>
        <w:rPr/>
        <w:t>meta­analytical</w:t>
      </w:r>
      <w:r>
        <w:rPr>
          <w:spacing w:val="-13"/>
        </w:rPr>
        <w:t> </w:t>
      </w:r>
      <w:r>
        <w:rPr/>
        <w:t>review</w:t>
      </w:r>
      <w:r>
        <w:rPr>
          <w:spacing w:val="-13"/>
        </w:rPr>
        <w:t> </w:t>
      </w:r>
      <w:r>
        <w:rPr/>
        <w:t>of</w:t>
      </w:r>
      <w:r>
        <w:rPr>
          <w:spacing w:val="-13"/>
        </w:rPr>
        <w:t> </w:t>
      </w:r>
      <w:r>
        <w:rPr/>
        <w:t>relative</w:t>
      </w:r>
      <w:r>
        <w:rPr>
          <w:spacing w:val="-13"/>
        </w:rPr>
        <w:t> </w:t>
      </w:r>
      <w:r>
        <w:rPr/>
        <w:t>age</w:t>
      </w:r>
      <w:r>
        <w:rPr>
          <w:spacing w:val="-13"/>
        </w:rPr>
        <w:t> </w:t>
      </w:r>
      <w:r>
        <w:rPr>
          <w:spacing w:val="-3"/>
        </w:rPr>
        <w:t>effects</w:t>
      </w:r>
      <w:r>
        <w:rPr>
          <w:spacing w:val="-13"/>
        </w:rPr>
        <w:t> </w:t>
      </w:r>
      <w:r>
        <w:rPr/>
        <w:t>in</w:t>
      </w:r>
      <w:r>
        <w:rPr>
          <w:spacing w:val="-13"/>
        </w:rPr>
        <w:t> </w:t>
      </w:r>
      <w:r>
        <w:rPr/>
        <w:t>sport.</w:t>
      </w:r>
      <w:r>
        <w:rPr>
          <w:spacing w:val="-13"/>
        </w:rPr>
        <w:t> </w:t>
      </w:r>
      <w:r>
        <w:rPr>
          <w:rFonts w:ascii="Arial" w:hAnsi="Arial"/>
          <w:i/>
        </w:rPr>
        <w:t>Sports</w:t>
      </w:r>
      <w:r>
        <w:rPr>
          <w:rFonts w:ascii="Arial" w:hAnsi="Arial"/>
          <w:i/>
          <w:spacing w:val="-8"/>
        </w:rPr>
        <w:t> </w:t>
      </w:r>
      <w:r>
        <w:rPr>
          <w:rFonts w:ascii="Arial" w:hAnsi="Arial"/>
          <w:i/>
        </w:rPr>
        <w:t>Medicine,</w:t>
      </w:r>
      <w:r>
        <w:rPr>
          <w:rFonts w:ascii="Arial" w:hAnsi="Arial"/>
          <w:i/>
          <w:spacing w:val="-9"/>
        </w:rPr>
        <w:t> </w:t>
      </w:r>
      <w:r>
        <w:rPr/>
        <w:t>vol.</w:t>
      </w:r>
      <w:r>
        <w:rPr>
          <w:spacing w:val="-13"/>
        </w:rPr>
        <w:t> </w:t>
      </w:r>
      <w:r>
        <w:rPr/>
        <w:t>39(3),</w:t>
      </w:r>
      <w:r>
        <w:rPr>
          <w:spacing w:val="-13"/>
        </w:rPr>
        <w:t> </w:t>
      </w:r>
      <w:r>
        <w:rPr/>
        <w:t>s.</w:t>
      </w:r>
      <w:r>
        <w:rPr>
          <w:spacing w:val="-13"/>
        </w:rPr>
        <w:t> </w:t>
      </w:r>
      <w:r>
        <w:rPr/>
        <w:t>235–256.</w:t>
      </w:r>
    </w:p>
    <w:p>
      <w:pPr>
        <w:pStyle w:val="BodyText"/>
        <w:spacing w:before="6"/>
        <w:rPr>
          <w:sz w:val="20"/>
        </w:rPr>
      </w:pPr>
    </w:p>
    <w:p>
      <w:pPr>
        <w:spacing w:before="0"/>
        <w:ind w:left="1133" w:right="0" w:firstLine="0"/>
        <w:jc w:val="left"/>
        <w:rPr>
          <w:sz w:val="17"/>
        </w:rPr>
      </w:pPr>
      <w:r>
        <w:rPr>
          <w:sz w:val="17"/>
        </w:rPr>
        <w:t>Colvin, G. (2008). </w:t>
      </w:r>
      <w:r>
        <w:rPr>
          <w:rFonts w:ascii="Arial"/>
          <w:i/>
          <w:sz w:val="17"/>
        </w:rPr>
        <w:t>Talent is overrated: What really separates world-class performers from everybody else</w:t>
      </w:r>
      <w:r>
        <w:rPr>
          <w:sz w:val="17"/>
        </w:rPr>
        <w:t>.</w:t>
      </w:r>
    </w:p>
    <w:p>
      <w:pPr>
        <w:pStyle w:val="BodyText"/>
        <w:spacing w:before="43"/>
        <w:ind w:left="1613"/>
      </w:pPr>
      <w:r>
        <w:rPr/>
        <w:t>London: Nicholas Brealey Publishing</w:t>
      </w:r>
    </w:p>
    <w:p>
      <w:pPr>
        <w:pStyle w:val="BodyText"/>
        <w:spacing w:before="4"/>
        <w:rPr>
          <w:sz w:val="24"/>
        </w:rPr>
      </w:pPr>
    </w:p>
    <w:p>
      <w:pPr>
        <w:spacing w:before="0"/>
        <w:ind w:left="1133" w:right="0" w:firstLine="0"/>
        <w:jc w:val="left"/>
        <w:rPr>
          <w:rFonts w:ascii="Arial" w:hAnsi="Arial"/>
          <w:i/>
          <w:sz w:val="17"/>
        </w:rPr>
      </w:pPr>
      <w:r>
        <w:rPr>
          <w:sz w:val="17"/>
        </w:rPr>
        <w:t>Côté, J. (1999). The influence of the family in the development of talent in sport. </w:t>
      </w:r>
      <w:r>
        <w:rPr>
          <w:rFonts w:ascii="Arial" w:hAnsi="Arial"/>
          <w:i/>
          <w:sz w:val="17"/>
        </w:rPr>
        <w:t>The Sport Psychologist,</w:t>
      </w:r>
    </w:p>
    <w:p>
      <w:pPr>
        <w:pStyle w:val="BodyText"/>
        <w:spacing w:before="43"/>
        <w:ind w:left="1613"/>
      </w:pPr>
      <w:r>
        <w:rPr/>
        <w:t>vol. 13(4), s. 395–417.</w:t>
      </w:r>
    </w:p>
    <w:p>
      <w:pPr>
        <w:pStyle w:val="BodyText"/>
        <w:spacing w:before="3"/>
        <w:rPr>
          <w:sz w:val="24"/>
        </w:rPr>
      </w:pPr>
    </w:p>
    <w:p>
      <w:pPr>
        <w:pStyle w:val="BodyText"/>
        <w:spacing w:before="1"/>
        <w:ind w:left="1133"/>
      </w:pPr>
      <w:r>
        <w:rPr/>
        <w:t>Damsgaard, R., Hansen, L., Hansen, S.E., Larsen, K., Mejdevi, M., Möller, L., Ottsen, A., Stenbaek Hansen,</w:t>
      </w:r>
    </w:p>
    <w:p>
      <w:pPr>
        <w:spacing w:before="42"/>
        <w:ind w:left="1613" w:right="0" w:firstLine="0"/>
        <w:jc w:val="left"/>
        <w:rPr>
          <w:sz w:val="17"/>
        </w:rPr>
      </w:pPr>
      <w:r>
        <w:rPr>
          <w:sz w:val="17"/>
        </w:rPr>
        <w:t>B. &amp; Thomsen Langagergaard, M. (2005). </w:t>
      </w:r>
      <w:r>
        <w:rPr>
          <w:rFonts w:ascii="Arial" w:hAnsi="Arial"/>
          <w:i/>
          <w:sz w:val="17"/>
        </w:rPr>
        <w:t>Aldersrelateret træning. </w:t>
      </w:r>
      <w:r>
        <w:rPr>
          <w:sz w:val="17"/>
        </w:rPr>
        <w:t>Team Danmark.</w:t>
      </w:r>
    </w:p>
    <w:p>
      <w:pPr>
        <w:pStyle w:val="BodyText"/>
        <w:spacing w:before="4"/>
        <w:rPr>
          <w:sz w:val="24"/>
        </w:rPr>
      </w:pPr>
    </w:p>
    <w:p>
      <w:pPr>
        <w:pStyle w:val="BodyText"/>
        <w:spacing w:line="292" w:lineRule="auto"/>
        <w:ind w:left="1613" w:right="2663" w:hanging="481"/>
      </w:pPr>
      <w:r>
        <w:rPr/>
        <w:t>Ericsson,</w:t>
      </w:r>
      <w:r>
        <w:rPr>
          <w:spacing w:val="-14"/>
        </w:rPr>
        <w:t> </w:t>
      </w:r>
      <w:r>
        <w:rPr/>
        <w:t>K.A.,</w:t>
      </w:r>
      <w:r>
        <w:rPr>
          <w:spacing w:val="-14"/>
        </w:rPr>
        <w:t> </w:t>
      </w:r>
      <w:r>
        <w:rPr/>
        <w:t>Krampe,</w:t>
      </w:r>
      <w:r>
        <w:rPr>
          <w:spacing w:val="-14"/>
        </w:rPr>
        <w:t> </w:t>
      </w:r>
      <w:r>
        <w:rPr/>
        <w:t>R.Th.</w:t>
      </w:r>
      <w:r>
        <w:rPr>
          <w:spacing w:val="-14"/>
        </w:rPr>
        <w:t> </w:t>
      </w:r>
      <w:r>
        <w:rPr/>
        <w:t>&amp;</w:t>
      </w:r>
      <w:r>
        <w:rPr>
          <w:spacing w:val="-30"/>
        </w:rPr>
        <w:t> </w:t>
      </w:r>
      <w:r>
        <w:rPr>
          <w:spacing w:val="-4"/>
        </w:rPr>
        <w:t>Tesch­Römer,</w:t>
      </w:r>
      <w:r>
        <w:rPr>
          <w:spacing w:val="-14"/>
        </w:rPr>
        <w:t> </w:t>
      </w:r>
      <w:r>
        <w:rPr/>
        <w:t>C.</w:t>
      </w:r>
      <w:r>
        <w:rPr>
          <w:spacing w:val="-14"/>
        </w:rPr>
        <w:t> </w:t>
      </w:r>
      <w:r>
        <w:rPr/>
        <w:t>(1993).</w:t>
      </w:r>
      <w:r>
        <w:rPr>
          <w:spacing w:val="-31"/>
        </w:rPr>
        <w:t> </w:t>
      </w:r>
      <w:r>
        <w:rPr/>
        <w:t>The</w:t>
      </w:r>
      <w:r>
        <w:rPr>
          <w:spacing w:val="-13"/>
        </w:rPr>
        <w:t> </w:t>
      </w:r>
      <w:r>
        <w:rPr/>
        <w:t>Role</w:t>
      </w:r>
      <w:r>
        <w:rPr>
          <w:spacing w:val="-14"/>
        </w:rPr>
        <w:t> </w:t>
      </w:r>
      <w:r>
        <w:rPr/>
        <w:t>of</w:t>
      </w:r>
      <w:r>
        <w:rPr>
          <w:spacing w:val="-14"/>
        </w:rPr>
        <w:t> </w:t>
      </w:r>
      <w:r>
        <w:rPr/>
        <w:t>Deliberate</w:t>
      </w:r>
      <w:r>
        <w:rPr>
          <w:spacing w:val="-14"/>
        </w:rPr>
        <w:t> </w:t>
      </w:r>
      <w:r>
        <w:rPr/>
        <w:t>Practice</w:t>
      </w:r>
      <w:r>
        <w:rPr>
          <w:spacing w:val="-14"/>
        </w:rPr>
        <w:t> </w:t>
      </w:r>
      <w:r>
        <w:rPr/>
        <w:t>in</w:t>
      </w:r>
      <w:r>
        <w:rPr>
          <w:spacing w:val="-14"/>
        </w:rPr>
        <w:t> </w:t>
      </w:r>
      <w:r>
        <w:rPr/>
        <w:t>the</w:t>
      </w:r>
      <w:r>
        <w:rPr>
          <w:spacing w:val="-18"/>
        </w:rPr>
        <w:t> </w:t>
      </w:r>
      <w:r>
        <w:rPr/>
        <w:t>Acquisition</w:t>
      </w:r>
      <w:r>
        <w:rPr>
          <w:spacing w:val="-13"/>
        </w:rPr>
        <w:t> </w:t>
      </w:r>
      <w:r>
        <w:rPr/>
        <w:t>of Expert Performance. </w:t>
      </w:r>
      <w:r>
        <w:rPr>
          <w:rFonts w:ascii="Arial" w:hAnsi="Arial"/>
          <w:i/>
        </w:rPr>
        <w:t>Psychological </w:t>
      </w:r>
      <w:r>
        <w:rPr>
          <w:rFonts w:ascii="Arial" w:hAnsi="Arial"/>
          <w:i/>
          <w:spacing w:val="-4"/>
        </w:rPr>
        <w:t>Review, </w:t>
      </w:r>
      <w:r>
        <w:rPr/>
        <w:t>vol. 100(3), s.</w:t>
      </w:r>
      <w:r>
        <w:rPr>
          <w:spacing w:val="-25"/>
        </w:rPr>
        <w:t> </w:t>
      </w:r>
      <w:r>
        <w:rPr/>
        <w:t>363–406.</w:t>
      </w:r>
    </w:p>
    <w:p>
      <w:pPr>
        <w:pStyle w:val="BodyText"/>
        <w:spacing w:before="6"/>
        <w:rPr>
          <w:sz w:val="20"/>
        </w:rPr>
      </w:pPr>
    </w:p>
    <w:p>
      <w:pPr>
        <w:pStyle w:val="BodyText"/>
        <w:spacing w:line="292" w:lineRule="auto" w:before="1"/>
        <w:ind w:left="1613" w:right="2574" w:hanging="481"/>
        <w:jc w:val="both"/>
      </w:pPr>
      <w:r>
        <w:rPr/>
        <w:t>Garcia­Pallarés,</w:t>
      </w:r>
      <w:r>
        <w:rPr>
          <w:spacing w:val="-20"/>
        </w:rPr>
        <w:t> </w:t>
      </w:r>
      <w:r>
        <w:rPr/>
        <w:t>J.,</w:t>
      </w:r>
      <w:r>
        <w:rPr>
          <w:spacing w:val="-20"/>
        </w:rPr>
        <w:t> </w:t>
      </w:r>
      <w:r>
        <w:rPr/>
        <w:t>Garcia­Fernández,</w:t>
      </w:r>
      <w:r>
        <w:rPr>
          <w:spacing w:val="-20"/>
        </w:rPr>
        <w:t> </w:t>
      </w:r>
      <w:r>
        <w:rPr/>
        <w:t>M.,</w:t>
      </w:r>
      <w:r>
        <w:rPr>
          <w:spacing w:val="-19"/>
        </w:rPr>
        <w:t> </w:t>
      </w:r>
      <w:r>
        <w:rPr/>
        <w:t>Sánchez­Medina,</w:t>
      </w:r>
      <w:r>
        <w:rPr>
          <w:spacing w:val="-20"/>
        </w:rPr>
        <w:t> </w:t>
      </w:r>
      <w:r>
        <w:rPr/>
        <w:t>L.</w:t>
      </w:r>
      <w:r>
        <w:rPr>
          <w:spacing w:val="-20"/>
        </w:rPr>
        <w:t> </w:t>
      </w:r>
      <w:r>
        <w:rPr/>
        <w:t>&amp;</w:t>
      </w:r>
      <w:r>
        <w:rPr>
          <w:spacing w:val="-19"/>
        </w:rPr>
        <w:t> </w:t>
      </w:r>
      <w:r>
        <w:rPr/>
        <w:t>Izquierdo,</w:t>
      </w:r>
      <w:r>
        <w:rPr>
          <w:spacing w:val="-20"/>
        </w:rPr>
        <w:t> </w:t>
      </w:r>
      <w:r>
        <w:rPr/>
        <w:t>M.</w:t>
      </w:r>
      <w:r>
        <w:rPr>
          <w:spacing w:val="-20"/>
        </w:rPr>
        <w:t> </w:t>
      </w:r>
      <w:r>
        <w:rPr>
          <w:spacing w:val="-4"/>
        </w:rPr>
        <w:t>(2010).</w:t>
      </w:r>
      <w:r>
        <w:rPr>
          <w:spacing w:val="-20"/>
        </w:rPr>
        <w:t> </w:t>
      </w:r>
      <w:r>
        <w:rPr/>
        <w:t>Performance</w:t>
      </w:r>
      <w:r>
        <w:rPr>
          <w:spacing w:val="-19"/>
        </w:rPr>
        <w:t> </w:t>
      </w:r>
      <w:r>
        <w:rPr/>
        <w:t>changes</w:t>
      </w:r>
      <w:r>
        <w:rPr>
          <w:spacing w:val="-20"/>
        </w:rPr>
        <w:t> </w:t>
      </w:r>
      <w:r>
        <w:rPr/>
        <w:t>in world­class</w:t>
      </w:r>
      <w:r>
        <w:rPr>
          <w:spacing w:val="-21"/>
        </w:rPr>
        <w:t> </w:t>
      </w:r>
      <w:r>
        <w:rPr/>
        <w:t>kayakers</w:t>
      </w:r>
      <w:r>
        <w:rPr>
          <w:spacing w:val="-21"/>
        </w:rPr>
        <w:t> </w:t>
      </w:r>
      <w:r>
        <w:rPr/>
        <w:t>following</w:t>
      </w:r>
      <w:r>
        <w:rPr>
          <w:spacing w:val="-21"/>
        </w:rPr>
        <w:t> </w:t>
      </w:r>
      <w:r>
        <w:rPr/>
        <w:t>two</w:t>
      </w:r>
      <w:r>
        <w:rPr>
          <w:spacing w:val="-21"/>
        </w:rPr>
        <w:t> </w:t>
      </w:r>
      <w:r>
        <w:rPr/>
        <w:t>different</w:t>
      </w:r>
      <w:r>
        <w:rPr>
          <w:spacing w:val="-20"/>
        </w:rPr>
        <w:t> </w:t>
      </w:r>
      <w:r>
        <w:rPr/>
        <w:t>training</w:t>
      </w:r>
      <w:r>
        <w:rPr>
          <w:spacing w:val="-21"/>
        </w:rPr>
        <w:t> </w:t>
      </w:r>
      <w:r>
        <w:rPr/>
        <w:t>periodization</w:t>
      </w:r>
      <w:r>
        <w:rPr>
          <w:spacing w:val="-21"/>
        </w:rPr>
        <w:t> </w:t>
      </w:r>
      <w:r>
        <w:rPr/>
        <w:t>models.</w:t>
      </w:r>
      <w:r>
        <w:rPr>
          <w:spacing w:val="-21"/>
        </w:rPr>
        <w:t> </w:t>
      </w:r>
      <w:r>
        <w:rPr>
          <w:rFonts w:ascii="Arial" w:hAnsi="Arial"/>
          <w:i/>
        </w:rPr>
        <w:t>European</w:t>
      </w:r>
      <w:r>
        <w:rPr>
          <w:rFonts w:ascii="Arial" w:hAnsi="Arial"/>
          <w:i/>
          <w:spacing w:val="-17"/>
        </w:rPr>
        <w:t> </w:t>
      </w:r>
      <w:r>
        <w:rPr>
          <w:rFonts w:ascii="Arial" w:hAnsi="Arial"/>
          <w:i/>
        </w:rPr>
        <w:t>Journal</w:t>
      </w:r>
      <w:r>
        <w:rPr>
          <w:rFonts w:ascii="Arial" w:hAnsi="Arial"/>
          <w:i/>
          <w:spacing w:val="-16"/>
        </w:rPr>
        <w:t> </w:t>
      </w:r>
      <w:r>
        <w:rPr>
          <w:rFonts w:ascii="Arial" w:hAnsi="Arial"/>
          <w:i/>
        </w:rPr>
        <w:t>of</w:t>
      </w:r>
      <w:r>
        <w:rPr>
          <w:rFonts w:ascii="Arial" w:hAnsi="Arial"/>
          <w:i/>
          <w:spacing w:val="-20"/>
        </w:rPr>
        <w:t> </w:t>
      </w:r>
      <w:r>
        <w:rPr>
          <w:rFonts w:ascii="Arial" w:hAnsi="Arial"/>
          <w:i/>
        </w:rPr>
        <w:t>Applied </w:t>
      </w:r>
      <w:r>
        <w:rPr>
          <w:rFonts w:ascii="Arial" w:hAnsi="Arial"/>
          <w:i/>
        </w:rPr>
        <w:t>Physiology, </w:t>
      </w:r>
      <w:r>
        <w:rPr/>
        <w:t>vol. </w:t>
      </w:r>
      <w:r>
        <w:rPr>
          <w:spacing w:val="-5"/>
        </w:rPr>
        <w:t>110(1), </w:t>
      </w:r>
      <w:r>
        <w:rPr/>
        <w:t>s.</w:t>
      </w:r>
      <w:r>
        <w:rPr>
          <w:spacing w:val="-9"/>
        </w:rPr>
        <w:t> </w:t>
      </w:r>
      <w:r>
        <w:rPr>
          <w:spacing w:val="-7"/>
        </w:rPr>
        <w:t>99–107.</w:t>
      </w:r>
    </w:p>
    <w:p>
      <w:pPr>
        <w:pStyle w:val="BodyText"/>
        <w:spacing w:before="5"/>
        <w:rPr>
          <w:sz w:val="20"/>
        </w:rPr>
      </w:pPr>
    </w:p>
    <w:p>
      <w:pPr>
        <w:pStyle w:val="BodyText"/>
        <w:spacing w:line="292" w:lineRule="auto"/>
        <w:ind w:left="1613" w:right="2609" w:hanging="481"/>
      </w:pPr>
      <w:r>
        <w:rPr/>
        <w:t>Gould,</w:t>
      </w:r>
      <w:r>
        <w:rPr>
          <w:spacing w:val="-21"/>
        </w:rPr>
        <w:t> </w:t>
      </w:r>
      <w:r>
        <w:rPr>
          <w:spacing w:val="-3"/>
        </w:rPr>
        <w:t>D.,</w:t>
      </w:r>
      <w:r>
        <w:rPr>
          <w:spacing w:val="-21"/>
        </w:rPr>
        <w:t> </w:t>
      </w:r>
      <w:r>
        <w:rPr/>
        <w:t>Udry,</w:t>
      </w:r>
      <w:r>
        <w:rPr>
          <w:spacing w:val="-20"/>
        </w:rPr>
        <w:t> </w:t>
      </w:r>
      <w:r>
        <w:rPr/>
        <w:t>E.,</w:t>
      </w:r>
      <w:r>
        <w:rPr>
          <w:spacing w:val="-34"/>
        </w:rPr>
        <w:t> </w:t>
      </w:r>
      <w:r>
        <w:rPr>
          <w:spacing w:val="-8"/>
        </w:rPr>
        <w:t>Tuffey,</w:t>
      </w:r>
      <w:r>
        <w:rPr>
          <w:spacing w:val="-21"/>
        </w:rPr>
        <w:t> </w:t>
      </w:r>
      <w:r>
        <w:rPr>
          <w:spacing w:val="-3"/>
        </w:rPr>
        <w:t>S.</w:t>
      </w:r>
      <w:r>
        <w:rPr>
          <w:spacing w:val="-20"/>
        </w:rPr>
        <w:t> </w:t>
      </w:r>
      <w:r>
        <w:rPr/>
        <w:t>&amp;</w:t>
      </w:r>
      <w:r>
        <w:rPr>
          <w:spacing w:val="-21"/>
        </w:rPr>
        <w:t> </w:t>
      </w:r>
      <w:r>
        <w:rPr>
          <w:spacing w:val="-3"/>
        </w:rPr>
        <w:t>Loehr,</w:t>
      </w:r>
      <w:r>
        <w:rPr>
          <w:spacing w:val="-21"/>
        </w:rPr>
        <w:t> </w:t>
      </w:r>
      <w:r>
        <w:rPr/>
        <w:t>J.E.</w:t>
      </w:r>
      <w:r>
        <w:rPr>
          <w:spacing w:val="-20"/>
        </w:rPr>
        <w:t> </w:t>
      </w:r>
      <w:r>
        <w:rPr/>
        <w:t>(1996).</w:t>
      </w:r>
      <w:r>
        <w:rPr>
          <w:spacing w:val="-21"/>
        </w:rPr>
        <w:t> </w:t>
      </w:r>
      <w:r>
        <w:rPr/>
        <w:t>Burnout</w:t>
      </w:r>
      <w:r>
        <w:rPr>
          <w:spacing w:val="-20"/>
        </w:rPr>
        <w:t> </w:t>
      </w:r>
      <w:r>
        <w:rPr/>
        <w:t>in</w:t>
      </w:r>
      <w:r>
        <w:rPr>
          <w:spacing w:val="-21"/>
        </w:rPr>
        <w:t> </w:t>
      </w:r>
      <w:r>
        <w:rPr/>
        <w:t>competitive</w:t>
      </w:r>
      <w:r>
        <w:rPr>
          <w:spacing w:val="-20"/>
        </w:rPr>
        <w:t> </w:t>
      </w:r>
      <w:r>
        <w:rPr/>
        <w:t>junior</w:t>
      </w:r>
      <w:r>
        <w:rPr>
          <w:spacing w:val="-21"/>
        </w:rPr>
        <w:t> </w:t>
      </w:r>
      <w:r>
        <w:rPr/>
        <w:t>tennis</w:t>
      </w:r>
      <w:r>
        <w:rPr>
          <w:spacing w:val="-20"/>
        </w:rPr>
        <w:t> </w:t>
      </w:r>
      <w:r>
        <w:rPr/>
        <w:t>players:</w:t>
      </w:r>
      <w:r>
        <w:rPr>
          <w:spacing w:val="-24"/>
        </w:rPr>
        <w:t> </w:t>
      </w:r>
      <w:r>
        <w:rPr/>
        <w:t>A</w:t>
      </w:r>
      <w:r>
        <w:rPr>
          <w:spacing w:val="-21"/>
        </w:rPr>
        <w:t> </w:t>
      </w:r>
      <w:r>
        <w:rPr/>
        <w:t>quantitative psychological assessment. </w:t>
      </w:r>
      <w:r>
        <w:rPr>
          <w:rFonts w:ascii="Arial" w:hAnsi="Arial"/>
          <w:i/>
        </w:rPr>
        <w:t>The Sport Psychologist, </w:t>
      </w:r>
      <w:r>
        <w:rPr/>
        <w:t>vol. </w:t>
      </w:r>
      <w:r>
        <w:rPr>
          <w:spacing w:val="-3"/>
        </w:rPr>
        <w:t>10(4), </w:t>
      </w:r>
      <w:r>
        <w:rPr/>
        <w:t>s.</w:t>
      </w:r>
      <w:r>
        <w:rPr>
          <w:spacing w:val="-18"/>
        </w:rPr>
        <w:t> </w:t>
      </w:r>
      <w:r>
        <w:rPr/>
        <w:t>322–340.</w:t>
      </w:r>
    </w:p>
    <w:p>
      <w:pPr>
        <w:pStyle w:val="BodyText"/>
        <w:spacing w:before="6"/>
        <w:rPr>
          <w:sz w:val="20"/>
        </w:rPr>
      </w:pPr>
    </w:p>
    <w:p>
      <w:pPr>
        <w:spacing w:line="292" w:lineRule="auto" w:before="0"/>
        <w:ind w:left="1613" w:right="2488" w:hanging="481"/>
        <w:jc w:val="left"/>
        <w:rPr>
          <w:sz w:val="17"/>
        </w:rPr>
      </w:pPr>
      <w:r>
        <w:rPr>
          <w:sz w:val="17"/>
        </w:rPr>
        <w:t>Helsen,</w:t>
      </w:r>
      <w:r>
        <w:rPr>
          <w:spacing w:val="-24"/>
          <w:sz w:val="17"/>
        </w:rPr>
        <w:t> </w:t>
      </w:r>
      <w:r>
        <w:rPr>
          <w:spacing w:val="-10"/>
          <w:sz w:val="17"/>
        </w:rPr>
        <w:t>W.F.,</w:t>
      </w:r>
      <w:r>
        <w:rPr>
          <w:spacing w:val="-13"/>
          <w:sz w:val="17"/>
        </w:rPr>
        <w:t> </w:t>
      </w:r>
      <w:r>
        <w:rPr>
          <w:sz w:val="17"/>
        </w:rPr>
        <w:t>Starkes,</w:t>
      </w:r>
      <w:r>
        <w:rPr>
          <w:spacing w:val="-13"/>
          <w:sz w:val="17"/>
        </w:rPr>
        <w:t> </w:t>
      </w:r>
      <w:r>
        <w:rPr>
          <w:sz w:val="17"/>
        </w:rPr>
        <w:t>J.L.</w:t>
      </w:r>
      <w:r>
        <w:rPr>
          <w:spacing w:val="-13"/>
          <w:sz w:val="17"/>
        </w:rPr>
        <w:t> </w:t>
      </w:r>
      <w:r>
        <w:rPr>
          <w:sz w:val="17"/>
        </w:rPr>
        <w:t>&amp;</w:t>
      </w:r>
      <w:r>
        <w:rPr>
          <w:spacing w:val="-13"/>
          <w:sz w:val="17"/>
        </w:rPr>
        <w:t> </w:t>
      </w:r>
      <w:r>
        <w:rPr>
          <w:sz w:val="17"/>
        </w:rPr>
        <w:t>Hodges,</w:t>
      </w:r>
      <w:r>
        <w:rPr>
          <w:spacing w:val="-13"/>
          <w:sz w:val="17"/>
        </w:rPr>
        <w:t> </w:t>
      </w:r>
      <w:r>
        <w:rPr>
          <w:sz w:val="17"/>
        </w:rPr>
        <w:t>N.J.</w:t>
      </w:r>
      <w:r>
        <w:rPr>
          <w:spacing w:val="-13"/>
          <w:sz w:val="17"/>
        </w:rPr>
        <w:t> </w:t>
      </w:r>
      <w:r>
        <w:rPr>
          <w:sz w:val="17"/>
        </w:rPr>
        <w:t>(1998).</w:t>
      </w:r>
      <w:r>
        <w:rPr>
          <w:spacing w:val="-30"/>
          <w:sz w:val="17"/>
        </w:rPr>
        <w:t> </w:t>
      </w:r>
      <w:r>
        <w:rPr>
          <w:spacing w:val="-5"/>
          <w:sz w:val="17"/>
        </w:rPr>
        <w:t>Team</w:t>
      </w:r>
      <w:r>
        <w:rPr>
          <w:spacing w:val="-13"/>
          <w:sz w:val="17"/>
        </w:rPr>
        <w:t> </w:t>
      </w:r>
      <w:r>
        <w:rPr>
          <w:sz w:val="17"/>
        </w:rPr>
        <w:t>sports</w:t>
      </w:r>
      <w:r>
        <w:rPr>
          <w:spacing w:val="-13"/>
          <w:sz w:val="17"/>
        </w:rPr>
        <w:t> </w:t>
      </w:r>
      <w:r>
        <w:rPr>
          <w:sz w:val="17"/>
        </w:rPr>
        <w:t>and</w:t>
      </w:r>
      <w:r>
        <w:rPr>
          <w:spacing w:val="-13"/>
          <w:sz w:val="17"/>
        </w:rPr>
        <w:t> </w:t>
      </w:r>
      <w:r>
        <w:rPr>
          <w:sz w:val="17"/>
        </w:rPr>
        <w:t>the</w:t>
      </w:r>
      <w:r>
        <w:rPr>
          <w:spacing w:val="-13"/>
          <w:sz w:val="17"/>
        </w:rPr>
        <w:t> </w:t>
      </w:r>
      <w:r>
        <w:rPr>
          <w:sz w:val="17"/>
        </w:rPr>
        <w:t>theory</w:t>
      </w:r>
      <w:r>
        <w:rPr>
          <w:spacing w:val="-13"/>
          <w:sz w:val="17"/>
        </w:rPr>
        <w:t> </w:t>
      </w:r>
      <w:r>
        <w:rPr>
          <w:sz w:val="17"/>
        </w:rPr>
        <w:t>of</w:t>
      </w:r>
      <w:r>
        <w:rPr>
          <w:spacing w:val="-13"/>
          <w:sz w:val="17"/>
        </w:rPr>
        <w:t> </w:t>
      </w:r>
      <w:r>
        <w:rPr>
          <w:sz w:val="17"/>
        </w:rPr>
        <w:t>deliberate</w:t>
      </w:r>
      <w:r>
        <w:rPr>
          <w:spacing w:val="-13"/>
          <w:sz w:val="17"/>
        </w:rPr>
        <w:t> </w:t>
      </w:r>
      <w:r>
        <w:rPr>
          <w:sz w:val="17"/>
        </w:rPr>
        <w:t>practice.</w:t>
      </w:r>
      <w:r>
        <w:rPr>
          <w:spacing w:val="-13"/>
          <w:sz w:val="17"/>
        </w:rPr>
        <w:t> </w:t>
      </w:r>
      <w:r>
        <w:rPr>
          <w:rFonts w:ascii="Arial" w:hAnsi="Arial"/>
          <w:i/>
          <w:sz w:val="17"/>
        </w:rPr>
        <w:t>Journal</w:t>
      </w:r>
      <w:r>
        <w:rPr>
          <w:rFonts w:ascii="Arial" w:hAnsi="Arial"/>
          <w:i/>
          <w:spacing w:val="-9"/>
          <w:sz w:val="17"/>
        </w:rPr>
        <w:t> </w:t>
      </w:r>
      <w:r>
        <w:rPr>
          <w:rFonts w:ascii="Arial" w:hAnsi="Arial"/>
          <w:i/>
          <w:sz w:val="17"/>
        </w:rPr>
        <w:t>of </w:t>
      </w:r>
      <w:r>
        <w:rPr>
          <w:rFonts w:ascii="Arial" w:hAnsi="Arial"/>
          <w:i/>
          <w:sz w:val="17"/>
        </w:rPr>
        <w:t>Sport and Exercise </w:t>
      </w:r>
      <w:r>
        <w:rPr>
          <w:rFonts w:ascii="Arial" w:hAnsi="Arial"/>
          <w:i/>
          <w:spacing w:val="-3"/>
          <w:sz w:val="17"/>
        </w:rPr>
        <w:t>Psychology, </w:t>
      </w:r>
      <w:r>
        <w:rPr>
          <w:sz w:val="17"/>
        </w:rPr>
        <w:t>vol. 20, s.</w:t>
      </w:r>
      <w:r>
        <w:rPr>
          <w:spacing w:val="-12"/>
          <w:sz w:val="17"/>
        </w:rPr>
        <w:t> </w:t>
      </w:r>
      <w:r>
        <w:rPr>
          <w:sz w:val="17"/>
        </w:rPr>
        <w:t>12–34.</w:t>
      </w:r>
    </w:p>
    <w:p>
      <w:pPr>
        <w:pStyle w:val="BodyText"/>
        <w:spacing w:before="6"/>
        <w:rPr>
          <w:sz w:val="20"/>
        </w:rPr>
      </w:pPr>
    </w:p>
    <w:p>
      <w:pPr>
        <w:pStyle w:val="BodyText"/>
        <w:spacing w:line="292" w:lineRule="auto" w:before="1"/>
        <w:ind w:left="1613" w:right="2352" w:hanging="481"/>
      </w:pPr>
      <w:r>
        <w:rPr/>
        <w:t>Helsen,</w:t>
      </w:r>
      <w:r>
        <w:rPr>
          <w:spacing w:val="-23"/>
        </w:rPr>
        <w:t> </w:t>
      </w:r>
      <w:r>
        <w:rPr>
          <w:spacing w:val="-10"/>
        </w:rPr>
        <w:t>W.F.,</w:t>
      </w:r>
      <w:r>
        <w:rPr>
          <w:spacing w:val="-11"/>
        </w:rPr>
        <w:t> </w:t>
      </w:r>
      <w:r>
        <w:rPr/>
        <w:t>Starkes,</w:t>
      </w:r>
      <w:r>
        <w:rPr>
          <w:spacing w:val="-11"/>
        </w:rPr>
        <w:t> </w:t>
      </w:r>
      <w:r>
        <w:rPr/>
        <w:t>J.L.</w:t>
      </w:r>
      <w:r>
        <w:rPr>
          <w:spacing w:val="-12"/>
        </w:rPr>
        <w:t> </w:t>
      </w:r>
      <w:r>
        <w:rPr/>
        <w:t>&amp;</w:t>
      </w:r>
      <w:r>
        <w:rPr>
          <w:spacing w:val="-22"/>
        </w:rPr>
        <w:t> </w:t>
      </w:r>
      <w:r>
        <w:rPr>
          <w:spacing w:val="-4"/>
        </w:rPr>
        <w:t>Van</w:t>
      </w:r>
      <w:r>
        <w:rPr>
          <w:spacing w:val="-22"/>
        </w:rPr>
        <w:t> </w:t>
      </w:r>
      <w:r>
        <w:rPr/>
        <w:t>Winckel,</w:t>
      </w:r>
      <w:r>
        <w:rPr>
          <w:spacing w:val="-12"/>
        </w:rPr>
        <w:t> </w:t>
      </w:r>
      <w:r>
        <w:rPr>
          <w:spacing w:val="-3"/>
        </w:rPr>
        <w:t>J.</w:t>
      </w:r>
      <w:r>
        <w:rPr>
          <w:spacing w:val="-11"/>
        </w:rPr>
        <w:t> </w:t>
      </w:r>
      <w:r>
        <w:rPr/>
        <w:t>(1998).The</w:t>
      </w:r>
      <w:r>
        <w:rPr>
          <w:spacing w:val="-11"/>
        </w:rPr>
        <w:t> </w:t>
      </w:r>
      <w:r>
        <w:rPr/>
        <w:t>influence</w:t>
      </w:r>
      <w:r>
        <w:rPr>
          <w:spacing w:val="-12"/>
        </w:rPr>
        <w:t> </w:t>
      </w:r>
      <w:r>
        <w:rPr/>
        <w:t>of</w:t>
      </w:r>
      <w:r>
        <w:rPr>
          <w:spacing w:val="-11"/>
        </w:rPr>
        <w:t> </w:t>
      </w:r>
      <w:r>
        <w:rPr/>
        <w:t>relative</w:t>
      </w:r>
      <w:r>
        <w:rPr>
          <w:spacing w:val="-11"/>
        </w:rPr>
        <w:t> </w:t>
      </w:r>
      <w:r>
        <w:rPr/>
        <w:t>age</w:t>
      </w:r>
      <w:r>
        <w:rPr>
          <w:spacing w:val="-12"/>
        </w:rPr>
        <w:t> </w:t>
      </w:r>
      <w:r>
        <w:rPr/>
        <w:t>on</w:t>
      </w:r>
      <w:r>
        <w:rPr>
          <w:spacing w:val="-11"/>
        </w:rPr>
        <w:t> </w:t>
      </w:r>
      <w:r>
        <w:rPr/>
        <w:t>success</w:t>
      </w:r>
      <w:r>
        <w:rPr>
          <w:spacing w:val="-11"/>
        </w:rPr>
        <w:t> </w:t>
      </w:r>
      <w:r>
        <w:rPr/>
        <w:t>and</w:t>
      </w:r>
      <w:r>
        <w:rPr>
          <w:spacing w:val="-12"/>
        </w:rPr>
        <w:t> </w:t>
      </w:r>
      <w:r>
        <w:rPr/>
        <w:t>dropout</w:t>
      </w:r>
      <w:r>
        <w:rPr>
          <w:spacing w:val="-11"/>
        </w:rPr>
        <w:t> </w:t>
      </w:r>
      <w:r>
        <w:rPr/>
        <w:t>in</w:t>
      </w:r>
      <w:r>
        <w:rPr>
          <w:spacing w:val="-11"/>
        </w:rPr>
        <w:t> </w:t>
      </w:r>
      <w:r>
        <w:rPr/>
        <w:t>male soccer players. </w:t>
      </w:r>
      <w:r>
        <w:rPr>
          <w:rFonts w:ascii="Arial" w:hAnsi="Arial"/>
          <w:i/>
        </w:rPr>
        <w:t>American Journal of Human Biology, </w:t>
      </w:r>
      <w:r>
        <w:rPr/>
        <w:t>vol. </w:t>
      </w:r>
      <w:r>
        <w:rPr>
          <w:spacing w:val="-5"/>
        </w:rPr>
        <w:t>10, </w:t>
      </w:r>
      <w:r>
        <w:rPr/>
        <w:t>s.</w:t>
      </w:r>
      <w:r>
        <w:rPr>
          <w:spacing w:val="-19"/>
        </w:rPr>
        <w:t> </w:t>
      </w:r>
      <w:r>
        <w:rPr/>
        <w:t>791–798.</w:t>
      </w:r>
    </w:p>
    <w:p>
      <w:pPr>
        <w:pStyle w:val="BodyText"/>
        <w:spacing w:before="6"/>
        <w:rPr>
          <w:sz w:val="20"/>
        </w:rPr>
      </w:pPr>
    </w:p>
    <w:p>
      <w:pPr>
        <w:spacing w:line="292" w:lineRule="auto" w:before="0"/>
        <w:ind w:left="1613" w:right="2286" w:hanging="481"/>
        <w:jc w:val="left"/>
        <w:rPr>
          <w:sz w:val="17"/>
        </w:rPr>
      </w:pPr>
      <w:r>
        <w:rPr>
          <w:sz w:val="17"/>
        </w:rPr>
        <w:t>Isberg, M. &amp; Lindblad, </w:t>
      </w:r>
      <w:r>
        <w:rPr>
          <w:spacing w:val="-3"/>
          <w:sz w:val="17"/>
        </w:rPr>
        <w:t>J. </w:t>
      </w:r>
      <w:r>
        <w:rPr>
          <w:sz w:val="17"/>
        </w:rPr>
        <w:t>(2006). </w:t>
      </w:r>
      <w:r>
        <w:rPr>
          <w:rFonts w:ascii="Arial" w:hAnsi="Arial"/>
          <w:i/>
          <w:sz w:val="17"/>
        </w:rPr>
        <w:t>Ledarskap </w:t>
      </w:r>
      <w:r>
        <w:rPr>
          <w:rFonts w:ascii="Arial" w:hAnsi="Arial"/>
          <w:i/>
          <w:spacing w:val="-3"/>
          <w:sz w:val="17"/>
        </w:rPr>
        <w:t>och </w:t>
      </w:r>
      <w:r>
        <w:rPr>
          <w:rFonts w:ascii="Arial" w:hAnsi="Arial"/>
          <w:i/>
          <w:sz w:val="17"/>
        </w:rPr>
        <w:t>motivation – En studie av elittränares strategier. </w:t>
      </w:r>
      <w:r>
        <w:rPr>
          <w:sz w:val="17"/>
        </w:rPr>
        <w:t>Examensarbete </w:t>
      </w:r>
      <w:r>
        <w:rPr>
          <w:spacing w:val="-5"/>
          <w:sz w:val="17"/>
        </w:rPr>
        <w:t>15 </w:t>
      </w:r>
      <w:r>
        <w:rPr>
          <w:sz w:val="17"/>
        </w:rPr>
        <w:t>hp vid Lärarutbildningen på Malmö Högskola. Malmö: Malmö Högskola.</w:t>
      </w:r>
    </w:p>
    <w:p>
      <w:pPr>
        <w:pStyle w:val="BodyText"/>
        <w:spacing w:before="6"/>
        <w:rPr>
          <w:sz w:val="20"/>
        </w:rPr>
      </w:pPr>
    </w:p>
    <w:p>
      <w:pPr>
        <w:spacing w:line="292" w:lineRule="auto" w:before="0"/>
        <w:ind w:left="1613" w:right="2388" w:hanging="481"/>
        <w:jc w:val="left"/>
        <w:rPr>
          <w:sz w:val="17"/>
        </w:rPr>
      </w:pPr>
      <w:r>
        <w:rPr>
          <w:sz w:val="17"/>
        </w:rPr>
        <w:t>Issurin,</w:t>
      </w:r>
      <w:r>
        <w:rPr>
          <w:spacing w:val="-27"/>
          <w:sz w:val="17"/>
        </w:rPr>
        <w:t> </w:t>
      </w:r>
      <w:r>
        <w:rPr>
          <w:spacing w:val="-12"/>
          <w:sz w:val="17"/>
        </w:rPr>
        <w:t>V.</w:t>
      </w:r>
      <w:r>
        <w:rPr>
          <w:spacing w:val="-18"/>
          <w:sz w:val="17"/>
        </w:rPr>
        <w:t> </w:t>
      </w:r>
      <w:r>
        <w:rPr>
          <w:sz w:val="17"/>
        </w:rPr>
        <w:t>(2008).</w:t>
      </w:r>
      <w:r>
        <w:rPr>
          <w:spacing w:val="-17"/>
          <w:sz w:val="17"/>
        </w:rPr>
        <w:t> </w:t>
      </w:r>
      <w:r>
        <w:rPr>
          <w:sz w:val="17"/>
        </w:rPr>
        <w:t>Block</w:t>
      </w:r>
      <w:r>
        <w:rPr>
          <w:spacing w:val="-18"/>
          <w:sz w:val="17"/>
        </w:rPr>
        <w:t> </w:t>
      </w:r>
      <w:r>
        <w:rPr>
          <w:sz w:val="17"/>
        </w:rPr>
        <w:t>periodization</w:t>
      </w:r>
      <w:r>
        <w:rPr>
          <w:spacing w:val="-17"/>
          <w:sz w:val="17"/>
        </w:rPr>
        <w:t> </w:t>
      </w:r>
      <w:r>
        <w:rPr>
          <w:sz w:val="17"/>
        </w:rPr>
        <w:t>versus</w:t>
      </w:r>
      <w:r>
        <w:rPr>
          <w:spacing w:val="-18"/>
          <w:sz w:val="17"/>
        </w:rPr>
        <w:t> </w:t>
      </w:r>
      <w:r>
        <w:rPr>
          <w:sz w:val="17"/>
        </w:rPr>
        <w:t>traditional</w:t>
      </w:r>
      <w:r>
        <w:rPr>
          <w:spacing w:val="-17"/>
          <w:sz w:val="17"/>
        </w:rPr>
        <w:t> </w:t>
      </w:r>
      <w:r>
        <w:rPr>
          <w:sz w:val="17"/>
        </w:rPr>
        <w:t>training</w:t>
      </w:r>
      <w:r>
        <w:rPr>
          <w:spacing w:val="-17"/>
          <w:sz w:val="17"/>
        </w:rPr>
        <w:t> </w:t>
      </w:r>
      <w:r>
        <w:rPr>
          <w:sz w:val="17"/>
        </w:rPr>
        <w:t>theory:</w:t>
      </w:r>
      <w:r>
        <w:rPr>
          <w:spacing w:val="-18"/>
          <w:sz w:val="17"/>
        </w:rPr>
        <w:t> </w:t>
      </w:r>
      <w:r>
        <w:rPr>
          <w:sz w:val="17"/>
        </w:rPr>
        <w:t>a</w:t>
      </w:r>
      <w:r>
        <w:rPr>
          <w:spacing w:val="-17"/>
          <w:sz w:val="17"/>
        </w:rPr>
        <w:t> </w:t>
      </w:r>
      <w:r>
        <w:rPr>
          <w:spacing w:val="-3"/>
          <w:sz w:val="17"/>
        </w:rPr>
        <w:t>review.</w:t>
      </w:r>
      <w:r>
        <w:rPr>
          <w:spacing w:val="-18"/>
          <w:sz w:val="17"/>
        </w:rPr>
        <w:t> </w:t>
      </w:r>
      <w:r>
        <w:rPr>
          <w:rFonts w:ascii="Arial" w:hAnsi="Arial"/>
          <w:i/>
          <w:sz w:val="17"/>
        </w:rPr>
        <w:t>The</w:t>
      </w:r>
      <w:r>
        <w:rPr>
          <w:rFonts w:ascii="Arial" w:hAnsi="Arial"/>
          <w:i/>
          <w:spacing w:val="-13"/>
          <w:sz w:val="17"/>
        </w:rPr>
        <w:t> </w:t>
      </w:r>
      <w:r>
        <w:rPr>
          <w:rFonts w:ascii="Arial" w:hAnsi="Arial"/>
          <w:i/>
          <w:sz w:val="17"/>
        </w:rPr>
        <w:t>Journal</w:t>
      </w:r>
      <w:r>
        <w:rPr>
          <w:rFonts w:ascii="Arial" w:hAnsi="Arial"/>
          <w:i/>
          <w:spacing w:val="-14"/>
          <w:sz w:val="17"/>
        </w:rPr>
        <w:t> </w:t>
      </w:r>
      <w:r>
        <w:rPr>
          <w:rFonts w:ascii="Arial" w:hAnsi="Arial"/>
          <w:i/>
          <w:sz w:val="17"/>
        </w:rPr>
        <w:t>of</w:t>
      </w:r>
      <w:r>
        <w:rPr>
          <w:rFonts w:ascii="Arial" w:hAnsi="Arial"/>
          <w:i/>
          <w:spacing w:val="-13"/>
          <w:sz w:val="17"/>
        </w:rPr>
        <w:t> </w:t>
      </w:r>
      <w:r>
        <w:rPr>
          <w:rFonts w:ascii="Arial" w:hAnsi="Arial"/>
          <w:i/>
          <w:sz w:val="17"/>
        </w:rPr>
        <w:t>Sports</w:t>
      </w:r>
      <w:r>
        <w:rPr>
          <w:rFonts w:ascii="Arial" w:hAnsi="Arial"/>
          <w:i/>
          <w:spacing w:val="-14"/>
          <w:sz w:val="17"/>
        </w:rPr>
        <w:t> </w:t>
      </w:r>
      <w:r>
        <w:rPr>
          <w:rFonts w:ascii="Arial" w:hAnsi="Arial"/>
          <w:i/>
          <w:sz w:val="17"/>
        </w:rPr>
        <w:t>Medicine </w:t>
      </w:r>
      <w:r>
        <w:rPr>
          <w:rFonts w:ascii="Arial" w:hAnsi="Arial"/>
          <w:i/>
          <w:sz w:val="17"/>
        </w:rPr>
        <w:t>and Physical Fitness, </w:t>
      </w:r>
      <w:r>
        <w:rPr>
          <w:sz w:val="17"/>
        </w:rPr>
        <w:t>vol. 48(1), s.</w:t>
      </w:r>
      <w:r>
        <w:rPr>
          <w:spacing w:val="-16"/>
          <w:sz w:val="17"/>
        </w:rPr>
        <w:t> </w:t>
      </w:r>
      <w:r>
        <w:rPr>
          <w:sz w:val="17"/>
        </w:rPr>
        <w:t>65–75.</w:t>
      </w:r>
    </w:p>
    <w:p>
      <w:pPr>
        <w:spacing w:after="0" w:line="292" w:lineRule="auto"/>
        <w:jc w:val="left"/>
        <w:rPr>
          <w:sz w:val="17"/>
        </w:rPr>
        <w:sectPr>
          <w:pgSz w:w="11910" w:h="16840"/>
          <w:pgMar w:header="0" w:footer="507" w:top="1100" w:bottom="700" w:left="0" w:right="0"/>
        </w:sectPr>
      </w:pPr>
    </w:p>
    <w:p>
      <w:pPr>
        <w:pStyle w:val="BodyText"/>
        <w:rPr>
          <w:sz w:val="20"/>
        </w:rPr>
      </w:pPr>
    </w:p>
    <w:p>
      <w:pPr>
        <w:pStyle w:val="BodyText"/>
        <w:rPr>
          <w:sz w:val="20"/>
        </w:rPr>
      </w:pPr>
    </w:p>
    <w:p>
      <w:pPr>
        <w:pStyle w:val="BodyText"/>
        <w:spacing w:before="8"/>
        <w:rPr>
          <w:sz w:val="29"/>
        </w:rPr>
      </w:pPr>
    </w:p>
    <w:p>
      <w:pPr>
        <w:spacing w:line="292" w:lineRule="auto" w:before="103"/>
        <w:ind w:left="1613" w:right="2542" w:hanging="480"/>
        <w:jc w:val="left"/>
        <w:rPr>
          <w:sz w:val="17"/>
        </w:rPr>
      </w:pPr>
      <w:r>
        <w:rPr>
          <w:sz w:val="17"/>
        </w:rPr>
        <w:t>Peterson, T., </w:t>
      </w:r>
      <w:r>
        <w:rPr>
          <w:rFonts w:ascii="Arial" w:hAnsi="Arial"/>
          <w:i/>
          <w:sz w:val="17"/>
        </w:rPr>
        <w:t>Föreningsfostran och tävlingsfostran – En utvärdering av statens stöd till idrotten, </w:t>
      </w:r>
      <w:r>
        <w:rPr>
          <w:sz w:val="17"/>
        </w:rPr>
        <w:t>SOU 2008:59, Stockholm 2008.</w:t>
      </w:r>
    </w:p>
    <w:p>
      <w:pPr>
        <w:pStyle w:val="BodyText"/>
        <w:spacing w:before="6"/>
        <w:rPr>
          <w:sz w:val="20"/>
        </w:rPr>
      </w:pPr>
    </w:p>
    <w:p>
      <w:pPr>
        <w:spacing w:before="0"/>
        <w:ind w:left="1133" w:right="0" w:firstLine="0"/>
        <w:jc w:val="left"/>
        <w:rPr>
          <w:sz w:val="17"/>
        </w:rPr>
      </w:pPr>
      <w:r>
        <w:rPr>
          <w:sz w:val="17"/>
        </w:rPr>
        <w:t>Riksidrottsförbundet, </w:t>
      </w:r>
      <w:r>
        <w:rPr>
          <w:rFonts w:ascii="Arial" w:hAnsi="Arial"/>
          <w:i/>
          <w:sz w:val="17"/>
        </w:rPr>
        <w:t>Idrotten Vill, </w:t>
      </w:r>
      <w:r>
        <w:rPr>
          <w:sz w:val="17"/>
        </w:rPr>
        <w:t>Stockholm 2009.</w:t>
      </w:r>
    </w:p>
    <w:p>
      <w:pPr>
        <w:pStyle w:val="BodyText"/>
        <w:spacing w:before="4"/>
        <w:rPr>
          <w:sz w:val="24"/>
        </w:rPr>
      </w:pPr>
    </w:p>
    <w:p>
      <w:pPr>
        <w:spacing w:line="292" w:lineRule="auto" w:before="0"/>
        <w:ind w:left="1613" w:right="3046" w:hanging="481"/>
        <w:jc w:val="left"/>
        <w:rPr>
          <w:sz w:val="17"/>
        </w:rPr>
      </w:pPr>
      <w:r>
        <w:rPr>
          <w:sz w:val="17"/>
        </w:rPr>
        <w:t>Smith,</w:t>
      </w:r>
      <w:r>
        <w:rPr>
          <w:spacing w:val="-13"/>
          <w:sz w:val="17"/>
        </w:rPr>
        <w:t> </w:t>
      </w:r>
      <w:r>
        <w:rPr>
          <w:sz w:val="17"/>
        </w:rPr>
        <w:t>R.E.</w:t>
      </w:r>
      <w:r>
        <w:rPr>
          <w:spacing w:val="-12"/>
          <w:sz w:val="17"/>
        </w:rPr>
        <w:t> </w:t>
      </w:r>
      <w:r>
        <w:rPr>
          <w:sz w:val="17"/>
        </w:rPr>
        <w:t>(1986).</w:t>
      </w:r>
      <w:r>
        <w:rPr>
          <w:spacing w:val="-30"/>
          <w:sz w:val="17"/>
        </w:rPr>
        <w:t> </w:t>
      </w:r>
      <w:r>
        <w:rPr>
          <w:spacing w:val="-5"/>
          <w:sz w:val="17"/>
        </w:rPr>
        <w:t>Toward</w:t>
      </w:r>
      <w:r>
        <w:rPr>
          <w:spacing w:val="-12"/>
          <w:sz w:val="17"/>
        </w:rPr>
        <w:t> </w:t>
      </w:r>
      <w:r>
        <w:rPr>
          <w:sz w:val="17"/>
        </w:rPr>
        <w:t>a</w:t>
      </w:r>
      <w:r>
        <w:rPr>
          <w:spacing w:val="-12"/>
          <w:sz w:val="17"/>
        </w:rPr>
        <w:t> </w:t>
      </w:r>
      <w:r>
        <w:rPr>
          <w:sz w:val="17"/>
        </w:rPr>
        <w:t>Cognitive­Affective</w:t>
      </w:r>
      <w:r>
        <w:rPr>
          <w:spacing w:val="-12"/>
          <w:sz w:val="17"/>
        </w:rPr>
        <w:t> </w:t>
      </w:r>
      <w:r>
        <w:rPr>
          <w:sz w:val="17"/>
        </w:rPr>
        <w:t>Model</w:t>
      </w:r>
      <w:r>
        <w:rPr>
          <w:spacing w:val="-12"/>
          <w:sz w:val="17"/>
        </w:rPr>
        <w:t> </w:t>
      </w:r>
      <w:r>
        <w:rPr>
          <w:sz w:val="17"/>
        </w:rPr>
        <w:t>of</w:t>
      </w:r>
      <w:r>
        <w:rPr>
          <w:spacing w:val="-17"/>
          <w:sz w:val="17"/>
        </w:rPr>
        <w:t> </w:t>
      </w:r>
      <w:r>
        <w:rPr>
          <w:sz w:val="17"/>
        </w:rPr>
        <w:t>Athletic</w:t>
      </w:r>
      <w:r>
        <w:rPr>
          <w:spacing w:val="-12"/>
          <w:sz w:val="17"/>
        </w:rPr>
        <w:t> </w:t>
      </w:r>
      <w:r>
        <w:rPr>
          <w:sz w:val="17"/>
        </w:rPr>
        <w:t>Burnout.</w:t>
      </w:r>
      <w:r>
        <w:rPr>
          <w:spacing w:val="-12"/>
          <w:sz w:val="17"/>
        </w:rPr>
        <w:t> </w:t>
      </w:r>
      <w:r>
        <w:rPr>
          <w:rFonts w:ascii="Arial" w:hAnsi="Arial"/>
          <w:i/>
          <w:sz w:val="17"/>
        </w:rPr>
        <w:t>Journal</w:t>
      </w:r>
      <w:r>
        <w:rPr>
          <w:rFonts w:ascii="Arial" w:hAnsi="Arial"/>
          <w:i/>
          <w:spacing w:val="-9"/>
          <w:sz w:val="17"/>
        </w:rPr>
        <w:t> </w:t>
      </w:r>
      <w:r>
        <w:rPr>
          <w:rFonts w:ascii="Arial" w:hAnsi="Arial"/>
          <w:i/>
          <w:sz w:val="17"/>
        </w:rPr>
        <w:t>of</w:t>
      </w:r>
      <w:r>
        <w:rPr>
          <w:rFonts w:ascii="Arial" w:hAnsi="Arial"/>
          <w:i/>
          <w:spacing w:val="-8"/>
          <w:sz w:val="17"/>
        </w:rPr>
        <w:t> </w:t>
      </w:r>
      <w:r>
        <w:rPr>
          <w:rFonts w:ascii="Arial" w:hAnsi="Arial"/>
          <w:i/>
          <w:sz w:val="17"/>
        </w:rPr>
        <w:t>Sport</w:t>
      </w:r>
      <w:r>
        <w:rPr>
          <w:rFonts w:ascii="Arial" w:hAnsi="Arial"/>
          <w:i/>
          <w:spacing w:val="-8"/>
          <w:sz w:val="17"/>
        </w:rPr>
        <w:t> </w:t>
      </w:r>
      <w:r>
        <w:rPr>
          <w:rFonts w:ascii="Arial" w:hAnsi="Arial"/>
          <w:i/>
          <w:sz w:val="17"/>
        </w:rPr>
        <w:t>&amp;</w:t>
      </w:r>
      <w:r>
        <w:rPr>
          <w:rFonts w:ascii="Arial" w:hAnsi="Arial"/>
          <w:i/>
          <w:spacing w:val="-8"/>
          <w:sz w:val="17"/>
        </w:rPr>
        <w:t> </w:t>
      </w:r>
      <w:r>
        <w:rPr>
          <w:rFonts w:ascii="Arial" w:hAnsi="Arial"/>
          <w:i/>
          <w:sz w:val="17"/>
        </w:rPr>
        <w:t>Exercise </w:t>
      </w:r>
      <w:r>
        <w:rPr>
          <w:rFonts w:ascii="Arial" w:hAnsi="Arial"/>
          <w:i/>
          <w:spacing w:val="-3"/>
          <w:sz w:val="17"/>
        </w:rPr>
        <w:t>Psychology, </w:t>
      </w:r>
      <w:r>
        <w:rPr>
          <w:sz w:val="17"/>
        </w:rPr>
        <w:t>vol. 8(1), s.</w:t>
      </w:r>
      <w:r>
        <w:rPr>
          <w:spacing w:val="-11"/>
          <w:sz w:val="17"/>
        </w:rPr>
        <w:t> </w:t>
      </w:r>
      <w:r>
        <w:rPr>
          <w:sz w:val="17"/>
        </w:rPr>
        <w:t>36–50.</w:t>
      </w:r>
    </w:p>
    <w:p>
      <w:pPr>
        <w:pStyle w:val="BodyText"/>
        <w:spacing w:before="6"/>
        <w:rPr>
          <w:sz w:val="20"/>
        </w:rPr>
      </w:pPr>
    </w:p>
    <w:p>
      <w:pPr>
        <w:spacing w:line="292" w:lineRule="auto" w:before="1"/>
        <w:ind w:left="1613" w:right="3063" w:hanging="481"/>
        <w:jc w:val="left"/>
        <w:rPr>
          <w:sz w:val="17"/>
        </w:rPr>
      </w:pPr>
      <w:r>
        <w:rPr>
          <w:sz w:val="17"/>
        </w:rPr>
        <w:t>Soberlak,</w:t>
      </w:r>
      <w:r>
        <w:rPr>
          <w:spacing w:val="-16"/>
          <w:sz w:val="17"/>
        </w:rPr>
        <w:t> </w:t>
      </w:r>
      <w:r>
        <w:rPr>
          <w:spacing w:val="-22"/>
          <w:sz w:val="17"/>
        </w:rPr>
        <w:t>P.</w:t>
      </w:r>
      <w:r>
        <w:rPr>
          <w:spacing w:val="-15"/>
          <w:sz w:val="17"/>
        </w:rPr>
        <w:t> </w:t>
      </w:r>
      <w:r>
        <w:rPr>
          <w:sz w:val="17"/>
        </w:rPr>
        <w:t>&amp;</w:t>
      </w:r>
      <w:r>
        <w:rPr>
          <w:spacing w:val="-15"/>
          <w:sz w:val="17"/>
        </w:rPr>
        <w:t> </w:t>
      </w:r>
      <w:r>
        <w:rPr>
          <w:sz w:val="17"/>
        </w:rPr>
        <w:t>Côté,</w:t>
      </w:r>
      <w:r>
        <w:rPr>
          <w:spacing w:val="-15"/>
          <w:sz w:val="17"/>
        </w:rPr>
        <w:t> </w:t>
      </w:r>
      <w:r>
        <w:rPr>
          <w:spacing w:val="-3"/>
          <w:sz w:val="17"/>
        </w:rPr>
        <w:t>J.</w:t>
      </w:r>
      <w:r>
        <w:rPr>
          <w:spacing w:val="-15"/>
          <w:sz w:val="17"/>
        </w:rPr>
        <w:t> </w:t>
      </w:r>
      <w:r>
        <w:rPr>
          <w:sz w:val="17"/>
        </w:rPr>
        <w:t>(2003).</w:t>
      </w:r>
      <w:r>
        <w:rPr>
          <w:spacing w:val="-32"/>
          <w:sz w:val="17"/>
        </w:rPr>
        <w:t> </w:t>
      </w:r>
      <w:r>
        <w:rPr>
          <w:sz w:val="17"/>
        </w:rPr>
        <w:t>The</w:t>
      </w:r>
      <w:r>
        <w:rPr>
          <w:spacing w:val="-15"/>
          <w:sz w:val="17"/>
        </w:rPr>
        <w:t> </w:t>
      </w:r>
      <w:r>
        <w:rPr>
          <w:sz w:val="17"/>
        </w:rPr>
        <w:t>development</w:t>
      </w:r>
      <w:r>
        <w:rPr>
          <w:spacing w:val="-15"/>
          <w:sz w:val="17"/>
        </w:rPr>
        <w:t> </w:t>
      </w:r>
      <w:r>
        <w:rPr>
          <w:sz w:val="17"/>
        </w:rPr>
        <w:t>activities</w:t>
      </w:r>
      <w:r>
        <w:rPr>
          <w:spacing w:val="-15"/>
          <w:sz w:val="17"/>
        </w:rPr>
        <w:t> </w:t>
      </w:r>
      <w:r>
        <w:rPr>
          <w:sz w:val="17"/>
        </w:rPr>
        <w:t>of</w:t>
      </w:r>
      <w:r>
        <w:rPr>
          <w:spacing w:val="-15"/>
          <w:sz w:val="17"/>
        </w:rPr>
        <w:t> </w:t>
      </w:r>
      <w:r>
        <w:rPr>
          <w:sz w:val="17"/>
        </w:rPr>
        <w:t>elite</w:t>
      </w:r>
      <w:r>
        <w:rPr>
          <w:spacing w:val="-15"/>
          <w:sz w:val="17"/>
        </w:rPr>
        <w:t> </w:t>
      </w:r>
      <w:r>
        <w:rPr>
          <w:sz w:val="17"/>
        </w:rPr>
        <w:t>ice</w:t>
      </w:r>
      <w:r>
        <w:rPr>
          <w:spacing w:val="-16"/>
          <w:sz w:val="17"/>
        </w:rPr>
        <w:t> </w:t>
      </w:r>
      <w:r>
        <w:rPr>
          <w:spacing w:val="-3"/>
          <w:sz w:val="17"/>
        </w:rPr>
        <w:t>hockey</w:t>
      </w:r>
      <w:r>
        <w:rPr>
          <w:spacing w:val="-15"/>
          <w:sz w:val="17"/>
        </w:rPr>
        <w:t> </w:t>
      </w:r>
      <w:r>
        <w:rPr>
          <w:sz w:val="17"/>
        </w:rPr>
        <w:t>players.</w:t>
      </w:r>
      <w:r>
        <w:rPr>
          <w:spacing w:val="-15"/>
          <w:sz w:val="17"/>
        </w:rPr>
        <w:t> </w:t>
      </w:r>
      <w:r>
        <w:rPr>
          <w:rFonts w:ascii="Arial" w:hAnsi="Arial"/>
          <w:i/>
          <w:sz w:val="17"/>
        </w:rPr>
        <w:t>Journal</w:t>
      </w:r>
      <w:r>
        <w:rPr>
          <w:rFonts w:ascii="Arial" w:hAnsi="Arial"/>
          <w:i/>
          <w:spacing w:val="-11"/>
          <w:sz w:val="17"/>
        </w:rPr>
        <w:t> </w:t>
      </w:r>
      <w:r>
        <w:rPr>
          <w:rFonts w:ascii="Arial" w:hAnsi="Arial"/>
          <w:i/>
          <w:sz w:val="17"/>
        </w:rPr>
        <w:t>of</w:t>
      </w:r>
      <w:r>
        <w:rPr>
          <w:rFonts w:ascii="Arial" w:hAnsi="Arial"/>
          <w:i/>
          <w:spacing w:val="-15"/>
          <w:sz w:val="17"/>
        </w:rPr>
        <w:t> </w:t>
      </w:r>
      <w:r>
        <w:rPr>
          <w:rFonts w:ascii="Arial" w:hAnsi="Arial"/>
          <w:i/>
          <w:sz w:val="17"/>
        </w:rPr>
        <w:t>Applied </w:t>
      </w:r>
      <w:r>
        <w:rPr>
          <w:rFonts w:ascii="Arial" w:hAnsi="Arial"/>
          <w:i/>
          <w:sz w:val="17"/>
        </w:rPr>
        <w:t>Sport </w:t>
      </w:r>
      <w:r>
        <w:rPr>
          <w:rFonts w:ascii="Arial" w:hAnsi="Arial"/>
          <w:i/>
          <w:spacing w:val="-3"/>
          <w:sz w:val="17"/>
        </w:rPr>
        <w:t>Psychology, </w:t>
      </w:r>
      <w:r>
        <w:rPr>
          <w:sz w:val="17"/>
        </w:rPr>
        <w:t>vol. </w:t>
      </w:r>
      <w:r>
        <w:rPr>
          <w:spacing w:val="-3"/>
          <w:sz w:val="17"/>
        </w:rPr>
        <w:t>15, </w:t>
      </w:r>
      <w:r>
        <w:rPr>
          <w:sz w:val="17"/>
        </w:rPr>
        <w:t>s.</w:t>
      </w:r>
      <w:r>
        <w:rPr>
          <w:spacing w:val="-7"/>
          <w:sz w:val="17"/>
        </w:rPr>
        <w:t> </w:t>
      </w:r>
      <w:r>
        <w:rPr>
          <w:sz w:val="17"/>
        </w:rPr>
        <w:t>41–49.</w:t>
      </w:r>
    </w:p>
    <w:p>
      <w:pPr>
        <w:pStyle w:val="BodyText"/>
        <w:spacing w:before="6"/>
        <w:rPr>
          <w:sz w:val="20"/>
        </w:rPr>
      </w:pPr>
    </w:p>
    <w:p>
      <w:pPr>
        <w:spacing w:before="0"/>
        <w:ind w:left="1133" w:right="0" w:firstLine="0"/>
        <w:jc w:val="left"/>
        <w:rPr>
          <w:rFonts w:ascii="Arial"/>
          <w:i/>
          <w:sz w:val="17"/>
        </w:rPr>
      </w:pPr>
      <w:r>
        <w:rPr>
          <w:sz w:val="17"/>
        </w:rPr>
        <w:t>Starkes, J.L. &amp; Ericsson, K.A. (2003). </w:t>
      </w:r>
      <w:r>
        <w:rPr>
          <w:rFonts w:ascii="Arial"/>
          <w:i/>
          <w:sz w:val="17"/>
        </w:rPr>
        <w:t>Expert performance in sports: Advances in research on sport expertise.</w:t>
      </w:r>
    </w:p>
    <w:p>
      <w:pPr>
        <w:pStyle w:val="BodyText"/>
        <w:spacing w:before="43"/>
        <w:ind w:left="1613"/>
      </w:pPr>
      <w:r>
        <w:rPr/>
        <w:t>Human Kinetics: Champaign.</w:t>
      </w:r>
    </w:p>
    <w:p>
      <w:pPr>
        <w:pStyle w:val="BodyText"/>
        <w:spacing w:before="3"/>
        <w:rPr>
          <w:sz w:val="24"/>
        </w:rPr>
      </w:pPr>
    </w:p>
    <w:p>
      <w:pPr>
        <w:spacing w:line="292" w:lineRule="auto" w:before="1"/>
        <w:ind w:left="1613" w:right="2700" w:hanging="481"/>
        <w:jc w:val="left"/>
        <w:rPr>
          <w:sz w:val="17"/>
        </w:rPr>
      </w:pPr>
      <w:r>
        <w:rPr>
          <w:sz w:val="17"/>
        </w:rPr>
        <w:t>Svensson, P. (2010). </w:t>
      </w:r>
      <w:r>
        <w:rPr>
          <w:rFonts w:ascii="Arial" w:hAnsi="Arial"/>
          <w:i/>
          <w:sz w:val="17"/>
        </w:rPr>
        <w:t>Din spelbok – en bok om innebandytaktik</w:t>
      </w:r>
      <w:r>
        <w:rPr>
          <w:sz w:val="17"/>
        </w:rPr>
        <w:t>. Stockholm: SISU Idrottsböcker och Svenska Innebandyförbundet.</w:t>
      </w:r>
    </w:p>
    <w:p>
      <w:pPr>
        <w:pStyle w:val="BodyText"/>
        <w:spacing w:before="6"/>
        <w:rPr>
          <w:sz w:val="20"/>
        </w:rPr>
      </w:pPr>
    </w:p>
    <w:p>
      <w:pPr>
        <w:spacing w:before="0"/>
        <w:ind w:left="1133" w:right="0" w:firstLine="0"/>
        <w:jc w:val="left"/>
        <w:rPr>
          <w:rFonts w:ascii="Arial"/>
          <w:i/>
          <w:sz w:val="17"/>
        </w:rPr>
      </w:pPr>
      <w:r>
        <w:rPr>
          <w:sz w:val="17"/>
        </w:rPr>
        <w:t>United States Olympic Committee (2000). </w:t>
      </w:r>
      <w:r>
        <w:rPr>
          <w:rFonts w:ascii="Arial"/>
          <w:i/>
          <w:sz w:val="17"/>
        </w:rPr>
        <w:t>The Path to Excellence: A comprehensive view of development of</w:t>
      </w:r>
    </w:p>
    <w:p>
      <w:pPr>
        <w:spacing w:before="43"/>
        <w:ind w:left="1613" w:right="0" w:firstLine="0"/>
        <w:jc w:val="left"/>
        <w:rPr>
          <w:rFonts w:ascii="Arial" w:hAnsi="Arial"/>
          <w:i/>
          <w:sz w:val="17"/>
        </w:rPr>
      </w:pPr>
      <w:r>
        <w:rPr>
          <w:rFonts w:ascii="Arial" w:hAnsi="Arial"/>
          <w:i/>
          <w:sz w:val="17"/>
        </w:rPr>
        <w:t>U.S. Olympians who competed from 1984–1998.</w:t>
      </w:r>
    </w:p>
    <w:p>
      <w:pPr>
        <w:pStyle w:val="BodyText"/>
        <w:spacing w:before="8"/>
        <w:rPr>
          <w:rFonts w:ascii="Arial"/>
          <w:i/>
          <w:sz w:val="24"/>
        </w:rPr>
      </w:pPr>
    </w:p>
    <w:p>
      <w:pPr>
        <w:pStyle w:val="BodyText"/>
        <w:spacing w:line="292" w:lineRule="auto"/>
        <w:ind w:left="1613" w:right="2626" w:hanging="481"/>
      </w:pPr>
      <w:r>
        <w:rPr>
          <w:spacing w:val="-3"/>
        </w:rPr>
        <w:t>Vaeyens,</w:t>
      </w:r>
      <w:r>
        <w:rPr>
          <w:spacing w:val="-21"/>
        </w:rPr>
        <w:t> </w:t>
      </w:r>
      <w:r>
        <w:rPr/>
        <w:t>R.,</w:t>
      </w:r>
      <w:r>
        <w:rPr>
          <w:spacing w:val="-21"/>
        </w:rPr>
        <w:t> </w:t>
      </w:r>
      <w:r>
        <w:rPr/>
        <w:t>Güllich,</w:t>
      </w:r>
      <w:r>
        <w:rPr>
          <w:spacing w:val="-24"/>
        </w:rPr>
        <w:t> </w:t>
      </w:r>
      <w:r>
        <w:rPr/>
        <w:t>A.,</w:t>
      </w:r>
      <w:r>
        <w:rPr>
          <w:spacing w:val="-29"/>
        </w:rPr>
        <w:t> </w:t>
      </w:r>
      <w:r>
        <w:rPr>
          <w:spacing w:val="-5"/>
        </w:rPr>
        <w:t>Warr,</w:t>
      </w:r>
      <w:r>
        <w:rPr>
          <w:spacing w:val="-21"/>
        </w:rPr>
        <w:t> </w:t>
      </w:r>
      <w:r>
        <w:rPr/>
        <w:t>C.R.</w:t>
      </w:r>
      <w:r>
        <w:rPr>
          <w:spacing w:val="-20"/>
        </w:rPr>
        <w:t> </w:t>
      </w:r>
      <w:r>
        <w:rPr/>
        <w:t>&amp;</w:t>
      </w:r>
      <w:r>
        <w:rPr>
          <w:spacing w:val="-21"/>
        </w:rPr>
        <w:t> </w:t>
      </w:r>
      <w:r>
        <w:rPr/>
        <w:t>Philippaerts,</w:t>
      </w:r>
      <w:r>
        <w:rPr>
          <w:spacing w:val="-21"/>
        </w:rPr>
        <w:t> </w:t>
      </w:r>
      <w:r>
        <w:rPr/>
        <w:t>R.</w:t>
      </w:r>
      <w:r>
        <w:rPr>
          <w:spacing w:val="-20"/>
        </w:rPr>
        <w:t> </w:t>
      </w:r>
      <w:r>
        <w:rPr/>
        <w:t>(2009).</w:t>
      </w:r>
      <w:r>
        <w:rPr>
          <w:spacing w:val="-35"/>
        </w:rPr>
        <w:t> </w:t>
      </w:r>
      <w:r>
        <w:rPr>
          <w:spacing w:val="-3"/>
        </w:rPr>
        <w:t>Talent</w:t>
      </w:r>
      <w:r>
        <w:rPr>
          <w:spacing w:val="-20"/>
        </w:rPr>
        <w:t> </w:t>
      </w:r>
      <w:r>
        <w:rPr/>
        <w:t>identification</w:t>
      </w:r>
      <w:r>
        <w:rPr>
          <w:spacing w:val="-21"/>
        </w:rPr>
        <w:t> </w:t>
      </w:r>
      <w:r>
        <w:rPr/>
        <w:t>and</w:t>
      </w:r>
      <w:r>
        <w:rPr>
          <w:spacing w:val="-21"/>
        </w:rPr>
        <w:t> </w:t>
      </w:r>
      <w:r>
        <w:rPr/>
        <w:t>promotion</w:t>
      </w:r>
      <w:r>
        <w:rPr>
          <w:spacing w:val="-20"/>
        </w:rPr>
        <w:t> </w:t>
      </w:r>
      <w:r>
        <w:rPr/>
        <w:t>programmes of Olympic athletes. </w:t>
      </w:r>
      <w:r>
        <w:rPr>
          <w:rFonts w:ascii="Arial" w:hAnsi="Arial"/>
          <w:i/>
        </w:rPr>
        <w:t>Journal of Sports Sciences, </w:t>
      </w:r>
      <w:r>
        <w:rPr/>
        <w:t>vol. 27(13), s.</w:t>
      </w:r>
      <w:r>
        <w:rPr>
          <w:spacing w:val="-37"/>
        </w:rPr>
        <w:t> </w:t>
      </w:r>
      <w:r>
        <w:rPr/>
        <w:t>1367–1380.</w:t>
      </w:r>
    </w:p>
    <w:p>
      <w:pPr>
        <w:pStyle w:val="BodyText"/>
        <w:spacing w:before="6"/>
        <w:rPr>
          <w:sz w:val="20"/>
        </w:rPr>
      </w:pPr>
    </w:p>
    <w:p>
      <w:pPr>
        <w:pStyle w:val="BodyText"/>
        <w:spacing w:line="292" w:lineRule="auto"/>
        <w:ind w:left="1613" w:right="2458" w:hanging="481"/>
      </w:pPr>
      <w:r>
        <w:rPr/>
        <w:t>Viru,</w:t>
      </w:r>
      <w:r>
        <w:rPr>
          <w:spacing w:val="-20"/>
        </w:rPr>
        <w:t> </w:t>
      </w:r>
      <w:r>
        <w:rPr/>
        <w:t>A.,</w:t>
      </w:r>
      <w:r>
        <w:rPr>
          <w:spacing w:val="-15"/>
        </w:rPr>
        <w:t> </w:t>
      </w:r>
      <w:r>
        <w:rPr/>
        <w:t>Loko,</w:t>
      </w:r>
      <w:r>
        <w:rPr>
          <w:spacing w:val="-16"/>
        </w:rPr>
        <w:t> </w:t>
      </w:r>
      <w:r>
        <w:rPr/>
        <w:t>J.,</w:t>
      </w:r>
      <w:r>
        <w:rPr>
          <w:spacing w:val="-15"/>
        </w:rPr>
        <w:t> </w:t>
      </w:r>
      <w:r>
        <w:rPr/>
        <w:t>Harro,</w:t>
      </w:r>
      <w:r>
        <w:rPr>
          <w:spacing w:val="-16"/>
        </w:rPr>
        <w:t> </w:t>
      </w:r>
      <w:r>
        <w:rPr/>
        <w:t>M.,</w:t>
      </w:r>
      <w:r>
        <w:rPr>
          <w:spacing w:val="-25"/>
        </w:rPr>
        <w:t> </w:t>
      </w:r>
      <w:r>
        <w:rPr>
          <w:spacing w:val="-5"/>
        </w:rPr>
        <w:t>Volver,</w:t>
      </w:r>
      <w:r>
        <w:rPr>
          <w:spacing w:val="-20"/>
        </w:rPr>
        <w:t> </w:t>
      </w:r>
      <w:r>
        <w:rPr/>
        <w:t>A.,</w:t>
      </w:r>
      <w:r>
        <w:rPr>
          <w:spacing w:val="-15"/>
        </w:rPr>
        <w:t> </w:t>
      </w:r>
      <w:r>
        <w:rPr/>
        <w:t>Laaneots,</w:t>
      </w:r>
      <w:r>
        <w:rPr>
          <w:spacing w:val="-16"/>
        </w:rPr>
        <w:t> </w:t>
      </w:r>
      <w:r>
        <w:rPr/>
        <w:t>L.</w:t>
      </w:r>
      <w:r>
        <w:rPr>
          <w:spacing w:val="-15"/>
        </w:rPr>
        <w:t> </w:t>
      </w:r>
      <w:r>
        <w:rPr/>
        <w:t>&amp;</w:t>
      </w:r>
      <w:r>
        <w:rPr>
          <w:spacing w:val="-26"/>
        </w:rPr>
        <w:t> </w:t>
      </w:r>
      <w:r>
        <w:rPr/>
        <w:t>Viru,</w:t>
      </w:r>
      <w:r>
        <w:rPr>
          <w:spacing w:val="-15"/>
        </w:rPr>
        <w:t> </w:t>
      </w:r>
      <w:r>
        <w:rPr/>
        <w:t>M.</w:t>
      </w:r>
      <w:r>
        <w:rPr>
          <w:spacing w:val="-16"/>
        </w:rPr>
        <w:t> </w:t>
      </w:r>
      <w:r>
        <w:rPr/>
        <w:t>(1999).</w:t>
      </w:r>
      <w:r>
        <w:rPr>
          <w:spacing w:val="-15"/>
        </w:rPr>
        <w:t> </w:t>
      </w:r>
      <w:r>
        <w:rPr/>
        <w:t>Critical</w:t>
      </w:r>
      <w:r>
        <w:rPr>
          <w:spacing w:val="-16"/>
        </w:rPr>
        <w:t> </w:t>
      </w:r>
      <w:r>
        <w:rPr/>
        <w:t>periods</w:t>
      </w:r>
      <w:r>
        <w:rPr>
          <w:spacing w:val="-15"/>
        </w:rPr>
        <w:t> </w:t>
      </w:r>
      <w:r>
        <w:rPr/>
        <w:t>in</w:t>
      </w:r>
      <w:r>
        <w:rPr>
          <w:spacing w:val="-16"/>
        </w:rPr>
        <w:t> </w:t>
      </w:r>
      <w:r>
        <w:rPr/>
        <w:t>the</w:t>
      </w:r>
      <w:r>
        <w:rPr>
          <w:spacing w:val="-15"/>
        </w:rPr>
        <w:t> </w:t>
      </w:r>
      <w:r>
        <w:rPr/>
        <w:t>development</w:t>
      </w:r>
      <w:r>
        <w:rPr>
          <w:spacing w:val="-16"/>
        </w:rPr>
        <w:t> </w:t>
      </w:r>
      <w:r>
        <w:rPr/>
        <w:t>of performance</w:t>
      </w:r>
      <w:r>
        <w:rPr>
          <w:spacing w:val="-19"/>
        </w:rPr>
        <w:t> </w:t>
      </w:r>
      <w:r>
        <w:rPr/>
        <w:t>capacity</w:t>
      </w:r>
      <w:r>
        <w:rPr>
          <w:spacing w:val="-18"/>
        </w:rPr>
        <w:t> </w:t>
      </w:r>
      <w:r>
        <w:rPr/>
        <w:t>during</w:t>
      </w:r>
      <w:r>
        <w:rPr>
          <w:spacing w:val="-18"/>
        </w:rPr>
        <w:t> </w:t>
      </w:r>
      <w:r>
        <w:rPr/>
        <w:t>childhood</w:t>
      </w:r>
      <w:r>
        <w:rPr>
          <w:spacing w:val="-18"/>
        </w:rPr>
        <w:t> </w:t>
      </w:r>
      <w:r>
        <w:rPr/>
        <w:t>and</w:t>
      </w:r>
      <w:r>
        <w:rPr>
          <w:spacing w:val="-18"/>
        </w:rPr>
        <w:t> </w:t>
      </w:r>
      <w:r>
        <w:rPr/>
        <w:t>adolescence.</w:t>
      </w:r>
      <w:r>
        <w:rPr>
          <w:spacing w:val="-18"/>
        </w:rPr>
        <w:t> </w:t>
      </w:r>
      <w:r>
        <w:rPr>
          <w:rFonts w:ascii="Arial" w:hAnsi="Arial"/>
          <w:i/>
        </w:rPr>
        <w:t>European</w:t>
      </w:r>
      <w:r>
        <w:rPr>
          <w:rFonts w:ascii="Arial" w:hAnsi="Arial"/>
          <w:i/>
          <w:spacing w:val="-14"/>
        </w:rPr>
        <w:t> </w:t>
      </w:r>
      <w:r>
        <w:rPr>
          <w:rFonts w:ascii="Arial" w:hAnsi="Arial"/>
          <w:i/>
        </w:rPr>
        <w:t>Journal</w:t>
      </w:r>
      <w:r>
        <w:rPr>
          <w:rFonts w:ascii="Arial" w:hAnsi="Arial"/>
          <w:i/>
          <w:spacing w:val="-14"/>
        </w:rPr>
        <w:t> </w:t>
      </w:r>
      <w:r>
        <w:rPr>
          <w:rFonts w:ascii="Arial" w:hAnsi="Arial"/>
          <w:i/>
        </w:rPr>
        <w:t>of</w:t>
      </w:r>
      <w:r>
        <w:rPr>
          <w:rFonts w:ascii="Arial" w:hAnsi="Arial"/>
          <w:i/>
          <w:spacing w:val="-14"/>
        </w:rPr>
        <w:t> </w:t>
      </w:r>
      <w:r>
        <w:rPr>
          <w:rFonts w:ascii="Arial" w:hAnsi="Arial"/>
          <w:i/>
        </w:rPr>
        <w:t>Physical</w:t>
      </w:r>
      <w:r>
        <w:rPr>
          <w:rFonts w:ascii="Arial" w:hAnsi="Arial"/>
          <w:i/>
          <w:spacing w:val="-14"/>
        </w:rPr>
        <w:t> </w:t>
      </w:r>
      <w:r>
        <w:rPr>
          <w:rFonts w:ascii="Arial" w:hAnsi="Arial"/>
          <w:i/>
        </w:rPr>
        <w:t>Education,</w:t>
      </w:r>
      <w:r>
        <w:rPr>
          <w:rFonts w:ascii="Arial" w:hAnsi="Arial"/>
          <w:i/>
          <w:spacing w:val="-14"/>
        </w:rPr>
        <w:t> </w:t>
      </w:r>
      <w:r>
        <w:rPr/>
        <w:t>vol.</w:t>
      </w:r>
      <w:r>
        <w:rPr>
          <w:spacing w:val="-18"/>
        </w:rPr>
        <w:t> </w:t>
      </w:r>
      <w:r>
        <w:rPr/>
        <w:t>4, s.</w:t>
      </w:r>
      <w:r>
        <w:rPr>
          <w:spacing w:val="-4"/>
        </w:rPr>
        <w:t> </w:t>
      </w:r>
      <w:r>
        <w:rPr>
          <w:spacing w:val="-5"/>
        </w:rPr>
        <w:t>75–119.</w:t>
      </w:r>
    </w:p>
    <w:p>
      <w:pPr>
        <w:pStyle w:val="BodyText"/>
        <w:spacing w:before="6"/>
        <w:rPr>
          <w:sz w:val="20"/>
        </w:rPr>
      </w:pPr>
    </w:p>
    <w:p>
      <w:pPr>
        <w:spacing w:line="292" w:lineRule="auto" w:before="0"/>
        <w:ind w:left="1613" w:right="2541" w:hanging="481"/>
        <w:jc w:val="left"/>
        <w:rPr>
          <w:rFonts w:ascii="Arial" w:hAnsi="Arial"/>
          <w:i/>
          <w:sz w:val="17"/>
        </w:rPr>
      </w:pPr>
      <w:r>
        <w:rPr>
          <w:spacing w:val="-3"/>
          <w:sz w:val="17"/>
        </w:rPr>
        <w:t>Worobiew,</w:t>
      </w:r>
      <w:r>
        <w:rPr>
          <w:spacing w:val="-12"/>
          <w:sz w:val="17"/>
        </w:rPr>
        <w:t> </w:t>
      </w:r>
      <w:r>
        <w:rPr>
          <w:sz w:val="17"/>
        </w:rPr>
        <w:t>G.</w:t>
      </w:r>
      <w:r>
        <w:rPr>
          <w:spacing w:val="-11"/>
          <w:sz w:val="17"/>
        </w:rPr>
        <w:t> </w:t>
      </w:r>
      <w:r>
        <w:rPr>
          <w:sz w:val="17"/>
        </w:rPr>
        <w:t>(1983).</w:t>
      </w:r>
      <w:r>
        <w:rPr>
          <w:spacing w:val="-11"/>
          <w:sz w:val="17"/>
        </w:rPr>
        <w:t> </w:t>
      </w:r>
      <w:r>
        <w:rPr>
          <w:sz w:val="17"/>
        </w:rPr>
        <w:t>Prevention</w:t>
      </w:r>
      <w:r>
        <w:rPr>
          <w:spacing w:val="-11"/>
          <w:sz w:val="17"/>
        </w:rPr>
        <w:t> </w:t>
      </w:r>
      <w:r>
        <w:rPr>
          <w:sz w:val="17"/>
        </w:rPr>
        <w:t>of</w:t>
      </w:r>
      <w:r>
        <w:rPr>
          <w:spacing w:val="-11"/>
          <w:sz w:val="17"/>
        </w:rPr>
        <w:t> </w:t>
      </w:r>
      <w:r>
        <w:rPr>
          <w:sz w:val="17"/>
        </w:rPr>
        <w:t>Pain</w:t>
      </w:r>
      <w:r>
        <w:rPr>
          <w:spacing w:val="-11"/>
          <w:sz w:val="17"/>
        </w:rPr>
        <w:t> </w:t>
      </w:r>
      <w:r>
        <w:rPr>
          <w:sz w:val="17"/>
        </w:rPr>
        <w:t>in</w:t>
      </w:r>
      <w:r>
        <w:rPr>
          <w:spacing w:val="-11"/>
          <w:sz w:val="17"/>
        </w:rPr>
        <w:t> </w:t>
      </w:r>
      <w:r>
        <w:rPr>
          <w:sz w:val="17"/>
        </w:rPr>
        <w:t>the</w:t>
      </w:r>
      <w:r>
        <w:rPr>
          <w:spacing w:val="-12"/>
          <w:sz w:val="17"/>
        </w:rPr>
        <w:t> </w:t>
      </w:r>
      <w:r>
        <w:rPr>
          <w:sz w:val="17"/>
        </w:rPr>
        <w:t>Lumbar</w:t>
      </w:r>
      <w:r>
        <w:rPr>
          <w:spacing w:val="-11"/>
          <w:sz w:val="17"/>
        </w:rPr>
        <w:t> </w:t>
      </w:r>
      <w:r>
        <w:rPr>
          <w:sz w:val="17"/>
        </w:rPr>
        <w:t>region</w:t>
      </w:r>
      <w:r>
        <w:rPr>
          <w:spacing w:val="-11"/>
          <w:sz w:val="17"/>
        </w:rPr>
        <w:t> </w:t>
      </w:r>
      <w:r>
        <w:rPr>
          <w:sz w:val="17"/>
        </w:rPr>
        <w:t>provoked</w:t>
      </w:r>
      <w:r>
        <w:rPr>
          <w:spacing w:val="-11"/>
          <w:sz w:val="17"/>
        </w:rPr>
        <w:t> </w:t>
      </w:r>
      <w:r>
        <w:rPr>
          <w:sz w:val="17"/>
        </w:rPr>
        <w:t>by</w:t>
      </w:r>
      <w:r>
        <w:rPr>
          <w:spacing w:val="-11"/>
          <w:sz w:val="17"/>
        </w:rPr>
        <w:t> </w:t>
      </w:r>
      <w:r>
        <w:rPr>
          <w:sz w:val="17"/>
        </w:rPr>
        <w:t>overuse</w:t>
      </w:r>
      <w:r>
        <w:rPr>
          <w:spacing w:val="-11"/>
          <w:sz w:val="17"/>
        </w:rPr>
        <w:t> </w:t>
      </w:r>
      <w:r>
        <w:rPr>
          <w:sz w:val="17"/>
        </w:rPr>
        <w:t>injuries.</w:t>
      </w:r>
      <w:r>
        <w:rPr>
          <w:spacing w:val="-11"/>
          <w:sz w:val="17"/>
        </w:rPr>
        <w:t> </w:t>
      </w:r>
      <w:r>
        <w:rPr>
          <w:rFonts w:ascii="Arial" w:hAnsi="Arial"/>
          <w:i/>
          <w:sz w:val="17"/>
        </w:rPr>
        <w:t>Sport</w:t>
      </w:r>
      <w:r>
        <w:rPr>
          <w:rFonts w:ascii="Arial" w:hAnsi="Arial"/>
          <w:i/>
          <w:spacing w:val="-7"/>
          <w:sz w:val="17"/>
        </w:rPr>
        <w:t> </w:t>
      </w:r>
      <w:r>
        <w:rPr>
          <w:rFonts w:ascii="Arial" w:hAnsi="Arial"/>
          <w:i/>
          <w:sz w:val="17"/>
        </w:rPr>
        <w:t>Medicine</w:t>
      </w:r>
      <w:r>
        <w:rPr>
          <w:rFonts w:ascii="Arial" w:hAnsi="Arial"/>
          <w:i/>
          <w:spacing w:val="-8"/>
          <w:sz w:val="17"/>
        </w:rPr>
        <w:t> </w:t>
      </w:r>
      <w:r>
        <w:rPr>
          <w:rFonts w:ascii="Arial" w:hAnsi="Arial"/>
          <w:i/>
          <w:sz w:val="17"/>
        </w:rPr>
        <w:t>in </w:t>
      </w:r>
      <w:r>
        <w:rPr>
          <w:rFonts w:ascii="Arial" w:hAnsi="Arial"/>
          <w:i/>
          <w:spacing w:val="-6"/>
          <w:sz w:val="17"/>
        </w:rPr>
        <w:t>Track </w:t>
      </w:r>
      <w:r>
        <w:rPr>
          <w:rFonts w:ascii="Arial" w:hAnsi="Arial"/>
          <w:i/>
          <w:sz w:val="17"/>
        </w:rPr>
        <w:t>and Field. Proceedings of the first IAFF Medical Congress, Finland, s.</w:t>
      </w:r>
      <w:r>
        <w:rPr>
          <w:rFonts w:ascii="Arial" w:hAnsi="Arial"/>
          <w:i/>
          <w:spacing w:val="-11"/>
          <w:sz w:val="17"/>
        </w:rPr>
        <w:t> </w:t>
      </w:r>
      <w:r>
        <w:rPr>
          <w:rFonts w:ascii="Arial" w:hAnsi="Arial"/>
          <w:i/>
          <w:sz w:val="17"/>
        </w:rPr>
        <w:t>83–89.</w:t>
      </w:r>
    </w:p>
    <w:p>
      <w:pPr>
        <w:spacing w:after="0" w:line="292" w:lineRule="auto"/>
        <w:jc w:val="left"/>
        <w:rPr>
          <w:rFonts w:ascii="Arial" w:hAnsi="Arial"/>
          <w:sz w:val="17"/>
        </w:rPr>
        <w:sectPr>
          <w:pgSz w:w="11910" w:h="16840"/>
          <w:pgMar w:header="0" w:footer="507" w:top="1100" w:bottom="700" w:left="0" w:right="0"/>
        </w:sectPr>
      </w:pPr>
    </w:p>
    <w:p>
      <w:pPr>
        <w:pStyle w:val="BodyText"/>
        <w:rPr>
          <w:rFonts w:ascii="Arial"/>
          <w:i/>
          <w:sz w:val="20"/>
        </w:rPr>
      </w:pPr>
    </w:p>
    <w:p>
      <w:pPr>
        <w:pStyle w:val="BodyText"/>
        <w:rPr>
          <w:rFonts w:ascii="Arial"/>
          <w:i/>
          <w:sz w:val="20"/>
        </w:rPr>
      </w:pPr>
    </w:p>
    <w:p>
      <w:pPr>
        <w:pStyle w:val="BodyText"/>
        <w:spacing w:before="3"/>
        <w:rPr>
          <w:rFonts w:ascii="Arial"/>
          <w:i/>
          <w:sz w:val="20"/>
        </w:rPr>
      </w:pPr>
    </w:p>
    <w:p>
      <w:pPr>
        <w:pStyle w:val="Heading1"/>
      </w:pPr>
      <w:bookmarkStart w:name="_TOC_250000" w:id="7"/>
      <w:bookmarkEnd w:id="7"/>
      <w:r>
        <w:rPr>
          <w:w w:val="105"/>
        </w:rPr>
        <w:t>bilaga 1</w:t>
      </w:r>
    </w:p>
    <w:p>
      <w:pPr>
        <w:pStyle w:val="Heading3"/>
      </w:pPr>
      <w:r>
        <w:rPr>
          <w:w w:val="105"/>
        </w:rPr>
        <w:t>Kännetecken och innebörd för de olika</w:t>
      </w:r>
      <w:r>
        <w:rPr>
          <w:spacing w:val="-53"/>
          <w:w w:val="105"/>
        </w:rPr>
        <w:t> </w:t>
      </w:r>
      <w:r>
        <w:rPr>
          <w:w w:val="105"/>
        </w:rPr>
        <w:t>mognadsstegen.</w:t>
      </w:r>
    </w:p>
    <w:p>
      <w:pPr>
        <w:pStyle w:val="BodyText"/>
        <w:rPr>
          <w:sz w:val="20"/>
        </w:rPr>
      </w:pPr>
    </w:p>
    <w:p>
      <w:pPr>
        <w:pStyle w:val="BodyText"/>
        <w:rPr>
          <w:sz w:val="20"/>
        </w:rPr>
      </w:pPr>
    </w:p>
    <w:p>
      <w:pPr>
        <w:pStyle w:val="BodyText"/>
        <w:spacing w:before="2"/>
        <w:rPr>
          <w:sz w:val="16"/>
        </w:rPr>
      </w:pPr>
    </w:p>
    <w:tbl>
      <w:tblPr>
        <w:tblW w:w="0" w:type="auto"/>
        <w:jc w:val="left"/>
        <w:tblInd w:w="1133"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CellMar>
          <w:top w:w="0" w:type="dxa"/>
          <w:left w:w="0" w:type="dxa"/>
          <w:bottom w:w="0" w:type="dxa"/>
          <w:right w:w="0" w:type="dxa"/>
        </w:tblCellMar>
        <w:tblLook w:val="01E0"/>
      </w:tblPr>
      <w:tblGrid>
        <w:gridCol w:w="1923"/>
        <w:gridCol w:w="1923"/>
        <w:gridCol w:w="1944"/>
        <w:gridCol w:w="1944"/>
        <w:gridCol w:w="1901"/>
      </w:tblGrid>
      <w:tr>
        <w:trPr>
          <w:trHeight w:val="492" w:hRule="atLeast"/>
        </w:trPr>
        <w:tc>
          <w:tcPr>
            <w:tcW w:w="5790" w:type="dxa"/>
            <w:gridSpan w:val="3"/>
            <w:tcBorders>
              <w:top w:val="nil"/>
              <w:left w:val="nil"/>
            </w:tcBorders>
          </w:tcPr>
          <w:p>
            <w:pPr>
              <w:pStyle w:val="TableParagraph"/>
              <w:spacing w:before="0"/>
              <w:rPr>
                <w:rFonts w:ascii="Times New Roman"/>
                <w:sz w:val="18"/>
              </w:rPr>
            </w:pPr>
          </w:p>
        </w:tc>
        <w:tc>
          <w:tcPr>
            <w:tcW w:w="3845" w:type="dxa"/>
            <w:gridSpan w:val="2"/>
            <w:tcBorders>
              <w:top w:val="nil"/>
              <w:right w:val="nil"/>
            </w:tcBorders>
            <w:shd w:val="clear" w:color="auto" w:fill="925132"/>
          </w:tcPr>
          <w:p>
            <w:pPr>
              <w:pStyle w:val="TableParagraph"/>
              <w:spacing w:before="153"/>
              <w:ind w:left="1033"/>
              <w:rPr>
                <w:b/>
                <w:sz w:val="18"/>
              </w:rPr>
            </w:pPr>
            <w:r>
              <w:rPr>
                <w:b/>
                <w:color w:val="FFFFFF"/>
                <w:w w:val="105"/>
                <w:sz w:val="18"/>
              </w:rPr>
              <w:t>träna för att må bra</w:t>
            </w:r>
          </w:p>
        </w:tc>
      </w:tr>
      <w:tr>
        <w:trPr>
          <w:trHeight w:val="475" w:hRule="atLeast"/>
        </w:trPr>
        <w:tc>
          <w:tcPr>
            <w:tcW w:w="1923" w:type="dxa"/>
            <w:tcBorders>
              <w:left w:val="nil"/>
            </w:tcBorders>
            <w:shd w:val="clear" w:color="auto" w:fill="97BF0D"/>
          </w:tcPr>
          <w:p>
            <w:pPr>
              <w:pStyle w:val="TableParagraph"/>
              <w:ind w:left="349"/>
              <w:rPr>
                <w:b/>
                <w:sz w:val="18"/>
              </w:rPr>
            </w:pPr>
            <w:r>
              <w:rPr>
                <w:b/>
                <w:color w:val="FFFFFF"/>
                <w:sz w:val="18"/>
              </w:rPr>
              <w:t>Rörelseglädje</w:t>
            </w:r>
          </w:p>
        </w:tc>
        <w:tc>
          <w:tcPr>
            <w:tcW w:w="1923" w:type="dxa"/>
            <w:shd w:val="clear" w:color="auto" w:fill="0063A3"/>
          </w:tcPr>
          <w:p>
            <w:pPr>
              <w:pStyle w:val="TableParagraph"/>
              <w:ind w:left="306"/>
              <w:rPr>
                <w:b/>
                <w:sz w:val="18"/>
              </w:rPr>
            </w:pPr>
            <w:r>
              <w:rPr>
                <w:b/>
                <w:color w:val="FFFFFF"/>
                <w:w w:val="110"/>
                <w:sz w:val="18"/>
              </w:rPr>
              <w:t>lära sig träna</w:t>
            </w:r>
          </w:p>
        </w:tc>
        <w:tc>
          <w:tcPr>
            <w:tcW w:w="1944" w:type="dxa"/>
            <w:shd w:val="clear" w:color="auto" w:fill="E42618"/>
          </w:tcPr>
          <w:p>
            <w:pPr>
              <w:pStyle w:val="TableParagraph"/>
              <w:ind w:left="135"/>
              <w:rPr>
                <w:b/>
                <w:sz w:val="18"/>
              </w:rPr>
            </w:pPr>
            <w:r>
              <w:rPr>
                <w:b/>
                <w:color w:val="FFFFFF"/>
                <w:w w:val="105"/>
                <w:sz w:val="18"/>
              </w:rPr>
              <w:t>träna för att träna</w:t>
            </w:r>
          </w:p>
        </w:tc>
        <w:tc>
          <w:tcPr>
            <w:tcW w:w="1944" w:type="dxa"/>
            <w:shd w:val="clear" w:color="auto" w:fill="000000"/>
          </w:tcPr>
          <w:p>
            <w:pPr>
              <w:pStyle w:val="TableParagraph"/>
              <w:ind w:left="151"/>
              <w:rPr>
                <w:b/>
                <w:sz w:val="18"/>
              </w:rPr>
            </w:pPr>
            <w:r>
              <w:rPr>
                <w:b/>
                <w:color w:val="FFFFFF"/>
                <w:w w:val="105"/>
                <w:sz w:val="18"/>
              </w:rPr>
              <w:t>träna för att tävla</w:t>
            </w:r>
          </w:p>
        </w:tc>
        <w:tc>
          <w:tcPr>
            <w:tcW w:w="1901" w:type="dxa"/>
            <w:tcBorders>
              <w:right w:val="nil"/>
            </w:tcBorders>
            <w:shd w:val="clear" w:color="auto" w:fill="EE7F00"/>
          </w:tcPr>
          <w:p>
            <w:pPr>
              <w:pStyle w:val="TableParagraph"/>
              <w:ind w:left="127"/>
              <w:rPr>
                <w:b/>
                <w:sz w:val="18"/>
              </w:rPr>
            </w:pPr>
            <w:r>
              <w:rPr>
                <w:b/>
                <w:color w:val="FFFFFF"/>
                <w:w w:val="105"/>
                <w:sz w:val="18"/>
              </w:rPr>
              <w:t>träna för att vinna</w:t>
            </w:r>
          </w:p>
        </w:tc>
      </w:tr>
      <w:tr>
        <w:trPr>
          <w:trHeight w:val="475" w:hRule="atLeast"/>
        </w:trPr>
        <w:tc>
          <w:tcPr>
            <w:tcW w:w="3846" w:type="dxa"/>
            <w:gridSpan w:val="2"/>
            <w:tcBorders>
              <w:left w:val="nil"/>
            </w:tcBorders>
            <w:shd w:val="clear" w:color="auto" w:fill="EDF3D9"/>
          </w:tcPr>
          <w:p>
            <w:pPr>
              <w:pStyle w:val="TableParagraph"/>
              <w:ind w:left="1304" w:right="1286"/>
              <w:jc w:val="center"/>
              <w:rPr>
                <w:b/>
                <w:sz w:val="18"/>
              </w:rPr>
            </w:pPr>
            <w:r>
              <w:rPr>
                <w:b/>
                <w:w w:val="105"/>
                <w:sz w:val="18"/>
              </w:rPr>
              <w:t>Sen barndom</w:t>
            </w:r>
          </w:p>
        </w:tc>
        <w:tc>
          <w:tcPr>
            <w:tcW w:w="3888" w:type="dxa"/>
            <w:gridSpan w:val="2"/>
            <w:shd w:val="clear" w:color="auto" w:fill="FBDBCA"/>
          </w:tcPr>
          <w:p>
            <w:pPr>
              <w:pStyle w:val="TableParagraph"/>
              <w:ind w:left="1288" w:right="1286"/>
              <w:jc w:val="center"/>
              <w:rPr>
                <w:b/>
                <w:sz w:val="18"/>
              </w:rPr>
            </w:pPr>
            <w:r>
              <w:rPr>
                <w:b/>
                <w:w w:val="105"/>
                <w:sz w:val="18"/>
              </w:rPr>
              <w:t>Sen pubertet</w:t>
            </w:r>
          </w:p>
        </w:tc>
        <w:tc>
          <w:tcPr>
            <w:tcW w:w="1901" w:type="dxa"/>
            <w:tcBorders>
              <w:right w:val="nil"/>
            </w:tcBorders>
          </w:tcPr>
          <w:p>
            <w:pPr>
              <w:pStyle w:val="TableParagraph"/>
              <w:spacing w:before="0"/>
              <w:rPr>
                <w:rFonts w:ascii="Times New Roman"/>
                <w:sz w:val="18"/>
              </w:rPr>
            </w:pPr>
          </w:p>
        </w:tc>
      </w:tr>
      <w:tr>
        <w:trPr>
          <w:trHeight w:val="492" w:hRule="atLeast"/>
        </w:trPr>
        <w:tc>
          <w:tcPr>
            <w:tcW w:w="1923" w:type="dxa"/>
            <w:tcBorders>
              <w:left w:val="nil"/>
              <w:bottom w:val="nil"/>
              <w:right w:val="nil"/>
            </w:tcBorders>
          </w:tcPr>
          <w:p>
            <w:pPr>
              <w:pStyle w:val="TableParagraph"/>
              <w:spacing w:before="0"/>
              <w:rPr>
                <w:rFonts w:ascii="Times New Roman"/>
                <w:sz w:val="18"/>
              </w:rPr>
            </w:pPr>
          </w:p>
        </w:tc>
        <w:tc>
          <w:tcPr>
            <w:tcW w:w="3867" w:type="dxa"/>
            <w:gridSpan w:val="2"/>
            <w:tcBorders>
              <w:left w:val="nil"/>
              <w:bottom w:val="nil"/>
            </w:tcBorders>
            <w:shd w:val="clear" w:color="auto" w:fill="CEDBEB"/>
          </w:tcPr>
          <w:p>
            <w:pPr>
              <w:pStyle w:val="TableParagraph"/>
              <w:ind w:left="1259" w:right="1219"/>
              <w:jc w:val="center"/>
              <w:rPr>
                <w:b/>
                <w:sz w:val="18"/>
              </w:rPr>
            </w:pPr>
            <w:r>
              <w:rPr>
                <w:b/>
                <w:w w:val="110"/>
                <w:sz w:val="18"/>
              </w:rPr>
              <w:t>tidig pubertet</w:t>
            </w:r>
          </w:p>
        </w:tc>
        <w:tc>
          <w:tcPr>
            <w:tcW w:w="3845" w:type="dxa"/>
            <w:gridSpan w:val="2"/>
            <w:tcBorders>
              <w:bottom w:val="nil"/>
              <w:right w:val="nil"/>
            </w:tcBorders>
            <w:shd w:val="clear" w:color="auto" w:fill="D9DADB"/>
          </w:tcPr>
          <w:p>
            <w:pPr>
              <w:pStyle w:val="TableParagraph"/>
              <w:ind w:left="1318" w:right="1329"/>
              <w:jc w:val="center"/>
              <w:rPr>
                <w:b/>
                <w:sz w:val="18"/>
              </w:rPr>
            </w:pPr>
            <w:r>
              <w:rPr>
                <w:b/>
                <w:w w:val="105"/>
                <w:sz w:val="18"/>
              </w:rPr>
              <w:t>mogen ålder</w:t>
            </w:r>
          </w:p>
        </w:tc>
      </w:tr>
    </w:tbl>
    <w:p>
      <w:pPr>
        <w:pStyle w:val="BodyText"/>
        <w:rPr>
          <w:sz w:val="20"/>
        </w:rPr>
      </w:pPr>
    </w:p>
    <w:p>
      <w:pPr>
        <w:pStyle w:val="BodyText"/>
        <w:rPr>
          <w:sz w:val="20"/>
        </w:rPr>
      </w:pPr>
    </w:p>
    <w:p>
      <w:pPr>
        <w:pStyle w:val="BodyText"/>
        <w:spacing w:before="7"/>
        <w:rPr>
          <w:sz w:val="29"/>
        </w:rPr>
      </w:pPr>
    </w:p>
    <w:p>
      <w:pPr>
        <w:spacing w:before="90"/>
        <w:ind w:left="1303" w:right="0" w:firstLine="0"/>
        <w:jc w:val="left"/>
        <w:rPr>
          <w:rFonts w:ascii="Verdana" w:hAnsi="Verdana"/>
          <w:b/>
          <w:sz w:val="36"/>
        </w:rPr>
      </w:pPr>
      <w:r>
        <w:rPr>
          <w:rFonts w:ascii="Verdana" w:hAnsi="Verdana"/>
          <w:b/>
          <w:sz w:val="36"/>
        </w:rPr>
        <w:t>Sen barndom – Fysisk</w:t>
      </w:r>
      <w:r>
        <w:rPr>
          <w:rFonts w:ascii="Verdana" w:hAnsi="Verdana"/>
          <w:b/>
          <w:spacing w:val="-52"/>
          <w:sz w:val="36"/>
        </w:rPr>
        <w:t> </w:t>
      </w:r>
      <w:r>
        <w:rPr>
          <w:rFonts w:ascii="Verdana" w:hAnsi="Verdana"/>
          <w:b/>
          <w:sz w:val="36"/>
        </w:rPr>
        <w:t>utveckling</w:t>
      </w:r>
    </w:p>
    <w:p>
      <w:pPr>
        <w:pStyle w:val="BodyText"/>
        <w:spacing w:before="6"/>
        <w:rPr>
          <w:rFonts w:ascii="Verdana"/>
          <w:b/>
          <w:sz w:val="19"/>
        </w:rPr>
      </w:pPr>
      <w:r>
        <w:rPr/>
        <w:pict>
          <v:shape style="position:absolute;margin-left:56.693001pt;margin-top:13.057941pt;width:482.2pt;height:26.25pt;mso-position-horizontal-relative:page;mso-position-vertical-relative:paragraph;z-index:4784;mso-wrap-distance-left:0;mso-wrap-distance-right:0" type="#_x0000_t202" filled="true" fillcolor="#edf3d9"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pgSz w:w="11910" w:h="16840"/>
          <w:pgMar w:header="0" w:footer="507" w:top="1100" w:bottom="700" w:left="0" w:right="0"/>
        </w:sectPr>
      </w:pPr>
    </w:p>
    <w:p>
      <w:pPr>
        <w:pStyle w:val="BodyText"/>
        <w:spacing w:line="292" w:lineRule="auto" w:before="88"/>
        <w:ind w:left="1303" w:right="-20"/>
      </w:pPr>
      <w:r>
        <w:rPr/>
        <w:t>Hjärtats</w:t>
      </w:r>
      <w:r>
        <w:rPr>
          <w:spacing w:val="-35"/>
        </w:rPr>
        <w:t> </w:t>
      </w:r>
      <w:r>
        <w:rPr/>
        <w:t>storlek</w:t>
      </w:r>
      <w:r>
        <w:rPr>
          <w:spacing w:val="-35"/>
        </w:rPr>
        <w:t> </w:t>
      </w:r>
      <w:r>
        <w:rPr/>
        <w:t>ökar</w:t>
      </w:r>
      <w:r>
        <w:rPr>
          <w:spacing w:val="-35"/>
        </w:rPr>
        <w:t> </w:t>
      </w:r>
      <w:r>
        <w:rPr/>
        <w:t>i</w:t>
      </w:r>
      <w:r>
        <w:rPr>
          <w:spacing w:val="-35"/>
        </w:rPr>
        <w:t> </w:t>
      </w:r>
      <w:r>
        <w:rPr/>
        <w:t>förhållande</w:t>
      </w:r>
      <w:r>
        <w:rPr>
          <w:spacing w:val="-34"/>
        </w:rPr>
        <w:t> </w:t>
      </w:r>
      <w:r>
        <w:rPr/>
        <w:t>till</w:t>
      </w:r>
      <w:r>
        <w:rPr>
          <w:w w:val="78"/>
        </w:rPr>
        <w:t> </w:t>
      </w:r>
      <w:r>
        <w:rPr/>
        <w:t>resten av</w:t>
      </w:r>
      <w:r>
        <w:rPr>
          <w:spacing w:val="-10"/>
        </w:rPr>
        <w:t> </w:t>
      </w:r>
      <w:r>
        <w:rPr/>
        <w:t>kroppen.</w:t>
      </w:r>
    </w:p>
    <w:p>
      <w:pPr>
        <w:pStyle w:val="BodyText"/>
        <w:spacing w:line="292" w:lineRule="auto" w:before="88"/>
        <w:ind w:left="479" w:right="-19"/>
      </w:pPr>
      <w:r>
        <w:rPr/>
        <w:br w:type="column"/>
      </w:r>
      <w:r>
        <w:rPr/>
        <w:t>Uthållighetskapaciteten</w:t>
      </w:r>
      <w:r>
        <w:rPr>
          <w:spacing w:val="-27"/>
        </w:rPr>
        <w:t> </w:t>
      </w:r>
      <w:r>
        <w:rPr/>
        <w:t>är</w:t>
      </w:r>
      <w:r>
        <w:rPr>
          <w:spacing w:val="-27"/>
        </w:rPr>
        <w:t> </w:t>
      </w:r>
      <w:r>
        <w:rPr/>
        <w:t>mer</w:t>
      </w:r>
      <w:r>
        <w:rPr>
          <w:spacing w:val="-27"/>
        </w:rPr>
        <w:t> </w:t>
      </w:r>
      <w:r>
        <w:rPr/>
        <w:t>än</w:t>
      </w:r>
      <w:r>
        <w:rPr>
          <w:w w:val="98"/>
        </w:rPr>
        <w:t> </w:t>
      </w:r>
      <w:r>
        <w:rPr/>
        <w:t>tillräcklig</w:t>
      </w:r>
      <w:r>
        <w:rPr>
          <w:spacing w:val="-23"/>
        </w:rPr>
        <w:t> </w:t>
      </w:r>
      <w:r>
        <w:rPr/>
        <w:t>för</w:t>
      </w:r>
      <w:r>
        <w:rPr>
          <w:spacing w:val="-22"/>
        </w:rPr>
        <w:t> </w:t>
      </w:r>
      <w:r>
        <w:rPr>
          <w:spacing w:val="-3"/>
        </w:rPr>
        <w:t>att</w:t>
      </w:r>
      <w:r>
        <w:rPr>
          <w:spacing w:val="-22"/>
        </w:rPr>
        <w:t> </w:t>
      </w:r>
      <w:r>
        <w:rPr/>
        <w:t>möta</w:t>
      </w:r>
      <w:r>
        <w:rPr>
          <w:spacing w:val="-22"/>
        </w:rPr>
        <w:t> </w:t>
      </w:r>
      <w:r>
        <w:rPr/>
        <w:t>kraven</w:t>
      </w:r>
      <w:r>
        <w:rPr>
          <w:spacing w:val="-22"/>
        </w:rPr>
        <w:t> </w:t>
      </w:r>
      <w:r>
        <w:rPr/>
        <w:t>i</w:t>
      </w:r>
      <w:r>
        <w:rPr>
          <w:spacing w:val="-22"/>
        </w:rPr>
        <w:t> </w:t>
      </w:r>
      <w:r>
        <w:rPr/>
        <w:t>de flesta</w:t>
      </w:r>
      <w:r>
        <w:rPr>
          <w:spacing w:val="-8"/>
        </w:rPr>
        <w:t> </w:t>
      </w:r>
      <w:r>
        <w:rPr/>
        <w:t>aktiviteter.</w:t>
      </w:r>
    </w:p>
    <w:p>
      <w:pPr>
        <w:pStyle w:val="BodyText"/>
        <w:spacing w:line="292" w:lineRule="auto" w:before="88"/>
        <w:ind w:left="643" w:right="1675"/>
      </w:pPr>
      <w:r>
        <w:rPr/>
        <w:br w:type="column"/>
      </w:r>
      <w:r>
        <w:rPr/>
        <w:t>Förstå</w:t>
      </w:r>
      <w:r>
        <w:rPr>
          <w:spacing w:val="-30"/>
        </w:rPr>
        <w:t> </w:t>
      </w:r>
      <w:r>
        <w:rPr>
          <w:spacing w:val="-3"/>
        </w:rPr>
        <w:t>att</w:t>
      </w:r>
      <w:r>
        <w:rPr>
          <w:spacing w:val="-29"/>
        </w:rPr>
        <w:t> </w:t>
      </w:r>
      <w:r>
        <w:rPr/>
        <w:t>barnet</w:t>
      </w:r>
      <w:r>
        <w:rPr>
          <w:spacing w:val="-29"/>
        </w:rPr>
        <w:t> </w:t>
      </w:r>
      <w:r>
        <w:rPr/>
        <w:t>har</w:t>
      </w:r>
      <w:r>
        <w:rPr>
          <w:spacing w:val="-30"/>
        </w:rPr>
        <w:t> </w:t>
      </w:r>
      <w:r>
        <w:rPr/>
        <w:t>kapacitet</w:t>
      </w:r>
      <w:r>
        <w:rPr>
          <w:spacing w:val="-29"/>
        </w:rPr>
        <w:t> </w:t>
      </w:r>
      <w:r>
        <w:rPr>
          <w:spacing w:val="-3"/>
        </w:rPr>
        <w:t>att </w:t>
      </w:r>
      <w:r>
        <w:rPr/>
        <w:t>fortsätta</w:t>
      </w:r>
    </w:p>
    <w:p>
      <w:pPr>
        <w:spacing w:after="0" w:line="292" w:lineRule="auto"/>
        <w:sectPr>
          <w:type w:val="continuous"/>
          <w:pgSz w:w="11910" w:h="16840"/>
          <w:pgMar w:top="300" w:bottom="280" w:left="0" w:right="0"/>
          <w:cols w:num="3" w:equalWidth="0">
            <w:col w:w="3999" w:space="40"/>
            <w:col w:w="3011" w:space="39"/>
            <w:col w:w="4821"/>
          </w:cols>
        </w:sectPr>
      </w:pPr>
    </w:p>
    <w:p>
      <w:pPr>
        <w:pStyle w:val="BodyText"/>
        <w:rPr>
          <w:sz w:val="10"/>
        </w:rPr>
      </w:pPr>
    </w:p>
    <w:p>
      <w:pPr>
        <w:pStyle w:val="BodyText"/>
        <w:ind w:left="1133"/>
        <w:rPr>
          <w:sz w:val="20"/>
        </w:rPr>
      </w:pPr>
      <w:r>
        <w:rPr>
          <w:sz w:val="20"/>
        </w:rPr>
        <w:pict>
          <v:group style="width:482.2pt;height:38.6pt;mso-position-horizontal-relative:char;mso-position-vertical-relative:line" coordorigin="0,0" coordsize="9644,772">
            <v:rect style="position:absolute;left:0;top:0;width:3215;height:772" filled="true" fillcolor="#edf3d9" stroked="false">
              <v:fill type="solid"/>
            </v:rect>
            <v:rect style="position:absolute;left:3214;top:0;width:3215;height:772" filled="true" fillcolor="#edf3d9" stroked="false">
              <v:fill type="solid"/>
            </v:rect>
            <v:rect style="position:absolute;left:6428;top:0;width:3215;height:772" filled="true" fillcolor="#edf3d9" stroked="false">
              <v:fill type="solid"/>
            </v:rect>
            <v:shape style="position:absolute;left:6599;top:170;width:2092;height:446" type="#_x0000_t202" filled="false" stroked="false">
              <v:textbox inset="0,0,0,0">
                <w:txbxContent>
                  <w:p>
                    <w:pPr>
                      <w:spacing w:before="3"/>
                      <w:ind w:left="0" w:right="0" w:firstLine="0"/>
                      <w:jc w:val="left"/>
                      <w:rPr>
                        <w:sz w:val="17"/>
                      </w:rPr>
                    </w:pPr>
                    <w:r>
                      <w:rPr>
                        <w:sz w:val="17"/>
                      </w:rPr>
                      <w:t>Planera</w:t>
                    </w:r>
                    <w:r>
                      <w:rPr>
                        <w:spacing w:val="-36"/>
                        <w:sz w:val="17"/>
                      </w:rPr>
                      <w:t> </w:t>
                    </w:r>
                    <w:r>
                      <w:rPr>
                        <w:sz w:val="17"/>
                      </w:rPr>
                      <w:t>kortvariga</w:t>
                    </w:r>
                    <w:r>
                      <w:rPr>
                        <w:spacing w:val="-35"/>
                        <w:sz w:val="17"/>
                      </w:rPr>
                      <w:t> </w:t>
                    </w:r>
                    <w:r>
                      <w:rPr>
                        <w:sz w:val="17"/>
                      </w:rPr>
                      <w:t>anaeroba</w:t>
                    </w:r>
                  </w:p>
                  <w:p>
                    <w:pPr>
                      <w:spacing w:before="42"/>
                      <w:ind w:left="0" w:right="0" w:firstLine="0"/>
                      <w:jc w:val="left"/>
                      <w:rPr>
                        <w:sz w:val="17"/>
                      </w:rPr>
                    </w:pPr>
                    <w:r>
                      <w:rPr>
                        <w:sz w:val="17"/>
                      </w:rPr>
                      <w:t>aktiviteter.</w:t>
                    </w:r>
                  </w:p>
                </w:txbxContent>
              </v:textbox>
              <w10:wrap type="none"/>
            </v:shape>
            <v:shape style="position:absolute;left:3384;top:170;width:2686;height:446" type="#_x0000_t202" filled="false" stroked="false">
              <v:textbox inset="0,0,0,0">
                <w:txbxContent>
                  <w:p>
                    <w:pPr>
                      <w:spacing w:before="3"/>
                      <w:ind w:left="0" w:right="0" w:firstLine="0"/>
                      <w:jc w:val="left"/>
                      <w:rPr>
                        <w:sz w:val="17"/>
                      </w:rPr>
                    </w:pPr>
                    <w:r>
                      <w:rPr>
                        <w:sz w:val="17"/>
                      </w:rPr>
                      <w:t>Det finns en begränsad förmåga</w:t>
                    </w:r>
                    <w:r>
                      <w:rPr>
                        <w:spacing w:val="-22"/>
                        <w:sz w:val="17"/>
                      </w:rPr>
                      <w:t> </w:t>
                    </w:r>
                    <w:r>
                      <w:rPr>
                        <w:spacing w:val="-3"/>
                        <w:sz w:val="17"/>
                      </w:rPr>
                      <w:t>att</w:t>
                    </w:r>
                  </w:p>
                  <w:p>
                    <w:pPr>
                      <w:spacing w:before="42"/>
                      <w:ind w:left="0" w:right="0" w:firstLine="0"/>
                      <w:jc w:val="left"/>
                      <w:rPr>
                        <w:sz w:val="17"/>
                      </w:rPr>
                    </w:pPr>
                    <w:r>
                      <w:rPr>
                        <w:sz w:val="17"/>
                      </w:rPr>
                      <w:t>arbeta anaerobt.</w:t>
                    </w:r>
                  </w:p>
                </w:txbxContent>
              </v:textbox>
              <w10:wrap type="none"/>
            </v:shape>
            <v:shape style="position:absolute;left:170;top:170;width:2303;height:446" type="#_x0000_t202" filled="false" stroked="false">
              <v:textbox inset="0,0,0,0">
                <w:txbxContent>
                  <w:p>
                    <w:pPr>
                      <w:spacing w:before="3"/>
                      <w:ind w:left="0" w:right="0" w:firstLine="0"/>
                      <w:jc w:val="left"/>
                      <w:rPr>
                        <w:sz w:val="17"/>
                      </w:rPr>
                    </w:pPr>
                    <w:r>
                      <w:rPr>
                        <w:sz w:val="17"/>
                      </w:rPr>
                      <w:t>Det anaeroba systemet är</w:t>
                    </w:r>
                    <w:r>
                      <w:rPr>
                        <w:spacing w:val="-31"/>
                        <w:sz w:val="17"/>
                      </w:rPr>
                      <w:t> </w:t>
                    </w:r>
                    <w:r>
                      <w:rPr>
                        <w:sz w:val="17"/>
                      </w:rPr>
                      <w:t>inte</w:t>
                    </w:r>
                  </w:p>
                  <w:p>
                    <w:pPr>
                      <w:spacing w:before="42"/>
                      <w:ind w:left="0" w:right="0" w:firstLine="0"/>
                      <w:jc w:val="left"/>
                      <w:rPr>
                        <w:sz w:val="17"/>
                      </w:rPr>
                    </w:pPr>
                    <w:r>
                      <w:rPr>
                        <w:sz w:val="17"/>
                      </w:rPr>
                      <w:t>utvecklat.</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0"/>
        <w:ind w:left="1303" w:right="-17"/>
      </w:pPr>
      <w:r>
        <w:rPr>
          <w:spacing w:val="-3"/>
        </w:rPr>
        <w:t>Ett </w:t>
      </w:r>
      <w:r>
        <w:rPr/>
        <w:t>barns metabolism är</w:t>
      </w:r>
      <w:r>
        <w:rPr>
          <w:spacing w:val="-33"/>
        </w:rPr>
        <w:t> </w:t>
      </w:r>
      <w:r>
        <w:rPr/>
        <w:t>mindre effektivt än</w:t>
      </w:r>
      <w:r>
        <w:rPr>
          <w:spacing w:val="-14"/>
        </w:rPr>
        <w:t> </w:t>
      </w:r>
      <w:r>
        <w:rPr/>
        <w:t>vuxnas.</w:t>
      </w:r>
    </w:p>
    <w:p>
      <w:pPr>
        <w:pStyle w:val="BodyText"/>
        <w:spacing w:line="292" w:lineRule="auto" w:before="70"/>
        <w:ind w:left="799" w:right="-17"/>
      </w:pPr>
      <w:r>
        <w:rPr/>
        <w:br w:type="column"/>
      </w:r>
      <w:r>
        <w:rPr/>
        <w:t>Barn använder mer syre oavsett</w:t>
      </w:r>
      <w:r>
        <w:rPr>
          <w:spacing w:val="-25"/>
        </w:rPr>
        <w:t> </w:t>
      </w:r>
      <w:r>
        <w:rPr/>
        <w:t>om vi</w:t>
      </w:r>
      <w:r>
        <w:rPr>
          <w:spacing w:val="-14"/>
        </w:rPr>
        <w:t> </w:t>
      </w:r>
      <w:r>
        <w:rPr/>
        <w:t>anger</w:t>
      </w:r>
      <w:r>
        <w:rPr>
          <w:spacing w:val="-13"/>
        </w:rPr>
        <w:t> </w:t>
      </w:r>
      <w:r>
        <w:rPr/>
        <w:t>det</w:t>
      </w:r>
      <w:r>
        <w:rPr>
          <w:spacing w:val="-14"/>
        </w:rPr>
        <w:t> </w:t>
      </w:r>
      <w:r>
        <w:rPr/>
        <w:t>i</w:t>
      </w:r>
      <w:r>
        <w:rPr>
          <w:spacing w:val="-13"/>
        </w:rPr>
        <w:t> </w:t>
      </w:r>
      <w:r>
        <w:rPr/>
        <w:t>absoluta</w:t>
      </w:r>
      <w:r>
        <w:rPr>
          <w:spacing w:val="-14"/>
        </w:rPr>
        <w:t> </w:t>
      </w:r>
      <w:r>
        <w:rPr/>
        <w:t>värden</w:t>
      </w:r>
      <w:r>
        <w:rPr>
          <w:spacing w:val="-13"/>
        </w:rPr>
        <w:t> </w:t>
      </w:r>
      <w:r>
        <w:rPr/>
        <w:t>eller relaterat till</w:t>
      </w:r>
      <w:r>
        <w:rPr>
          <w:spacing w:val="-22"/>
        </w:rPr>
        <w:t> </w:t>
      </w:r>
      <w:r>
        <w:rPr/>
        <w:t>kroppsvikten.</w:t>
      </w:r>
    </w:p>
    <w:p>
      <w:pPr>
        <w:pStyle w:val="BodyText"/>
        <w:spacing w:line="292" w:lineRule="auto" w:before="70"/>
        <w:ind w:left="491" w:right="1205"/>
      </w:pPr>
      <w:r>
        <w:rPr/>
        <w:br w:type="column"/>
      </w:r>
      <w:r>
        <w:rPr/>
        <w:t>Förvänta inte </w:t>
      </w:r>
      <w:r>
        <w:rPr>
          <w:spacing w:val="-3"/>
        </w:rPr>
        <w:t>att </w:t>
      </w:r>
      <w:r>
        <w:rPr/>
        <w:t>yngre barn ska kunna hålla jämna steg med äldre barn.</w:t>
      </w:r>
    </w:p>
    <w:p>
      <w:pPr>
        <w:spacing w:after="0" w:line="292" w:lineRule="auto"/>
        <w:sectPr>
          <w:type w:val="continuous"/>
          <w:pgSz w:w="11910" w:h="16840"/>
          <w:pgMar w:top="300" w:bottom="280" w:left="0" w:right="0"/>
          <w:cols w:num="3" w:equalWidth="0">
            <w:col w:w="3680" w:space="40"/>
            <w:col w:w="3483" w:space="39"/>
            <w:col w:w="4668"/>
          </w:cols>
        </w:sectPr>
      </w:pPr>
    </w:p>
    <w:p>
      <w:pPr>
        <w:pStyle w:val="BodyText"/>
        <w:rPr>
          <w:sz w:val="10"/>
        </w:rPr>
      </w:pPr>
    </w:p>
    <w:p>
      <w:pPr>
        <w:pStyle w:val="BodyText"/>
        <w:ind w:left="1133"/>
        <w:rPr>
          <w:sz w:val="20"/>
        </w:rPr>
      </w:pPr>
      <w:r>
        <w:rPr>
          <w:sz w:val="20"/>
        </w:rPr>
        <w:pict>
          <v:group style="width:482.2pt;height:86.6pt;mso-position-horizontal-relative:char;mso-position-vertical-relative:line" coordorigin="0,0" coordsize="9644,1732">
            <v:rect style="position:absolute;left:0;top:0;width:3215;height:1732" filled="true" fillcolor="#edf3d9" stroked="false">
              <v:fill type="solid"/>
            </v:rect>
            <v:rect style="position:absolute;left:3214;top:0;width:3215;height:1732" filled="true" fillcolor="#edf3d9" stroked="false">
              <v:fill type="solid"/>
            </v:rect>
            <v:rect style="position:absolute;left:6428;top:0;width:3215;height:1732" filled="true" fillcolor="#edf3d9" stroked="false">
              <v:fill type="solid"/>
            </v:rect>
            <v:shape style="position:absolute;left:6599;top:170;width:2825;height:1406" type="#_x0000_t202" filled="false" stroked="false">
              <v:textbox inset="0,0,0,0">
                <w:txbxContent>
                  <w:p>
                    <w:pPr>
                      <w:spacing w:line="292" w:lineRule="auto" w:before="3"/>
                      <w:ind w:left="0" w:right="27" w:firstLine="0"/>
                      <w:jc w:val="left"/>
                      <w:rPr>
                        <w:sz w:val="17"/>
                      </w:rPr>
                    </w:pPr>
                    <w:r>
                      <w:rPr>
                        <w:sz w:val="17"/>
                      </w:rPr>
                      <w:t>Betona utvecklingen av grund­ läggande motoriska färdigheter som involverar</w:t>
                    </w:r>
                    <w:r>
                      <w:rPr>
                        <w:spacing w:val="-26"/>
                        <w:sz w:val="17"/>
                      </w:rPr>
                      <w:t> </w:t>
                    </w:r>
                    <w:r>
                      <w:rPr>
                        <w:sz w:val="17"/>
                      </w:rPr>
                      <w:t>de</w:t>
                    </w:r>
                    <w:r>
                      <w:rPr>
                        <w:spacing w:val="-26"/>
                        <w:sz w:val="17"/>
                      </w:rPr>
                      <w:t> </w:t>
                    </w:r>
                    <w:r>
                      <w:rPr>
                        <w:sz w:val="17"/>
                      </w:rPr>
                      <w:t>stora</w:t>
                    </w:r>
                    <w:r>
                      <w:rPr>
                        <w:spacing w:val="-26"/>
                        <w:sz w:val="17"/>
                      </w:rPr>
                      <w:t> </w:t>
                    </w:r>
                    <w:r>
                      <w:rPr>
                        <w:sz w:val="17"/>
                      </w:rPr>
                      <w:t>muskelgrupperna. Introducera sedan gradvis mer koordinativa rörelser som</w:t>
                    </w:r>
                    <w:r>
                      <w:rPr>
                        <w:spacing w:val="-29"/>
                        <w:sz w:val="17"/>
                      </w:rPr>
                      <w:t> </w:t>
                    </w:r>
                    <w:r>
                      <w:rPr>
                        <w:sz w:val="17"/>
                      </w:rPr>
                      <w:t>kräver</w:t>
                    </w:r>
                  </w:p>
                  <w:p>
                    <w:pPr>
                      <w:spacing w:line="193" w:lineRule="exact" w:before="0"/>
                      <w:ind w:left="0" w:right="0" w:firstLine="0"/>
                      <w:jc w:val="left"/>
                      <w:rPr>
                        <w:sz w:val="17"/>
                      </w:rPr>
                    </w:pPr>
                    <w:r>
                      <w:rPr>
                        <w:sz w:val="17"/>
                      </w:rPr>
                      <w:t>samspel med mindre muskelgrupper.</w:t>
                    </w:r>
                  </w:p>
                </w:txbxContent>
              </v:textbox>
              <w10:wrap type="none"/>
            </v:shape>
            <v:shape style="position:absolute;left:3384;top:170;width:2501;height:686" type="#_x0000_t202" filled="false" stroked="false">
              <v:textbox inset="0,0,0,0">
                <w:txbxContent>
                  <w:p>
                    <w:pPr>
                      <w:spacing w:line="292" w:lineRule="auto" w:before="3"/>
                      <w:ind w:left="0" w:right="0" w:firstLine="0"/>
                      <w:jc w:val="left"/>
                      <w:rPr>
                        <w:sz w:val="17"/>
                      </w:rPr>
                    </w:pPr>
                    <w:r>
                      <w:rPr>
                        <w:sz w:val="17"/>
                      </w:rPr>
                      <w:t>Barnet</w:t>
                    </w:r>
                    <w:r>
                      <w:rPr>
                        <w:spacing w:val="-12"/>
                        <w:sz w:val="17"/>
                      </w:rPr>
                      <w:t> </w:t>
                    </w:r>
                    <w:r>
                      <w:rPr>
                        <w:sz w:val="17"/>
                      </w:rPr>
                      <w:t>är</w:t>
                    </w:r>
                    <w:r>
                      <w:rPr>
                        <w:spacing w:val="-11"/>
                        <w:sz w:val="17"/>
                      </w:rPr>
                      <w:t> </w:t>
                    </w:r>
                    <w:r>
                      <w:rPr>
                        <w:sz w:val="17"/>
                      </w:rPr>
                      <w:t>duktigt</w:t>
                    </w:r>
                    <w:r>
                      <w:rPr>
                        <w:spacing w:val="-11"/>
                        <w:sz w:val="17"/>
                      </w:rPr>
                      <w:t> </w:t>
                    </w:r>
                    <w:r>
                      <w:rPr>
                        <w:sz w:val="17"/>
                      </w:rPr>
                      <w:t>på</w:t>
                    </w:r>
                    <w:r>
                      <w:rPr>
                        <w:spacing w:val="-12"/>
                        <w:sz w:val="17"/>
                      </w:rPr>
                      <w:t> </w:t>
                    </w:r>
                    <w:r>
                      <w:rPr>
                        <w:sz w:val="17"/>
                      </w:rPr>
                      <w:t>rörelser</w:t>
                    </w:r>
                    <w:r>
                      <w:rPr>
                        <w:spacing w:val="-11"/>
                        <w:sz w:val="17"/>
                      </w:rPr>
                      <w:t> </w:t>
                    </w:r>
                    <w:r>
                      <w:rPr>
                        <w:sz w:val="17"/>
                      </w:rPr>
                      <w:t>som kräver användning av de</w:t>
                    </w:r>
                    <w:r>
                      <w:rPr>
                        <w:spacing w:val="-34"/>
                        <w:sz w:val="17"/>
                      </w:rPr>
                      <w:t> </w:t>
                    </w:r>
                    <w:r>
                      <w:rPr>
                        <w:sz w:val="17"/>
                      </w:rPr>
                      <w:t>stora</w:t>
                    </w:r>
                  </w:p>
                  <w:p>
                    <w:pPr>
                      <w:spacing w:line="196" w:lineRule="exact" w:before="0"/>
                      <w:ind w:left="0" w:right="0" w:firstLine="0"/>
                      <w:jc w:val="left"/>
                      <w:rPr>
                        <w:sz w:val="17"/>
                      </w:rPr>
                    </w:pPr>
                    <w:r>
                      <w:rPr>
                        <w:sz w:val="17"/>
                      </w:rPr>
                      <w:t>muskelgrupperna.</w:t>
                    </w:r>
                  </w:p>
                </w:txbxContent>
              </v:textbox>
              <w10:wrap type="none"/>
            </v:shape>
            <v:shape style="position:absolute;left:170;top:170;width:2193;height:446" type="#_x0000_t202" filled="false" stroked="false">
              <v:textbox inset="0,0,0,0">
                <w:txbxContent>
                  <w:p>
                    <w:pPr>
                      <w:spacing w:before="3"/>
                      <w:ind w:left="0" w:right="0" w:firstLine="0"/>
                      <w:jc w:val="left"/>
                      <w:rPr>
                        <w:sz w:val="17"/>
                      </w:rPr>
                    </w:pPr>
                    <w:r>
                      <w:rPr>
                        <w:sz w:val="17"/>
                      </w:rPr>
                      <w:t>Större muskelgrupper är</w:t>
                    </w:r>
                    <w:r>
                      <w:rPr>
                        <w:spacing w:val="-26"/>
                        <w:sz w:val="17"/>
                      </w:rPr>
                      <w:t> </w:t>
                    </w:r>
                    <w:r>
                      <w:rPr>
                        <w:sz w:val="17"/>
                      </w:rPr>
                      <w:t>mer</w:t>
                    </w:r>
                  </w:p>
                  <w:p>
                    <w:pPr>
                      <w:spacing w:before="42"/>
                      <w:ind w:left="0" w:right="0" w:firstLine="0"/>
                      <w:jc w:val="left"/>
                      <w:rPr>
                        <w:sz w:val="17"/>
                      </w:rPr>
                    </w:pPr>
                    <w:r>
                      <w:rPr>
                        <w:sz w:val="17"/>
                      </w:rPr>
                      <w:t>utvecklade än mindre.</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0"/>
        <w:ind w:left="1303" w:right="-17"/>
      </w:pPr>
      <w:r>
        <w:rPr/>
        <w:t>Styrkan</w:t>
      </w:r>
      <w:r>
        <w:rPr>
          <w:spacing w:val="-19"/>
        </w:rPr>
        <w:t> </w:t>
      </w:r>
      <w:r>
        <w:rPr/>
        <w:t>utvecklas</w:t>
      </w:r>
      <w:r>
        <w:rPr>
          <w:spacing w:val="-18"/>
        </w:rPr>
        <w:t> </w:t>
      </w:r>
      <w:r>
        <w:rPr/>
        <w:t>genom</w:t>
      </w:r>
      <w:r>
        <w:rPr>
          <w:spacing w:val="-18"/>
        </w:rPr>
        <w:t> </w:t>
      </w:r>
      <w:r>
        <w:rPr/>
        <w:t>förbättring</w:t>
      </w:r>
      <w:r>
        <w:rPr>
          <w:spacing w:val="-19"/>
        </w:rPr>
        <w:t> </w:t>
      </w:r>
      <w:r>
        <w:rPr/>
        <w:t>i nervsystemet.</w:t>
      </w:r>
    </w:p>
    <w:p>
      <w:pPr>
        <w:pStyle w:val="BodyText"/>
        <w:spacing w:line="292" w:lineRule="auto" w:before="70"/>
        <w:ind w:left="376"/>
      </w:pPr>
      <w:r>
        <w:rPr/>
        <w:br w:type="column"/>
      </w:r>
      <w:r>
        <w:rPr>
          <w:w w:val="95"/>
        </w:rPr>
        <w:t>Det är märkbara styrkeförbättringar </w:t>
      </w:r>
      <w:r>
        <w:rPr/>
        <w:t>som orsakas av neuromuskulära adaptationer i muskelfibrerna.</w:t>
      </w:r>
    </w:p>
    <w:p>
      <w:pPr>
        <w:pStyle w:val="BodyText"/>
        <w:spacing w:before="70"/>
        <w:ind w:left="538"/>
      </w:pPr>
      <w:r>
        <w:rPr/>
        <w:br w:type="column"/>
      </w:r>
      <w:r>
        <w:rPr/>
        <w:t>Planera koordinativa aktiviteter.</w:t>
      </w:r>
    </w:p>
    <w:p>
      <w:pPr>
        <w:spacing w:after="0"/>
        <w:sectPr>
          <w:type w:val="continuous"/>
          <w:pgSz w:w="11910" w:h="16840"/>
          <w:pgMar w:top="300" w:bottom="280" w:left="0" w:right="0"/>
          <w:cols w:num="3" w:equalWidth="0">
            <w:col w:w="4102" w:space="40"/>
            <w:col w:w="3013" w:space="39"/>
            <w:col w:w="4716"/>
          </w:cols>
        </w:sectPr>
      </w:pPr>
    </w:p>
    <w:p>
      <w:pPr>
        <w:pStyle w:val="BodyText"/>
        <w:rPr>
          <w:sz w:val="20"/>
        </w:rPr>
      </w:pPr>
    </w:p>
    <w:p>
      <w:pPr>
        <w:pStyle w:val="BodyText"/>
        <w:rPr>
          <w:sz w:val="20"/>
        </w:rPr>
      </w:pPr>
    </w:p>
    <w:p>
      <w:pPr>
        <w:pStyle w:val="BodyText"/>
        <w:spacing w:before="4"/>
        <w:rPr>
          <w:sz w:val="26"/>
        </w:rPr>
      </w:pPr>
    </w:p>
    <w:p>
      <w:pPr>
        <w:spacing w:before="89"/>
        <w:ind w:left="1303" w:right="0" w:firstLine="0"/>
        <w:jc w:val="left"/>
        <w:rPr>
          <w:rFonts w:ascii="Verdana" w:hAnsi="Verdana"/>
          <w:b/>
          <w:sz w:val="36"/>
        </w:rPr>
      </w:pPr>
      <w:r>
        <w:rPr>
          <w:rFonts w:ascii="Verdana" w:hAnsi="Verdana"/>
          <w:b/>
          <w:sz w:val="36"/>
        </w:rPr>
        <w:t>Sen barndom – Kognitiv</w:t>
      </w:r>
      <w:r>
        <w:rPr>
          <w:rFonts w:ascii="Verdana" w:hAnsi="Verdana"/>
          <w:b/>
          <w:spacing w:val="-55"/>
          <w:sz w:val="36"/>
        </w:rPr>
        <w:t> </w:t>
      </w:r>
      <w:r>
        <w:rPr>
          <w:rFonts w:ascii="Verdana" w:hAnsi="Verdana"/>
          <w:b/>
          <w:sz w:val="36"/>
        </w:rPr>
        <w:t>utveckling</w:t>
      </w:r>
    </w:p>
    <w:p>
      <w:pPr>
        <w:pStyle w:val="BodyText"/>
        <w:spacing w:before="6"/>
        <w:rPr>
          <w:rFonts w:ascii="Verdana"/>
          <w:b/>
          <w:sz w:val="19"/>
        </w:rPr>
      </w:pPr>
      <w:r>
        <w:rPr/>
        <w:pict>
          <v:shape style="position:absolute;margin-left:56.693001pt;margin-top:13.082562pt;width:482.2pt;height:26.25pt;mso-position-horizontal-relative:page;mso-position-vertical-relative:paragraph;z-index:5000;mso-wrap-distance-left:0;mso-wrap-distance-right:0" type="#_x0000_t202" filled="true" fillcolor="#edf3d9"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pgSz w:w="11910" w:h="16840"/>
          <w:pgMar w:header="0" w:footer="507" w:top="1100" w:bottom="700" w:left="0" w:right="0"/>
        </w:sectPr>
      </w:pPr>
    </w:p>
    <w:p>
      <w:pPr>
        <w:pStyle w:val="BodyText"/>
        <w:tabs>
          <w:tab w:pos="4518" w:val="left" w:leader="none"/>
        </w:tabs>
        <w:spacing w:before="88"/>
        <w:ind w:left="1303"/>
      </w:pPr>
      <w:r>
        <w:rPr/>
        <w:t>Barnets uppmärksamhet</w:t>
      </w:r>
      <w:r>
        <w:rPr>
          <w:spacing w:val="-10"/>
        </w:rPr>
        <w:t> </w:t>
      </w:r>
      <w:r>
        <w:rPr/>
        <w:t>ökar</w:t>
      </w:r>
      <w:r>
        <w:rPr>
          <w:spacing w:val="-5"/>
        </w:rPr>
        <w:t> </w:t>
      </w:r>
      <w:r>
        <w:rPr/>
        <w:t>gradvis.</w:t>
        <w:tab/>
        <w:t>Barn</w:t>
      </w:r>
      <w:r>
        <w:rPr>
          <w:spacing w:val="-19"/>
        </w:rPr>
        <w:t> </w:t>
      </w:r>
      <w:r>
        <w:rPr/>
        <w:t>kan</w:t>
      </w:r>
      <w:r>
        <w:rPr>
          <w:spacing w:val="-19"/>
        </w:rPr>
        <w:t> </w:t>
      </w:r>
      <w:r>
        <w:rPr/>
        <w:t>inte</w:t>
      </w:r>
      <w:r>
        <w:rPr>
          <w:spacing w:val="-19"/>
        </w:rPr>
        <w:t> </w:t>
      </w:r>
      <w:r>
        <w:rPr/>
        <w:t>lyssna</w:t>
      </w:r>
      <w:r>
        <w:rPr>
          <w:spacing w:val="-19"/>
        </w:rPr>
        <w:t> </w:t>
      </w:r>
      <w:r>
        <w:rPr/>
        <w:t>eller</w:t>
      </w:r>
      <w:r>
        <w:rPr>
          <w:spacing w:val="-19"/>
        </w:rPr>
        <w:t> </w:t>
      </w:r>
      <w:r>
        <w:rPr/>
        <w:t>vara</w:t>
      </w:r>
      <w:r>
        <w:rPr>
          <w:spacing w:val="-20"/>
        </w:rPr>
        <w:t> </w:t>
      </w:r>
      <w:r>
        <w:rPr/>
        <w:t>stilla</w:t>
      </w:r>
    </w:p>
    <w:p>
      <w:pPr>
        <w:pStyle w:val="BodyText"/>
        <w:spacing w:before="43"/>
        <w:ind w:left="4518"/>
      </w:pPr>
      <w:r>
        <w:rPr/>
        <w:t>långa perioder.</w:t>
      </w:r>
    </w:p>
    <w:p>
      <w:pPr>
        <w:pStyle w:val="BodyText"/>
        <w:spacing w:line="292" w:lineRule="auto" w:before="88"/>
        <w:ind w:left="558" w:right="1422"/>
      </w:pPr>
      <w:r>
        <w:rPr/>
        <w:br w:type="column"/>
      </w:r>
      <w:r>
        <w:rPr/>
        <w:t>Ge korta </w:t>
      </w:r>
      <w:r>
        <w:rPr>
          <w:spacing w:val="-3"/>
        </w:rPr>
        <w:t>och </w:t>
      </w:r>
      <w:r>
        <w:rPr/>
        <w:t>exakta instruktioner. Uppfinn strategier för </w:t>
      </w:r>
      <w:r>
        <w:rPr>
          <w:spacing w:val="-3"/>
        </w:rPr>
        <w:t>att </w:t>
      </w:r>
      <w:r>
        <w:rPr/>
        <w:t>få barnen </w:t>
      </w:r>
      <w:r>
        <w:rPr>
          <w:spacing w:val="-3"/>
        </w:rPr>
        <w:t>att </w:t>
      </w:r>
      <w:r>
        <w:rPr/>
        <w:t>lyssna. Barn lär sig bra genom </w:t>
      </w:r>
      <w:r>
        <w:rPr>
          <w:spacing w:val="-3"/>
        </w:rPr>
        <w:t>att </w:t>
      </w:r>
      <w:r>
        <w:rPr/>
        <w:t>härma </w:t>
      </w:r>
      <w:r>
        <w:rPr>
          <w:spacing w:val="-3"/>
        </w:rPr>
        <w:t>och </w:t>
      </w:r>
      <w:r>
        <w:rPr/>
        <w:t>öva på korrekt visade rörelser.</w:t>
      </w:r>
    </w:p>
    <w:p>
      <w:pPr>
        <w:spacing w:after="0" w:line="292" w:lineRule="auto"/>
        <w:sectPr>
          <w:type w:val="continuous"/>
          <w:pgSz w:w="11910" w:h="16840"/>
          <w:pgMar w:top="300" w:bottom="280" w:left="0" w:right="0"/>
          <w:cols w:num="2" w:equalWidth="0">
            <w:col w:w="7135" w:space="40"/>
            <w:col w:w="4735"/>
          </w:cols>
        </w:sectPr>
      </w:pPr>
    </w:p>
    <w:p>
      <w:pPr>
        <w:pStyle w:val="BodyText"/>
        <w:spacing w:before="10"/>
        <w:rPr>
          <w:sz w:val="9"/>
        </w:rPr>
      </w:pPr>
    </w:p>
    <w:p>
      <w:pPr>
        <w:pStyle w:val="BodyText"/>
        <w:ind w:left="1133"/>
        <w:rPr>
          <w:sz w:val="20"/>
        </w:rPr>
      </w:pPr>
      <w:r>
        <w:rPr>
          <w:sz w:val="20"/>
        </w:rPr>
        <w:pict>
          <v:group style="width:482.2pt;height:62.6pt;mso-position-horizontal-relative:char;mso-position-vertical-relative:line" coordorigin="0,0" coordsize="9644,1252">
            <v:rect style="position:absolute;left:0;top:0;width:3215;height:1252" filled="true" fillcolor="#edf3d9" stroked="false">
              <v:fill type="solid"/>
            </v:rect>
            <v:rect style="position:absolute;left:3214;top:0;width:3215;height:1252" filled="true" fillcolor="#edf3d9" stroked="false">
              <v:fill type="solid"/>
            </v:rect>
            <v:rect style="position:absolute;left:6428;top:0;width:3215;height:1252" filled="true" fillcolor="#edf3d9" stroked="false">
              <v:fill type="solid"/>
            </v:rect>
            <v:shape style="position:absolute;left:6599;top:170;width:2880;height:926" type="#_x0000_t202" filled="false" stroked="false">
              <v:textbox inset="0,0,0,0">
                <w:txbxContent>
                  <w:p>
                    <w:pPr>
                      <w:spacing w:line="292" w:lineRule="auto" w:before="3"/>
                      <w:ind w:left="0" w:right="-1" w:firstLine="0"/>
                      <w:jc w:val="left"/>
                      <w:rPr>
                        <w:sz w:val="17"/>
                      </w:rPr>
                    </w:pPr>
                    <w:r>
                      <w:rPr>
                        <w:sz w:val="17"/>
                      </w:rPr>
                      <w:t>Bombardera inte barn med teknisk information.</w:t>
                    </w:r>
                    <w:r>
                      <w:rPr>
                        <w:spacing w:val="-34"/>
                        <w:sz w:val="17"/>
                      </w:rPr>
                      <w:t> </w:t>
                    </w:r>
                    <w:r>
                      <w:rPr>
                        <w:sz w:val="17"/>
                      </w:rPr>
                      <w:t>Ge</w:t>
                    </w:r>
                    <w:r>
                      <w:rPr>
                        <w:spacing w:val="-33"/>
                        <w:sz w:val="17"/>
                      </w:rPr>
                      <w:t> </w:t>
                    </w:r>
                    <w:r>
                      <w:rPr>
                        <w:sz w:val="17"/>
                      </w:rPr>
                      <w:t>endast</w:t>
                    </w:r>
                    <w:r>
                      <w:rPr>
                        <w:spacing w:val="-34"/>
                        <w:sz w:val="17"/>
                      </w:rPr>
                      <w:t> </w:t>
                    </w:r>
                    <w:r>
                      <w:rPr>
                        <w:sz w:val="17"/>
                      </w:rPr>
                      <w:t>tillräckligt</w:t>
                    </w:r>
                    <w:r>
                      <w:rPr>
                        <w:spacing w:val="-33"/>
                        <w:sz w:val="17"/>
                      </w:rPr>
                      <w:t> </w:t>
                    </w:r>
                    <w:r>
                      <w:rPr>
                        <w:sz w:val="17"/>
                      </w:rPr>
                      <w:t>med</w:t>
                    </w:r>
                    <w:r>
                      <w:rPr>
                        <w:w w:val="103"/>
                        <w:sz w:val="17"/>
                      </w:rPr>
                      <w:t> </w:t>
                    </w:r>
                    <w:r>
                      <w:rPr>
                        <w:sz w:val="17"/>
                      </w:rPr>
                      <w:t>detaljer</w:t>
                    </w:r>
                    <w:r>
                      <w:rPr>
                        <w:spacing w:val="-35"/>
                        <w:sz w:val="17"/>
                      </w:rPr>
                      <w:t> </w:t>
                    </w:r>
                    <w:r>
                      <w:rPr>
                        <w:sz w:val="17"/>
                      </w:rPr>
                      <w:t>för</w:t>
                    </w:r>
                    <w:r>
                      <w:rPr>
                        <w:spacing w:val="-34"/>
                        <w:sz w:val="17"/>
                      </w:rPr>
                      <w:t> </w:t>
                    </w:r>
                    <w:r>
                      <w:rPr>
                        <w:spacing w:val="-3"/>
                        <w:sz w:val="17"/>
                      </w:rPr>
                      <w:t>att</w:t>
                    </w:r>
                    <w:r>
                      <w:rPr>
                        <w:spacing w:val="-34"/>
                        <w:sz w:val="17"/>
                      </w:rPr>
                      <w:t> </w:t>
                    </w:r>
                    <w:r>
                      <w:rPr>
                        <w:sz w:val="17"/>
                      </w:rPr>
                      <w:t>aktiviteten</w:t>
                    </w:r>
                    <w:r>
                      <w:rPr>
                        <w:spacing w:val="-34"/>
                        <w:sz w:val="17"/>
                      </w:rPr>
                      <w:t> </w:t>
                    </w:r>
                    <w:r>
                      <w:rPr>
                        <w:sz w:val="17"/>
                      </w:rPr>
                      <w:t>ska</w:t>
                    </w:r>
                    <w:r>
                      <w:rPr>
                        <w:spacing w:val="-35"/>
                        <w:sz w:val="17"/>
                      </w:rPr>
                      <w:t> </w:t>
                    </w:r>
                    <w:r>
                      <w:rPr>
                        <w:sz w:val="17"/>
                      </w:rPr>
                      <w:t>fungera.</w:t>
                    </w:r>
                  </w:p>
                  <w:p>
                    <w:pPr>
                      <w:spacing w:line="195" w:lineRule="exact" w:before="0"/>
                      <w:ind w:left="0" w:right="0" w:firstLine="0"/>
                      <w:jc w:val="left"/>
                      <w:rPr>
                        <w:sz w:val="17"/>
                      </w:rPr>
                    </w:pPr>
                    <w:r>
                      <w:rPr>
                        <w:sz w:val="17"/>
                      </w:rPr>
                      <w:t>Behåll glädjen.</w:t>
                    </w:r>
                  </w:p>
                </w:txbxContent>
              </v:textbox>
              <w10:wrap type="none"/>
            </v:shape>
            <v:shape style="position:absolute;left:3384;top:170;width:2388;height:206" type="#_x0000_t202" filled="false" stroked="false">
              <v:textbox inset="0,0,0,0">
                <w:txbxContent>
                  <w:p>
                    <w:pPr>
                      <w:spacing w:before="3"/>
                      <w:ind w:left="0" w:right="0" w:firstLine="0"/>
                      <w:jc w:val="left"/>
                      <w:rPr>
                        <w:sz w:val="17"/>
                      </w:rPr>
                    </w:pPr>
                    <w:r>
                      <w:rPr>
                        <w:sz w:val="17"/>
                      </w:rPr>
                      <w:t>Barn</w:t>
                    </w:r>
                    <w:r>
                      <w:rPr>
                        <w:spacing w:val="-16"/>
                        <w:sz w:val="17"/>
                      </w:rPr>
                      <w:t> </w:t>
                    </w:r>
                    <w:r>
                      <w:rPr>
                        <w:sz w:val="17"/>
                      </w:rPr>
                      <w:t>vill</w:t>
                    </w:r>
                    <w:r>
                      <w:rPr>
                        <w:spacing w:val="-15"/>
                        <w:sz w:val="17"/>
                      </w:rPr>
                      <w:t> </w:t>
                    </w:r>
                    <w:r>
                      <w:rPr>
                        <w:sz w:val="17"/>
                      </w:rPr>
                      <w:t>röra</w:t>
                    </w:r>
                    <w:r>
                      <w:rPr>
                        <w:spacing w:val="-16"/>
                        <w:sz w:val="17"/>
                      </w:rPr>
                      <w:t> </w:t>
                    </w:r>
                    <w:r>
                      <w:rPr>
                        <w:sz w:val="17"/>
                      </w:rPr>
                      <w:t>på</w:t>
                    </w:r>
                    <w:r>
                      <w:rPr>
                        <w:spacing w:val="-15"/>
                        <w:sz w:val="17"/>
                      </w:rPr>
                      <w:t> </w:t>
                    </w:r>
                    <w:r>
                      <w:rPr>
                        <w:sz w:val="17"/>
                      </w:rPr>
                      <w:t>sig,</w:t>
                    </w:r>
                    <w:r>
                      <w:rPr>
                        <w:spacing w:val="-15"/>
                        <w:sz w:val="17"/>
                      </w:rPr>
                      <w:t> </w:t>
                    </w:r>
                    <w:r>
                      <w:rPr>
                        <w:sz w:val="17"/>
                      </w:rPr>
                      <w:t>inte</w:t>
                    </w:r>
                    <w:r>
                      <w:rPr>
                        <w:spacing w:val="-16"/>
                        <w:sz w:val="17"/>
                      </w:rPr>
                      <w:t> </w:t>
                    </w:r>
                    <w:r>
                      <w:rPr>
                        <w:sz w:val="17"/>
                      </w:rPr>
                      <w:t>lyssna.</w:t>
                    </w:r>
                  </w:p>
                </w:txbxContent>
              </v:textbox>
              <w10:wrap type="none"/>
            </v:shape>
            <v:shape style="position:absolute;left:170;top:170;width:2814;height:206" type="#_x0000_t202" filled="false" stroked="false">
              <v:textbox inset="0,0,0,0">
                <w:txbxContent>
                  <w:p>
                    <w:pPr>
                      <w:spacing w:before="3"/>
                      <w:ind w:left="0" w:right="0" w:firstLine="0"/>
                      <w:jc w:val="left"/>
                      <w:rPr>
                        <w:sz w:val="17"/>
                      </w:rPr>
                    </w:pPr>
                    <w:r>
                      <w:rPr>
                        <w:sz w:val="17"/>
                      </w:rPr>
                      <w:t>Barn</w:t>
                    </w:r>
                    <w:r>
                      <w:rPr>
                        <w:spacing w:val="-19"/>
                        <w:sz w:val="17"/>
                      </w:rPr>
                      <w:t> </w:t>
                    </w:r>
                    <w:r>
                      <w:rPr>
                        <w:sz w:val="17"/>
                      </w:rPr>
                      <w:t>är</w:t>
                    </w:r>
                    <w:r>
                      <w:rPr>
                        <w:spacing w:val="-19"/>
                        <w:sz w:val="17"/>
                      </w:rPr>
                      <w:t> </w:t>
                    </w:r>
                    <w:r>
                      <w:rPr>
                        <w:sz w:val="17"/>
                      </w:rPr>
                      <w:t>entusiastiska</w:t>
                    </w:r>
                    <w:r>
                      <w:rPr>
                        <w:spacing w:val="-18"/>
                        <w:sz w:val="17"/>
                      </w:rPr>
                      <w:t> </w:t>
                    </w:r>
                    <w:r>
                      <w:rPr>
                        <w:spacing w:val="-3"/>
                        <w:sz w:val="17"/>
                      </w:rPr>
                      <w:t>och</w:t>
                    </w:r>
                    <w:r>
                      <w:rPr>
                        <w:spacing w:val="-19"/>
                        <w:sz w:val="17"/>
                      </w:rPr>
                      <w:t> </w:t>
                    </w:r>
                    <w:r>
                      <w:rPr>
                        <w:sz w:val="17"/>
                      </w:rPr>
                      <w:t>ofta</w:t>
                    </w:r>
                    <w:r>
                      <w:rPr>
                        <w:spacing w:val="-18"/>
                        <w:sz w:val="17"/>
                      </w:rPr>
                      <w:t> </w:t>
                    </w:r>
                    <w:r>
                      <w:rPr>
                        <w:sz w:val="17"/>
                      </w:rPr>
                      <w:t>otåliga.</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0"/>
        <w:ind w:left="1303" w:right="-19"/>
      </w:pPr>
      <w:r>
        <w:rPr/>
        <w:t>Barn har väldigt</w:t>
      </w:r>
      <w:r>
        <w:rPr>
          <w:spacing w:val="-35"/>
        </w:rPr>
        <w:t> </w:t>
      </w:r>
      <w:r>
        <w:rPr/>
        <w:t>begränsad</w:t>
      </w:r>
      <w:r>
        <w:rPr>
          <w:spacing w:val="-11"/>
        </w:rPr>
        <w:t> </w:t>
      </w:r>
      <w:r>
        <w:rPr/>
        <w:t>förmåga</w:t>
      </w:r>
      <w:r>
        <w:rPr>
          <w:w w:val="99"/>
        </w:rPr>
        <w:t> </w:t>
      </w:r>
      <w:r>
        <w:rPr>
          <w:spacing w:val="-3"/>
        </w:rPr>
        <w:t>att</w:t>
      </w:r>
      <w:r>
        <w:rPr>
          <w:spacing w:val="-6"/>
        </w:rPr>
        <w:t> </w:t>
      </w:r>
      <w:r>
        <w:rPr/>
        <w:t>resonera.</w:t>
      </w:r>
    </w:p>
    <w:p>
      <w:pPr>
        <w:pStyle w:val="BodyText"/>
        <w:tabs>
          <w:tab w:pos="3718" w:val="left" w:leader="none"/>
        </w:tabs>
        <w:spacing w:line="292" w:lineRule="auto" w:before="70"/>
        <w:ind w:left="3719" w:right="1955" w:hanging="3215"/>
      </w:pPr>
      <w:r>
        <w:rPr/>
        <w:br w:type="column"/>
      </w:r>
      <w:r>
        <w:rPr/>
        <w:t>Barn</w:t>
      </w:r>
      <w:r>
        <w:rPr>
          <w:spacing w:val="-20"/>
        </w:rPr>
        <w:t> </w:t>
      </w:r>
      <w:r>
        <w:rPr/>
        <w:t>älskar</w:t>
      </w:r>
      <w:r>
        <w:rPr>
          <w:spacing w:val="-19"/>
        </w:rPr>
        <w:t> </w:t>
      </w:r>
      <w:r>
        <w:rPr>
          <w:spacing w:val="-3"/>
        </w:rPr>
        <w:t>att</w:t>
      </w:r>
      <w:r>
        <w:rPr>
          <w:spacing w:val="-20"/>
        </w:rPr>
        <w:t> </w:t>
      </w:r>
      <w:r>
        <w:rPr/>
        <w:t>bli</w:t>
      </w:r>
      <w:r>
        <w:rPr>
          <w:spacing w:val="-19"/>
        </w:rPr>
        <w:t> </w:t>
      </w:r>
      <w:r>
        <w:rPr/>
        <w:t>ledda.</w:t>
        <w:tab/>
        <w:t>Styr träningen med roliga</w:t>
      </w:r>
      <w:r>
        <w:rPr>
          <w:spacing w:val="-36"/>
        </w:rPr>
        <w:t> </w:t>
      </w:r>
      <w:r>
        <w:rPr>
          <w:spacing w:val="-3"/>
        </w:rPr>
        <w:t>och </w:t>
      </w:r>
      <w:r>
        <w:rPr/>
        <w:t>välplanerade</w:t>
      </w:r>
      <w:r>
        <w:rPr>
          <w:spacing w:val="-17"/>
        </w:rPr>
        <w:t> </w:t>
      </w:r>
      <w:r>
        <w:rPr/>
        <w:t>aktiviteter.</w:t>
      </w:r>
    </w:p>
    <w:p>
      <w:pPr>
        <w:spacing w:after="0" w:line="292" w:lineRule="auto"/>
        <w:sectPr>
          <w:type w:val="continuous"/>
          <w:pgSz w:w="11910" w:h="16840"/>
          <w:pgMar w:top="300" w:bottom="280" w:left="0" w:right="0"/>
          <w:cols w:num="2" w:equalWidth="0">
            <w:col w:w="3974" w:space="40"/>
            <w:col w:w="7896"/>
          </w:cols>
        </w:sectPr>
      </w:pPr>
    </w:p>
    <w:p>
      <w:pPr>
        <w:pStyle w:val="BodyText"/>
        <w:spacing w:after="1"/>
        <w:rPr>
          <w:sz w:val="10"/>
        </w:rPr>
      </w:pPr>
    </w:p>
    <w:p>
      <w:pPr>
        <w:pStyle w:val="BodyText"/>
        <w:ind w:left="1133"/>
        <w:rPr>
          <w:sz w:val="20"/>
        </w:rPr>
      </w:pPr>
      <w:r>
        <w:rPr>
          <w:sz w:val="20"/>
        </w:rPr>
        <w:pict>
          <v:group style="width:482.2pt;height:50.6pt;mso-position-horizontal-relative:char;mso-position-vertical-relative:line" coordorigin="0,0" coordsize="9644,1012">
            <v:rect style="position:absolute;left:0;top:0;width:3215;height:1012" filled="true" fillcolor="#edf3d9" stroked="false">
              <v:fill type="solid"/>
            </v:rect>
            <v:rect style="position:absolute;left:3214;top:0;width:3215;height:1012" filled="true" fillcolor="#edf3d9" stroked="false">
              <v:fill type="solid"/>
            </v:rect>
            <v:rect style="position:absolute;left:6428;top:0;width:3215;height:1012" filled="true" fillcolor="#edf3d9" stroked="false">
              <v:fill type="solid"/>
            </v:rect>
            <v:shape style="position:absolute;left:6599;top:170;width:2508;height:446" type="#_x0000_t202" filled="false" stroked="false">
              <v:textbox inset="0,0,0,0">
                <w:txbxContent>
                  <w:p>
                    <w:pPr>
                      <w:spacing w:before="3"/>
                      <w:ind w:left="0" w:right="0" w:firstLine="0"/>
                      <w:jc w:val="left"/>
                      <w:rPr>
                        <w:sz w:val="17"/>
                      </w:rPr>
                    </w:pPr>
                    <w:r>
                      <w:rPr>
                        <w:sz w:val="17"/>
                      </w:rPr>
                      <w:t>Ge korrekta demonstrationer av</w:t>
                    </w:r>
                  </w:p>
                  <w:p>
                    <w:pPr>
                      <w:spacing w:before="42"/>
                      <w:ind w:left="0" w:right="0" w:firstLine="0"/>
                      <w:jc w:val="left"/>
                      <w:rPr>
                        <w:sz w:val="17"/>
                      </w:rPr>
                    </w:pPr>
                    <w:r>
                      <w:rPr>
                        <w:w w:val="95"/>
                        <w:sz w:val="17"/>
                      </w:rPr>
                      <w:t>grundläggande idrottsfärdigheter.</w:t>
                    </w:r>
                  </w:p>
                </w:txbxContent>
              </v:textbox>
              <w10:wrap type="none"/>
            </v:shape>
            <v:shape style="position:absolute;left:3384;top:170;width:2794;height:686" type="#_x0000_t202" filled="false" stroked="false">
              <v:textbox inset="0,0,0,0">
                <w:txbxContent>
                  <w:p>
                    <w:pPr>
                      <w:spacing w:before="3"/>
                      <w:ind w:left="0" w:right="0" w:firstLine="0"/>
                      <w:jc w:val="left"/>
                      <w:rPr>
                        <w:sz w:val="17"/>
                      </w:rPr>
                    </w:pPr>
                    <w:r>
                      <w:rPr>
                        <w:sz w:val="17"/>
                      </w:rPr>
                      <w:t>Färdighetsinlärning</w:t>
                    </w:r>
                    <w:r>
                      <w:rPr>
                        <w:spacing w:val="-22"/>
                        <w:sz w:val="17"/>
                      </w:rPr>
                      <w:t> </w:t>
                    </w:r>
                    <w:r>
                      <w:rPr>
                        <w:sz w:val="17"/>
                      </w:rPr>
                      <w:t>måste</w:t>
                    </w:r>
                    <w:r>
                      <w:rPr>
                        <w:spacing w:val="-22"/>
                        <w:sz w:val="17"/>
                      </w:rPr>
                      <w:t> </w:t>
                    </w:r>
                    <w:r>
                      <w:rPr>
                        <w:sz w:val="17"/>
                      </w:rPr>
                      <w:t>vara</w:t>
                    </w:r>
                    <w:r>
                      <w:rPr>
                        <w:spacing w:val="-22"/>
                        <w:sz w:val="17"/>
                      </w:rPr>
                      <w:t> </w:t>
                    </w:r>
                    <w:r>
                      <w:rPr>
                        <w:sz w:val="17"/>
                      </w:rPr>
                      <w:t>styrd;</w:t>
                    </w:r>
                  </w:p>
                  <w:p>
                    <w:pPr>
                      <w:spacing w:line="240" w:lineRule="atLeast" w:before="0"/>
                      <w:ind w:left="0" w:right="62" w:firstLine="0"/>
                      <w:jc w:val="left"/>
                      <w:rPr>
                        <w:sz w:val="17"/>
                      </w:rPr>
                    </w:pPr>
                    <w:r>
                      <w:rPr>
                        <w:sz w:val="17"/>
                      </w:rPr>
                      <w:t>barn</w:t>
                    </w:r>
                    <w:r>
                      <w:rPr>
                        <w:spacing w:val="-21"/>
                        <w:sz w:val="17"/>
                      </w:rPr>
                      <w:t> </w:t>
                    </w:r>
                    <w:r>
                      <w:rPr>
                        <w:sz w:val="17"/>
                      </w:rPr>
                      <w:t>lär</w:t>
                    </w:r>
                    <w:r>
                      <w:rPr>
                        <w:spacing w:val="-20"/>
                        <w:sz w:val="17"/>
                      </w:rPr>
                      <w:t> </w:t>
                    </w:r>
                    <w:r>
                      <w:rPr>
                        <w:sz w:val="17"/>
                      </w:rPr>
                      <w:t>sig</w:t>
                    </w:r>
                    <w:r>
                      <w:rPr>
                        <w:spacing w:val="-20"/>
                        <w:sz w:val="17"/>
                      </w:rPr>
                      <w:t> </w:t>
                    </w:r>
                    <w:r>
                      <w:rPr>
                        <w:sz w:val="17"/>
                      </w:rPr>
                      <w:t>inte</w:t>
                    </w:r>
                    <w:r>
                      <w:rPr>
                        <w:spacing w:val="-20"/>
                        <w:sz w:val="17"/>
                      </w:rPr>
                      <w:t> </w:t>
                    </w:r>
                    <w:r>
                      <w:rPr>
                        <w:spacing w:val="-3"/>
                        <w:sz w:val="17"/>
                      </w:rPr>
                      <w:t>rätt</w:t>
                    </w:r>
                    <w:r>
                      <w:rPr>
                        <w:spacing w:val="-20"/>
                        <w:sz w:val="17"/>
                      </w:rPr>
                      <w:t> </w:t>
                    </w:r>
                    <w:r>
                      <w:rPr>
                        <w:sz w:val="17"/>
                      </w:rPr>
                      <w:t>bara</w:t>
                    </w:r>
                    <w:r>
                      <w:rPr>
                        <w:spacing w:val="-20"/>
                        <w:sz w:val="17"/>
                      </w:rPr>
                      <w:t> </w:t>
                    </w:r>
                    <w:r>
                      <w:rPr>
                        <w:sz w:val="17"/>
                      </w:rPr>
                      <w:t>genom</w:t>
                    </w:r>
                    <w:r>
                      <w:rPr>
                        <w:spacing w:val="-21"/>
                        <w:sz w:val="17"/>
                      </w:rPr>
                      <w:t> </w:t>
                    </w:r>
                    <w:r>
                      <w:rPr>
                        <w:sz w:val="17"/>
                      </w:rPr>
                      <w:t>trial and</w:t>
                    </w:r>
                    <w:r>
                      <w:rPr>
                        <w:spacing w:val="-5"/>
                        <w:sz w:val="17"/>
                      </w:rPr>
                      <w:t> </w:t>
                    </w:r>
                    <w:r>
                      <w:rPr>
                        <w:spacing w:val="-3"/>
                        <w:sz w:val="17"/>
                      </w:rPr>
                      <w:t>error.</w:t>
                    </w:r>
                  </w:p>
                </w:txbxContent>
              </v:textbox>
              <w10:wrap type="none"/>
            </v:shape>
            <v:shape style="position:absolute;left:170;top:170;width:2474;height:686" type="#_x0000_t202" filled="false" stroked="false">
              <v:textbox inset="0,0,0,0">
                <w:txbxContent>
                  <w:p>
                    <w:pPr>
                      <w:spacing w:before="3"/>
                      <w:ind w:left="0" w:right="0" w:firstLine="0"/>
                      <w:jc w:val="left"/>
                      <w:rPr>
                        <w:sz w:val="17"/>
                      </w:rPr>
                    </w:pPr>
                    <w:r>
                      <w:rPr>
                        <w:w w:val="95"/>
                        <w:sz w:val="17"/>
                      </w:rPr>
                      <w:t>Barn gillar </w:t>
                    </w:r>
                    <w:r>
                      <w:rPr>
                        <w:spacing w:val="-3"/>
                        <w:w w:val="95"/>
                        <w:sz w:val="17"/>
                      </w:rPr>
                      <w:t>att </w:t>
                    </w:r>
                    <w:r>
                      <w:rPr>
                        <w:w w:val="95"/>
                        <w:sz w:val="17"/>
                      </w:rPr>
                      <w:t>repetera</w:t>
                    </w:r>
                    <w:r>
                      <w:rPr>
                        <w:spacing w:val="-35"/>
                        <w:w w:val="95"/>
                        <w:sz w:val="17"/>
                      </w:rPr>
                      <w:t> </w:t>
                    </w:r>
                    <w:r>
                      <w:rPr>
                        <w:w w:val="95"/>
                        <w:sz w:val="17"/>
                      </w:rPr>
                      <w:t>aktiviteter</w:t>
                    </w:r>
                  </w:p>
                  <w:p>
                    <w:pPr>
                      <w:spacing w:line="240" w:lineRule="atLeast" w:before="0"/>
                      <w:ind w:left="0" w:right="-14" w:firstLine="0"/>
                      <w:jc w:val="left"/>
                      <w:rPr>
                        <w:sz w:val="17"/>
                      </w:rPr>
                    </w:pPr>
                    <w:r>
                      <w:rPr>
                        <w:spacing w:val="-3"/>
                        <w:sz w:val="17"/>
                      </w:rPr>
                      <w:t>och </w:t>
                    </w:r>
                    <w:r>
                      <w:rPr>
                        <w:sz w:val="17"/>
                      </w:rPr>
                      <w:t>förbättra sig genom praktisk erfarenhet.</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0"/>
        <w:ind w:left="1303" w:right="-17"/>
      </w:pPr>
      <w:r>
        <w:rPr/>
        <w:t>Barn lägger grunden för den inlärningsstil som de </w:t>
      </w:r>
      <w:r>
        <w:rPr>
          <w:spacing w:val="-3"/>
        </w:rPr>
        <w:t>tycker </w:t>
      </w:r>
      <w:r>
        <w:rPr/>
        <w:t>bäst</w:t>
      </w:r>
      <w:r>
        <w:rPr>
          <w:spacing w:val="-35"/>
        </w:rPr>
        <w:t> </w:t>
      </w:r>
      <w:r>
        <w:rPr/>
        <w:t>om.</w:t>
      </w:r>
    </w:p>
    <w:p>
      <w:pPr>
        <w:pStyle w:val="BodyText"/>
        <w:spacing w:line="292" w:lineRule="auto" w:before="70"/>
        <w:ind w:left="418" w:right="-18"/>
      </w:pPr>
      <w:r>
        <w:rPr/>
        <w:br w:type="column"/>
      </w:r>
      <w:r>
        <w:rPr/>
        <w:t>Lärandet</w:t>
      </w:r>
      <w:r>
        <w:rPr>
          <w:spacing w:val="-17"/>
        </w:rPr>
        <w:t> </w:t>
      </w:r>
      <w:r>
        <w:rPr/>
        <w:t>sker</w:t>
      </w:r>
      <w:r>
        <w:rPr>
          <w:spacing w:val="-17"/>
        </w:rPr>
        <w:t> </w:t>
      </w:r>
      <w:r>
        <w:rPr/>
        <w:t>genom</w:t>
      </w:r>
      <w:r>
        <w:rPr>
          <w:spacing w:val="-17"/>
        </w:rPr>
        <w:t> </w:t>
      </w:r>
      <w:r>
        <w:rPr/>
        <w:t>verbala,</w:t>
      </w:r>
      <w:r>
        <w:rPr>
          <w:spacing w:val="-17"/>
        </w:rPr>
        <w:t> </w:t>
      </w:r>
      <w:r>
        <w:rPr/>
        <w:t>visuella</w:t>
      </w:r>
      <w:r>
        <w:rPr>
          <w:w w:val="96"/>
        </w:rPr>
        <w:t> </w:t>
      </w:r>
      <w:r>
        <w:rPr/>
        <w:t>eller praktiska</w:t>
      </w:r>
      <w:r>
        <w:rPr>
          <w:spacing w:val="-19"/>
        </w:rPr>
        <w:t> </w:t>
      </w:r>
      <w:r>
        <w:rPr/>
        <w:t>hjälpmedel.</w:t>
      </w:r>
    </w:p>
    <w:p>
      <w:pPr>
        <w:pStyle w:val="BodyText"/>
        <w:spacing w:line="292" w:lineRule="auto" w:before="70"/>
        <w:ind w:left="337" w:right="1341"/>
      </w:pPr>
      <w:r>
        <w:rPr/>
        <w:br w:type="column"/>
      </w:r>
      <w:r>
        <w:rPr/>
        <w:t>Använd</w:t>
      </w:r>
      <w:r>
        <w:rPr>
          <w:spacing w:val="-26"/>
        </w:rPr>
        <w:t> </w:t>
      </w:r>
      <w:r>
        <w:rPr/>
        <w:t>en</w:t>
      </w:r>
      <w:r>
        <w:rPr>
          <w:spacing w:val="-25"/>
        </w:rPr>
        <w:t> </w:t>
      </w:r>
      <w:r>
        <w:rPr/>
        <w:t>variation</w:t>
      </w:r>
      <w:r>
        <w:rPr>
          <w:spacing w:val="-26"/>
        </w:rPr>
        <w:t> </w:t>
      </w:r>
      <w:r>
        <w:rPr/>
        <w:t>av</w:t>
      </w:r>
      <w:r>
        <w:rPr>
          <w:spacing w:val="-25"/>
        </w:rPr>
        <w:t> </w:t>
      </w:r>
      <w:r>
        <w:rPr/>
        <w:t>inlärningsstilar för </w:t>
      </w:r>
      <w:r>
        <w:rPr>
          <w:spacing w:val="-3"/>
        </w:rPr>
        <w:t>att </w:t>
      </w:r>
      <w:r>
        <w:rPr/>
        <w:t>passa individuella</w:t>
      </w:r>
      <w:r>
        <w:rPr>
          <w:spacing w:val="-35"/>
        </w:rPr>
        <w:t> </w:t>
      </w:r>
      <w:r>
        <w:rPr>
          <w:spacing w:val="-3"/>
        </w:rPr>
        <w:t>behov.</w:t>
      </w:r>
    </w:p>
    <w:p>
      <w:pPr>
        <w:spacing w:after="0" w:line="292" w:lineRule="auto"/>
        <w:sectPr>
          <w:type w:val="continuous"/>
          <w:pgSz w:w="11910" w:h="16840"/>
          <w:pgMar w:top="300" w:bottom="280" w:left="0" w:right="0"/>
          <w:cols w:num="3" w:equalWidth="0">
            <w:col w:w="4060" w:space="40"/>
            <w:col w:w="3256" w:space="39"/>
            <w:col w:w="4515"/>
          </w:cols>
        </w:sectPr>
      </w:pPr>
    </w:p>
    <w:p>
      <w:pPr>
        <w:pStyle w:val="BodyText"/>
        <w:spacing w:after="1"/>
        <w:rPr>
          <w:sz w:val="10"/>
        </w:rPr>
      </w:pPr>
    </w:p>
    <w:p>
      <w:pPr>
        <w:pStyle w:val="BodyText"/>
        <w:ind w:left="1133"/>
        <w:rPr>
          <w:sz w:val="20"/>
        </w:rPr>
      </w:pPr>
      <w:r>
        <w:rPr>
          <w:sz w:val="20"/>
        </w:rPr>
        <w:pict>
          <v:group style="width:482.2pt;height:74.6pt;mso-position-horizontal-relative:char;mso-position-vertical-relative:line" coordorigin="0,0" coordsize="9644,1492">
            <v:rect style="position:absolute;left:0;top:0;width:3215;height:1492" filled="true" fillcolor="#edf3d9" stroked="false">
              <v:fill type="solid"/>
            </v:rect>
            <v:rect style="position:absolute;left:3214;top:0;width:3215;height:1492" filled="true" fillcolor="#edf3d9" stroked="false">
              <v:fill type="solid"/>
            </v:rect>
            <v:rect style="position:absolute;left:6428;top:0;width:3215;height:1492" filled="true" fillcolor="#edf3d9" stroked="false">
              <v:fill type="solid"/>
            </v:rect>
            <v:shape style="position:absolute;left:6599;top:170;width:2758;height:1166" type="#_x0000_t202" filled="false" stroked="false">
              <v:textbox inset="0,0,0,0">
                <w:txbxContent>
                  <w:p>
                    <w:pPr>
                      <w:spacing w:line="292" w:lineRule="auto" w:before="3"/>
                      <w:ind w:left="0" w:right="0" w:firstLine="0"/>
                      <w:jc w:val="left"/>
                      <w:rPr>
                        <w:sz w:val="17"/>
                      </w:rPr>
                    </w:pPr>
                    <w:r>
                      <w:rPr>
                        <w:sz w:val="17"/>
                      </w:rPr>
                      <w:t>Tillåt barnen </w:t>
                    </w:r>
                    <w:r>
                      <w:rPr>
                        <w:spacing w:val="-3"/>
                        <w:sz w:val="17"/>
                      </w:rPr>
                      <w:t>att </w:t>
                    </w:r>
                    <w:r>
                      <w:rPr>
                        <w:sz w:val="17"/>
                      </w:rPr>
                      <w:t>leka </w:t>
                    </w:r>
                    <w:r>
                      <w:rPr>
                        <w:spacing w:val="-3"/>
                        <w:sz w:val="17"/>
                      </w:rPr>
                      <w:t>och </w:t>
                    </w:r>
                    <w:r>
                      <w:rPr>
                        <w:sz w:val="17"/>
                      </w:rPr>
                      <w:t>experimentera. Använd deras idéer till </w:t>
                    </w:r>
                    <w:r>
                      <w:rPr>
                        <w:spacing w:val="-3"/>
                        <w:sz w:val="17"/>
                      </w:rPr>
                      <w:t>att </w:t>
                    </w:r>
                    <w:r>
                      <w:rPr>
                        <w:sz w:val="17"/>
                      </w:rPr>
                      <w:t>skapa spännande träningar. Idrotten</w:t>
                    </w:r>
                    <w:r>
                      <w:rPr>
                        <w:spacing w:val="-36"/>
                        <w:sz w:val="17"/>
                      </w:rPr>
                      <w:t> </w:t>
                    </w:r>
                    <w:r>
                      <w:rPr>
                        <w:sz w:val="17"/>
                      </w:rPr>
                      <w:t>erbjuder</w:t>
                    </w:r>
                    <w:r>
                      <w:rPr>
                        <w:spacing w:val="-35"/>
                        <w:sz w:val="17"/>
                      </w:rPr>
                      <w:t> </w:t>
                    </w:r>
                    <w:r>
                      <w:rPr>
                        <w:spacing w:val="-3"/>
                        <w:sz w:val="17"/>
                      </w:rPr>
                      <w:t>ett</w:t>
                    </w:r>
                    <w:r>
                      <w:rPr>
                        <w:spacing w:val="-35"/>
                        <w:sz w:val="17"/>
                      </w:rPr>
                      <w:t> </w:t>
                    </w:r>
                    <w:r>
                      <w:rPr>
                        <w:sz w:val="17"/>
                      </w:rPr>
                      <w:t>utmärkt</w:t>
                    </w:r>
                    <w:r>
                      <w:rPr>
                        <w:spacing w:val="-36"/>
                        <w:sz w:val="17"/>
                      </w:rPr>
                      <w:t> </w:t>
                    </w:r>
                    <w:r>
                      <w:rPr>
                        <w:sz w:val="17"/>
                      </w:rPr>
                      <w:t>verktyg</w:t>
                    </w:r>
                  </w:p>
                  <w:p>
                    <w:pPr>
                      <w:spacing w:line="194" w:lineRule="exact" w:before="0"/>
                      <w:ind w:left="0" w:right="0" w:firstLine="0"/>
                      <w:jc w:val="left"/>
                      <w:rPr>
                        <w:sz w:val="17"/>
                      </w:rPr>
                    </w:pPr>
                    <w:r>
                      <w:rPr>
                        <w:sz w:val="17"/>
                      </w:rPr>
                      <w:t>för att uttrycka sig.</w:t>
                    </w:r>
                  </w:p>
                </w:txbxContent>
              </v:textbox>
              <w10:wrap type="none"/>
            </v:shape>
            <v:shape style="position:absolute;left:3384;top:170;width:2089;height:206" type="#_x0000_t202" filled="false" stroked="false">
              <v:textbox inset="0,0,0,0">
                <w:txbxContent>
                  <w:p>
                    <w:pPr>
                      <w:spacing w:before="3"/>
                      <w:ind w:left="0" w:right="0" w:firstLine="0"/>
                      <w:jc w:val="left"/>
                      <w:rPr>
                        <w:sz w:val="17"/>
                      </w:rPr>
                    </w:pPr>
                    <w:r>
                      <w:rPr>
                        <w:sz w:val="17"/>
                      </w:rPr>
                      <w:t>Kreativitet</w:t>
                    </w:r>
                    <w:r>
                      <w:rPr>
                        <w:spacing w:val="-27"/>
                        <w:sz w:val="17"/>
                      </w:rPr>
                      <w:t> </w:t>
                    </w:r>
                    <w:r>
                      <w:rPr>
                        <w:sz w:val="17"/>
                      </w:rPr>
                      <w:t>ska</w:t>
                    </w:r>
                    <w:r>
                      <w:rPr>
                        <w:spacing w:val="-26"/>
                        <w:sz w:val="17"/>
                      </w:rPr>
                      <w:t> </w:t>
                    </w:r>
                    <w:r>
                      <w:rPr>
                        <w:sz w:val="17"/>
                      </w:rPr>
                      <w:t>uppmuntras.</w:t>
                    </w:r>
                  </w:p>
                </w:txbxContent>
              </v:textbox>
              <w10:wrap type="none"/>
            </v:shape>
            <v:shape style="position:absolute;left:170;top:170;width:1453;height:206" type="#_x0000_t202" filled="false" stroked="false">
              <v:textbox inset="0,0,0,0">
                <w:txbxContent>
                  <w:p>
                    <w:pPr>
                      <w:spacing w:before="3"/>
                      <w:ind w:left="0" w:right="0" w:firstLine="0"/>
                      <w:jc w:val="left"/>
                      <w:rPr>
                        <w:sz w:val="17"/>
                      </w:rPr>
                    </w:pPr>
                    <w:r>
                      <w:rPr>
                        <w:w w:val="95"/>
                        <w:sz w:val="17"/>
                      </w:rPr>
                      <w:t>Fantasin blomstrar.</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1"/>
        <w:ind w:left="1303"/>
      </w:pPr>
      <w:r>
        <w:rPr>
          <w:w w:val="95"/>
        </w:rPr>
        <w:t>Språkfärdigheter kan vara bristfälliga </w:t>
      </w:r>
      <w:r>
        <w:rPr/>
        <w:t>men förbättras.</w:t>
      </w:r>
    </w:p>
    <w:p>
      <w:pPr>
        <w:pStyle w:val="BodyText"/>
        <w:spacing w:line="292" w:lineRule="auto" w:before="71"/>
        <w:ind w:left="448" w:right="-17"/>
      </w:pPr>
      <w:r>
        <w:rPr/>
        <w:br w:type="column"/>
      </w:r>
      <w:r>
        <w:rPr/>
        <w:t>Barn kan inte justera sin prestation om de inte förstår vad som</w:t>
      </w:r>
      <w:r>
        <w:rPr>
          <w:spacing w:val="-29"/>
        </w:rPr>
        <w:t> </w:t>
      </w:r>
      <w:r>
        <w:rPr/>
        <w:t>förväntas av</w:t>
      </w:r>
      <w:r>
        <w:rPr>
          <w:spacing w:val="-5"/>
        </w:rPr>
        <w:t> </w:t>
      </w:r>
      <w:r>
        <w:rPr/>
        <w:t>dem.</w:t>
      </w:r>
    </w:p>
    <w:p>
      <w:pPr>
        <w:pStyle w:val="BodyText"/>
        <w:spacing w:line="292" w:lineRule="auto" w:before="71"/>
        <w:ind w:left="381" w:right="1281"/>
      </w:pPr>
      <w:r>
        <w:rPr/>
        <w:br w:type="column"/>
      </w:r>
      <w:r>
        <w:rPr/>
        <w:t>Använd terminologi som är enkel </w:t>
      </w:r>
      <w:r>
        <w:rPr>
          <w:spacing w:val="-3"/>
        </w:rPr>
        <w:t>att </w:t>
      </w:r>
      <w:r>
        <w:rPr/>
        <w:t>förstå.</w:t>
      </w:r>
      <w:r>
        <w:rPr>
          <w:spacing w:val="-30"/>
        </w:rPr>
        <w:t> </w:t>
      </w:r>
      <w:r>
        <w:rPr/>
        <w:t>Introducera</w:t>
      </w:r>
      <w:r>
        <w:rPr>
          <w:spacing w:val="-29"/>
        </w:rPr>
        <w:t> </w:t>
      </w:r>
      <w:r>
        <w:rPr/>
        <w:t>teknisk</w:t>
      </w:r>
      <w:r>
        <w:rPr>
          <w:spacing w:val="-29"/>
        </w:rPr>
        <w:t> </w:t>
      </w:r>
      <w:r>
        <w:rPr/>
        <w:t>terminologi gradvis. Barn älskar långa</w:t>
      </w:r>
      <w:r>
        <w:rPr>
          <w:spacing w:val="-30"/>
        </w:rPr>
        <w:t> </w:t>
      </w:r>
      <w:r>
        <w:rPr/>
        <w:t>ord.</w:t>
      </w:r>
    </w:p>
    <w:p>
      <w:pPr>
        <w:spacing w:after="0" w:line="292" w:lineRule="auto"/>
        <w:sectPr>
          <w:type w:val="continuous"/>
          <w:pgSz w:w="11910" w:h="16840"/>
          <w:pgMar w:top="300" w:bottom="280" w:left="0" w:right="0"/>
          <w:cols w:num="3" w:equalWidth="0">
            <w:col w:w="4031" w:space="40"/>
            <w:col w:w="3242" w:space="39"/>
            <w:col w:w="4558"/>
          </w:cols>
        </w:sectPr>
      </w:pPr>
    </w:p>
    <w:p>
      <w:pPr>
        <w:pStyle w:val="BodyText"/>
        <w:rPr>
          <w:sz w:val="20"/>
        </w:rPr>
      </w:pPr>
    </w:p>
    <w:p>
      <w:pPr>
        <w:pStyle w:val="BodyText"/>
        <w:rPr>
          <w:sz w:val="20"/>
        </w:rPr>
      </w:pPr>
    </w:p>
    <w:p>
      <w:pPr>
        <w:pStyle w:val="BodyText"/>
        <w:spacing w:before="4"/>
        <w:rPr>
          <w:sz w:val="26"/>
        </w:rPr>
      </w:pPr>
    </w:p>
    <w:p>
      <w:pPr>
        <w:pStyle w:val="Heading2"/>
      </w:pPr>
      <w:r>
        <w:rPr/>
        <w:t>Sen barndom – Emotionell</w:t>
      </w:r>
      <w:r>
        <w:rPr>
          <w:spacing w:val="-63"/>
        </w:rPr>
        <w:t> </w:t>
      </w:r>
      <w:r>
        <w:rPr/>
        <w:t>utveckling</w:t>
      </w:r>
    </w:p>
    <w:p>
      <w:pPr>
        <w:pStyle w:val="BodyText"/>
        <w:spacing w:before="6"/>
        <w:rPr>
          <w:rFonts w:ascii="Verdana"/>
          <w:b/>
          <w:sz w:val="19"/>
        </w:rPr>
      </w:pPr>
      <w:r>
        <w:rPr/>
        <w:pict>
          <v:shape style="position:absolute;margin-left:56.693001pt;margin-top:13.082562pt;width:482.2pt;height:26.25pt;mso-position-horizontal-relative:page;mso-position-vertical-relative:paragraph;z-index:5312;mso-wrap-distance-left:0;mso-wrap-distance-right:0" type="#_x0000_t202" filled="true" fillcolor="#edf3d9"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tabs>
          <w:tab w:pos="7732" w:val="left" w:leader="none"/>
        </w:tabs>
        <w:spacing w:before="158"/>
        <w:ind w:left="1303"/>
      </w:pPr>
      <w:r>
        <w:rPr/>
        <w:t>Barnen</w:t>
      </w:r>
      <w:r>
        <w:rPr>
          <w:spacing w:val="-21"/>
        </w:rPr>
        <w:t> </w:t>
      </w:r>
      <w:r>
        <w:rPr/>
        <w:t>gillar</w:t>
      </w:r>
      <w:r>
        <w:rPr>
          <w:spacing w:val="-21"/>
        </w:rPr>
        <w:t> </w:t>
      </w:r>
      <w:r>
        <w:rPr>
          <w:spacing w:val="-3"/>
        </w:rPr>
        <w:t>att</w:t>
      </w:r>
      <w:r>
        <w:rPr>
          <w:spacing w:val="-20"/>
        </w:rPr>
        <w:t> </w:t>
      </w:r>
      <w:r>
        <w:rPr/>
        <w:t>vara</w:t>
      </w:r>
      <w:r>
        <w:rPr>
          <w:spacing w:val="-21"/>
        </w:rPr>
        <w:t> </w:t>
      </w:r>
      <w:r>
        <w:rPr/>
        <w:t>i</w:t>
      </w:r>
      <w:r>
        <w:rPr>
          <w:spacing w:val="-20"/>
        </w:rPr>
        <w:t> </w:t>
      </w:r>
      <w:r>
        <w:rPr/>
        <w:t>centrum.</w:t>
        <w:tab/>
        <w:t>Utveckla detta</w:t>
      </w:r>
      <w:r>
        <w:rPr>
          <w:spacing w:val="-13"/>
        </w:rPr>
        <w:t> </w:t>
      </w:r>
      <w:r>
        <w:rPr/>
        <w:t>karaktärsdrag.</w:t>
      </w:r>
    </w:p>
    <w:p>
      <w:pPr>
        <w:pStyle w:val="BodyText"/>
        <w:spacing w:line="292" w:lineRule="auto" w:before="43"/>
        <w:ind w:left="7732" w:right="1400"/>
      </w:pPr>
      <w:r>
        <w:rPr/>
        <w:pict>
          <v:group style="position:absolute;margin-left:56.693001pt;margin-top:68.052711pt;width:482.2pt;height:86.6pt;mso-position-horizontal-relative:page;mso-position-vertical-relative:paragraph;z-index:5408;mso-wrap-distance-left:0;mso-wrap-distance-right:0" coordorigin="1134,1361" coordsize="9644,1732">
            <v:rect style="position:absolute;left:1133;top:1361;width:3215;height:1732" filled="true" fillcolor="#edf3d9" stroked="false">
              <v:fill type="solid"/>
            </v:rect>
            <v:rect style="position:absolute;left:4348;top:1361;width:3215;height:1732" filled="true" fillcolor="#edf3d9" stroked="false">
              <v:fill type="solid"/>
            </v:rect>
            <v:rect style="position:absolute;left:7562;top:1361;width:3215;height:1732" filled="true" fillcolor="#edf3d9" stroked="false">
              <v:fill type="solid"/>
            </v:rect>
            <v:shape style="position:absolute;left:7733;top:1531;width:2799;height:1406" type="#_x0000_t202" filled="false" stroked="false">
              <v:textbox inset="0,0,0,0">
                <w:txbxContent>
                  <w:p>
                    <w:pPr>
                      <w:spacing w:line="292" w:lineRule="auto" w:before="3"/>
                      <w:ind w:left="0" w:right="1" w:firstLine="0"/>
                      <w:jc w:val="left"/>
                      <w:rPr>
                        <w:sz w:val="17"/>
                      </w:rPr>
                    </w:pPr>
                    <w:r>
                      <w:rPr>
                        <w:sz w:val="17"/>
                      </w:rPr>
                      <w:t>Ge</w:t>
                    </w:r>
                    <w:r>
                      <w:rPr>
                        <w:spacing w:val="-15"/>
                        <w:sz w:val="17"/>
                      </w:rPr>
                      <w:t> </w:t>
                    </w:r>
                    <w:r>
                      <w:rPr>
                        <w:sz w:val="17"/>
                      </w:rPr>
                      <w:t>positiv</w:t>
                    </w:r>
                    <w:r>
                      <w:rPr>
                        <w:spacing w:val="-15"/>
                        <w:sz w:val="17"/>
                      </w:rPr>
                      <w:t> </w:t>
                    </w:r>
                    <w:r>
                      <w:rPr>
                        <w:sz w:val="17"/>
                      </w:rPr>
                      <w:t>förstärkning</w:t>
                    </w:r>
                    <w:r>
                      <w:rPr>
                        <w:spacing w:val="-14"/>
                        <w:sz w:val="17"/>
                      </w:rPr>
                      <w:t> </w:t>
                    </w:r>
                    <w:r>
                      <w:rPr>
                        <w:sz w:val="17"/>
                      </w:rPr>
                      <w:t>för</w:t>
                    </w:r>
                    <w:r>
                      <w:rPr>
                        <w:spacing w:val="-15"/>
                        <w:sz w:val="17"/>
                      </w:rPr>
                      <w:t> </w:t>
                    </w:r>
                    <w:r>
                      <w:rPr>
                        <w:spacing w:val="-3"/>
                        <w:sz w:val="17"/>
                      </w:rPr>
                      <w:t>att</w:t>
                    </w:r>
                    <w:r>
                      <w:rPr>
                        <w:spacing w:val="-15"/>
                        <w:sz w:val="17"/>
                      </w:rPr>
                      <w:t> </w:t>
                    </w:r>
                    <w:r>
                      <w:rPr>
                        <w:sz w:val="17"/>
                      </w:rPr>
                      <w:t>stärka självkänslan. Det är troligare </w:t>
                    </w:r>
                    <w:r>
                      <w:rPr>
                        <w:spacing w:val="-3"/>
                        <w:sz w:val="17"/>
                      </w:rPr>
                      <w:t>att </w:t>
                    </w:r>
                    <w:r>
                      <w:rPr>
                        <w:sz w:val="17"/>
                      </w:rPr>
                      <w:t>barnen kommer </w:t>
                    </w:r>
                    <w:r>
                      <w:rPr>
                        <w:spacing w:val="-3"/>
                        <w:sz w:val="17"/>
                      </w:rPr>
                      <w:t>att </w:t>
                    </w:r>
                    <w:r>
                      <w:rPr>
                        <w:sz w:val="17"/>
                      </w:rPr>
                      <w:t>prestera på </w:t>
                    </w:r>
                    <w:r>
                      <w:rPr>
                        <w:spacing w:val="-3"/>
                        <w:sz w:val="17"/>
                      </w:rPr>
                      <w:t>ett </w:t>
                    </w:r>
                    <w:r>
                      <w:rPr>
                        <w:sz w:val="17"/>
                      </w:rPr>
                      <w:t>liknande</w:t>
                    </w:r>
                    <w:r>
                      <w:rPr>
                        <w:spacing w:val="-11"/>
                        <w:sz w:val="17"/>
                      </w:rPr>
                      <w:t> </w:t>
                    </w:r>
                    <w:r>
                      <w:rPr>
                        <w:spacing w:val="-3"/>
                        <w:sz w:val="17"/>
                      </w:rPr>
                      <w:t>sätt</w:t>
                    </w:r>
                    <w:r>
                      <w:rPr>
                        <w:spacing w:val="-10"/>
                        <w:sz w:val="17"/>
                      </w:rPr>
                      <w:t> </w:t>
                    </w:r>
                    <w:r>
                      <w:rPr>
                        <w:sz w:val="17"/>
                      </w:rPr>
                      <w:t>om</w:t>
                    </w:r>
                    <w:r>
                      <w:rPr>
                        <w:spacing w:val="-11"/>
                        <w:sz w:val="17"/>
                      </w:rPr>
                      <w:t> </w:t>
                    </w:r>
                    <w:r>
                      <w:rPr>
                        <w:sz w:val="17"/>
                      </w:rPr>
                      <w:t>de</w:t>
                    </w:r>
                    <w:r>
                      <w:rPr>
                        <w:spacing w:val="-10"/>
                        <w:sz w:val="17"/>
                      </w:rPr>
                      <w:t> </w:t>
                    </w:r>
                    <w:r>
                      <w:rPr>
                        <w:sz w:val="17"/>
                      </w:rPr>
                      <w:t>är</w:t>
                    </w:r>
                    <w:r>
                      <w:rPr>
                        <w:spacing w:val="-10"/>
                        <w:sz w:val="17"/>
                      </w:rPr>
                      <w:t> </w:t>
                    </w:r>
                    <w:r>
                      <w:rPr>
                        <w:sz w:val="17"/>
                      </w:rPr>
                      <w:t>framgångsrika </w:t>
                    </w:r>
                    <w:r>
                      <w:rPr>
                        <w:spacing w:val="-3"/>
                        <w:sz w:val="17"/>
                      </w:rPr>
                      <w:t>och </w:t>
                    </w:r>
                    <w:r>
                      <w:rPr>
                        <w:sz w:val="17"/>
                      </w:rPr>
                      <w:t>mår bra av det. Bygg</w:t>
                    </w:r>
                    <w:r>
                      <w:rPr>
                        <w:spacing w:val="-26"/>
                        <w:sz w:val="17"/>
                      </w:rPr>
                      <w:t> </w:t>
                    </w:r>
                    <w:r>
                      <w:rPr>
                        <w:sz w:val="17"/>
                      </w:rPr>
                      <w:t>på</w:t>
                    </w:r>
                  </w:p>
                  <w:p>
                    <w:pPr>
                      <w:spacing w:line="193" w:lineRule="exact" w:before="0"/>
                      <w:ind w:left="0" w:right="0" w:firstLine="0"/>
                      <w:jc w:val="left"/>
                      <w:rPr>
                        <w:sz w:val="17"/>
                      </w:rPr>
                    </w:pPr>
                    <w:r>
                      <w:rPr>
                        <w:sz w:val="17"/>
                      </w:rPr>
                      <w:t>framgång.</w:t>
                    </w:r>
                  </w:p>
                </w:txbxContent>
              </v:textbox>
              <w10:wrap type="none"/>
            </v:shape>
            <v:shape style="position:absolute;left:4518;top:1531;width:2770;height:686" type="#_x0000_t202" filled="false" stroked="false">
              <v:textbox inset="0,0,0,0">
                <w:txbxContent>
                  <w:p>
                    <w:pPr>
                      <w:spacing w:before="3"/>
                      <w:ind w:left="0" w:right="0" w:firstLine="0"/>
                      <w:jc w:val="left"/>
                      <w:rPr>
                        <w:sz w:val="17"/>
                      </w:rPr>
                    </w:pPr>
                    <w:r>
                      <w:rPr>
                        <w:sz w:val="17"/>
                      </w:rPr>
                      <w:t>Barn tenderar att utvärdera sin</w:t>
                    </w:r>
                  </w:p>
                  <w:p>
                    <w:pPr>
                      <w:spacing w:line="240" w:lineRule="atLeast" w:before="0"/>
                      <w:ind w:left="0" w:right="1" w:firstLine="0"/>
                      <w:jc w:val="left"/>
                      <w:rPr>
                        <w:sz w:val="17"/>
                      </w:rPr>
                    </w:pPr>
                    <w:r>
                      <w:rPr>
                        <w:sz w:val="17"/>
                      </w:rPr>
                      <w:t>prestation</w:t>
                    </w:r>
                    <w:r>
                      <w:rPr>
                        <w:spacing w:val="-21"/>
                        <w:sz w:val="17"/>
                      </w:rPr>
                      <w:t> </w:t>
                    </w:r>
                    <w:r>
                      <w:rPr>
                        <w:sz w:val="17"/>
                      </w:rPr>
                      <w:t>i</w:t>
                    </w:r>
                    <w:r>
                      <w:rPr>
                        <w:spacing w:val="-21"/>
                        <w:sz w:val="17"/>
                      </w:rPr>
                      <w:t> </w:t>
                    </w:r>
                    <w:r>
                      <w:rPr>
                        <w:sz w:val="17"/>
                      </w:rPr>
                      <w:t>termer</w:t>
                    </w:r>
                    <w:r>
                      <w:rPr>
                        <w:spacing w:val="-21"/>
                        <w:sz w:val="17"/>
                      </w:rPr>
                      <w:t> </w:t>
                    </w:r>
                    <w:r>
                      <w:rPr>
                        <w:sz w:val="17"/>
                      </w:rPr>
                      <w:t>om</w:t>
                    </w:r>
                    <w:r>
                      <w:rPr>
                        <w:spacing w:val="-21"/>
                        <w:sz w:val="17"/>
                      </w:rPr>
                      <w:t> </w:t>
                    </w:r>
                    <w:r>
                      <w:rPr>
                        <w:sz w:val="17"/>
                      </w:rPr>
                      <w:t>svart</w:t>
                    </w:r>
                    <w:r>
                      <w:rPr>
                        <w:spacing w:val="-21"/>
                        <w:sz w:val="17"/>
                      </w:rPr>
                      <w:t> </w:t>
                    </w:r>
                    <w:r>
                      <w:rPr>
                        <w:sz w:val="17"/>
                      </w:rPr>
                      <w:t>eller</w:t>
                    </w:r>
                    <w:r>
                      <w:rPr>
                        <w:spacing w:val="-21"/>
                        <w:sz w:val="17"/>
                      </w:rPr>
                      <w:t> </w:t>
                    </w:r>
                    <w:r>
                      <w:rPr>
                        <w:spacing w:val="-3"/>
                        <w:sz w:val="17"/>
                      </w:rPr>
                      <w:t>vitt </w:t>
                    </w:r>
                    <w:r>
                      <w:rPr>
                        <w:sz w:val="17"/>
                      </w:rPr>
                      <w:t>(jag</w:t>
                    </w:r>
                    <w:r>
                      <w:rPr>
                        <w:spacing w:val="-19"/>
                        <w:sz w:val="17"/>
                      </w:rPr>
                      <w:t> </w:t>
                    </w:r>
                    <w:r>
                      <w:rPr>
                        <w:sz w:val="17"/>
                      </w:rPr>
                      <w:t>var</w:t>
                    </w:r>
                    <w:r>
                      <w:rPr>
                        <w:spacing w:val="-18"/>
                        <w:sz w:val="17"/>
                      </w:rPr>
                      <w:t> </w:t>
                    </w:r>
                    <w:r>
                      <w:rPr>
                        <w:sz w:val="17"/>
                      </w:rPr>
                      <w:t>bra</w:t>
                    </w:r>
                    <w:r>
                      <w:rPr>
                        <w:spacing w:val="-19"/>
                        <w:sz w:val="17"/>
                      </w:rPr>
                      <w:t> </w:t>
                    </w:r>
                    <w:r>
                      <w:rPr>
                        <w:sz w:val="17"/>
                      </w:rPr>
                      <w:t>eller</w:t>
                    </w:r>
                    <w:r>
                      <w:rPr>
                        <w:spacing w:val="-18"/>
                        <w:sz w:val="17"/>
                      </w:rPr>
                      <w:t> </w:t>
                    </w:r>
                    <w:r>
                      <w:rPr>
                        <w:sz w:val="17"/>
                      </w:rPr>
                      <w:t>jag</w:t>
                    </w:r>
                    <w:r>
                      <w:rPr>
                        <w:spacing w:val="-19"/>
                        <w:sz w:val="17"/>
                      </w:rPr>
                      <w:t> </w:t>
                    </w:r>
                    <w:r>
                      <w:rPr>
                        <w:sz w:val="17"/>
                      </w:rPr>
                      <w:t>var</w:t>
                    </w:r>
                    <w:r>
                      <w:rPr>
                        <w:spacing w:val="-18"/>
                        <w:sz w:val="17"/>
                      </w:rPr>
                      <w:t> </w:t>
                    </w:r>
                    <w:r>
                      <w:rPr>
                        <w:sz w:val="17"/>
                      </w:rPr>
                      <w:t>värdelös).</w:t>
                    </w:r>
                  </w:p>
                </w:txbxContent>
              </v:textbox>
              <w10:wrap type="none"/>
            </v:shape>
            <v:shape style="position:absolute;left:1303;top:1531;width:2225;height:206" type="#_x0000_t202" filled="false" stroked="false">
              <v:textbox inset="0,0,0,0">
                <w:txbxContent>
                  <w:p>
                    <w:pPr>
                      <w:spacing w:before="3"/>
                      <w:ind w:left="0" w:right="0" w:firstLine="0"/>
                      <w:jc w:val="left"/>
                      <w:rPr>
                        <w:sz w:val="17"/>
                      </w:rPr>
                    </w:pPr>
                    <w:r>
                      <w:rPr>
                        <w:sz w:val="17"/>
                      </w:rPr>
                      <w:t>Barnen</w:t>
                    </w:r>
                    <w:r>
                      <w:rPr>
                        <w:spacing w:val="-32"/>
                        <w:sz w:val="17"/>
                      </w:rPr>
                      <w:t> </w:t>
                    </w:r>
                    <w:r>
                      <w:rPr>
                        <w:sz w:val="17"/>
                      </w:rPr>
                      <w:t>utvecklar</w:t>
                    </w:r>
                    <w:r>
                      <w:rPr>
                        <w:spacing w:val="-31"/>
                        <w:sz w:val="17"/>
                      </w:rPr>
                      <w:t> </w:t>
                    </w:r>
                    <w:r>
                      <w:rPr>
                        <w:sz w:val="17"/>
                      </w:rPr>
                      <w:t>sin</w:t>
                    </w:r>
                    <w:r>
                      <w:rPr>
                        <w:spacing w:val="-32"/>
                        <w:sz w:val="17"/>
                      </w:rPr>
                      <w:t> </w:t>
                    </w:r>
                    <w:r>
                      <w:rPr>
                        <w:sz w:val="17"/>
                      </w:rPr>
                      <w:t>självbild.</w:t>
                    </w:r>
                  </w:p>
                </w:txbxContent>
              </v:textbox>
              <w10:wrap type="none"/>
            </v:shape>
            <w10:wrap type="topAndBottom"/>
          </v:group>
        </w:pict>
      </w:r>
      <w:r>
        <w:rPr/>
        <w:t>Planera aktiviteter som garanterar succé. Gå alltid från enkla till mer komplexa övningar vid inlärning av rörelsefärdigheter.</w:t>
      </w:r>
      <w:r>
        <w:rPr>
          <w:spacing w:val="-28"/>
        </w:rPr>
        <w:t> </w:t>
      </w:r>
      <w:r>
        <w:rPr/>
        <w:t>Låt</w:t>
      </w:r>
      <w:r>
        <w:rPr>
          <w:spacing w:val="-27"/>
        </w:rPr>
        <w:t> </w:t>
      </w:r>
      <w:r>
        <w:rPr/>
        <w:t>barnen</w:t>
      </w:r>
      <w:r>
        <w:rPr>
          <w:spacing w:val="-27"/>
        </w:rPr>
        <w:t> </w:t>
      </w:r>
      <w:r>
        <w:rPr/>
        <w:t>få</w:t>
      </w:r>
      <w:r>
        <w:rPr>
          <w:spacing w:val="-27"/>
        </w:rPr>
        <w:t> </w:t>
      </w:r>
      <w:r>
        <w:rPr/>
        <w:t>visa sina</w:t>
      </w:r>
      <w:r>
        <w:rPr>
          <w:spacing w:val="-6"/>
        </w:rPr>
        <w:t> </w:t>
      </w:r>
      <w:r>
        <w:rPr/>
        <w:t>färdigheter.</w:t>
      </w:r>
    </w:p>
    <w:p>
      <w:pPr>
        <w:pStyle w:val="BodyText"/>
        <w:rPr>
          <w:sz w:val="6"/>
        </w:rPr>
      </w:pPr>
    </w:p>
    <w:p>
      <w:pPr>
        <w:spacing w:after="0"/>
        <w:rPr>
          <w:sz w:val="6"/>
        </w:rPr>
        <w:sectPr>
          <w:pgSz w:w="11910" w:h="16840"/>
          <w:pgMar w:header="0" w:footer="507" w:top="1100" w:bottom="700" w:left="0" w:right="0"/>
        </w:sectPr>
      </w:pPr>
    </w:p>
    <w:p>
      <w:pPr>
        <w:pStyle w:val="BodyText"/>
        <w:spacing w:line="292" w:lineRule="auto" w:before="75"/>
        <w:ind w:left="1303" w:right="-16"/>
      </w:pPr>
      <w:r>
        <w:rPr/>
        <w:t>Barn</w:t>
      </w:r>
      <w:r>
        <w:rPr>
          <w:spacing w:val="-10"/>
        </w:rPr>
        <w:t> </w:t>
      </w:r>
      <w:r>
        <w:rPr/>
        <w:t>känner</w:t>
      </w:r>
      <w:r>
        <w:rPr>
          <w:spacing w:val="-9"/>
        </w:rPr>
        <w:t> </w:t>
      </w:r>
      <w:r>
        <w:rPr/>
        <w:t>sig</w:t>
      </w:r>
      <w:r>
        <w:rPr>
          <w:spacing w:val="-9"/>
        </w:rPr>
        <w:t> </w:t>
      </w:r>
      <w:r>
        <w:rPr/>
        <w:t>trygga</w:t>
      </w:r>
      <w:r>
        <w:rPr>
          <w:spacing w:val="-9"/>
        </w:rPr>
        <w:t> </w:t>
      </w:r>
      <w:r>
        <w:rPr/>
        <w:t>med</w:t>
      </w:r>
      <w:r>
        <w:rPr>
          <w:spacing w:val="-9"/>
        </w:rPr>
        <w:t> </w:t>
      </w:r>
      <w:r>
        <w:rPr/>
        <w:t>rutiner </w:t>
      </w:r>
      <w:r>
        <w:rPr>
          <w:spacing w:val="-3"/>
        </w:rPr>
        <w:t>och </w:t>
      </w:r>
      <w:r>
        <w:rPr/>
        <w:t>struktur kring</w:t>
      </w:r>
      <w:r>
        <w:rPr>
          <w:spacing w:val="-25"/>
        </w:rPr>
        <w:t> </w:t>
      </w:r>
      <w:r>
        <w:rPr/>
        <w:t>träningen.</w:t>
      </w:r>
    </w:p>
    <w:p>
      <w:pPr>
        <w:pStyle w:val="BodyText"/>
        <w:spacing w:line="292" w:lineRule="auto" w:before="75"/>
        <w:ind w:left="561" w:right="-18"/>
      </w:pPr>
      <w:r>
        <w:rPr/>
        <w:br w:type="column"/>
      </w:r>
      <w:r>
        <w:rPr/>
        <w:t>Introducera</w:t>
      </w:r>
      <w:r>
        <w:rPr>
          <w:spacing w:val="-23"/>
        </w:rPr>
        <w:t> </w:t>
      </w:r>
      <w:r>
        <w:rPr/>
        <w:t>förändringar</w:t>
      </w:r>
      <w:r>
        <w:rPr>
          <w:spacing w:val="-22"/>
        </w:rPr>
        <w:t> </w:t>
      </w:r>
      <w:r>
        <w:rPr/>
        <w:t>gradvis</w:t>
      </w:r>
      <w:r>
        <w:rPr>
          <w:spacing w:val="-22"/>
        </w:rPr>
        <w:t> </w:t>
      </w:r>
      <w:r>
        <w:rPr>
          <w:spacing w:val="-3"/>
        </w:rPr>
        <w:t>och</w:t>
      </w:r>
      <w:r>
        <w:rPr>
          <w:w w:val="101"/>
        </w:rPr>
        <w:t> </w:t>
      </w:r>
      <w:r>
        <w:rPr/>
        <w:t>med</w:t>
      </w:r>
      <w:r>
        <w:rPr>
          <w:spacing w:val="-5"/>
        </w:rPr>
        <w:t> </w:t>
      </w:r>
      <w:r>
        <w:rPr/>
        <w:t>känsla.</w:t>
      </w:r>
    </w:p>
    <w:p>
      <w:pPr>
        <w:pStyle w:val="BodyText"/>
        <w:spacing w:line="292" w:lineRule="auto" w:before="75"/>
        <w:ind w:left="462" w:right="1508"/>
      </w:pPr>
      <w:r>
        <w:rPr/>
        <w:br w:type="column"/>
      </w:r>
      <w:r>
        <w:rPr/>
        <w:t>Bygg en struktur som är progressiv men som bibehåller kontinuiteten.</w:t>
      </w:r>
    </w:p>
    <w:p>
      <w:pPr>
        <w:spacing w:after="0" w:line="292" w:lineRule="auto"/>
        <w:sectPr>
          <w:type w:val="continuous"/>
          <w:pgSz w:w="11910" w:h="16840"/>
          <w:pgMar w:top="300" w:bottom="280" w:left="0" w:right="0"/>
          <w:cols w:num="3" w:equalWidth="0">
            <w:col w:w="3917" w:space="40"/>
            <w:col w:w="3275" w:space="39"/>
            <w:col w:w="4639"/>
          </w:cols>
        </w:sectPr>
      </w:pPr>
    </w:p>
    <w:p>
      <w:pPr>
        <w:pStyle w:val="BodyText"/>
        <w:rPr>
          <w:sz w:val="10"/>
        </w:rPr>
      </w:pPr>
    </w:p>
    <w:p>
      <w:pPr>
        <w:pStyle w:val="BodyText"/>
        <w:ind w:left="1133"/>
        <w:rPr>
          <w:sz w:val="20"/>
        </w:rPr>
      </w:pPr>
      <w:r>
        <w:rPr>
          <w:sz w:val="20"/>
        </w:rPr>
        <w:pict>
          <v:group style="width:482.2pt;height:62.6pt;mso-position-horizontal-relative:char;mso-position-vertical-relative:line" coordorigin="0,0" coordsize="9644,1252">
            <v:rect style="position:absolute;left:0;top:0;width:3215;height:1252" filled="true" fillcolor="#edf3d9" stroked="false">
              <v:fill type="solid"/>
            </v:rect>
            <v:rect style="position:absolute;left:3214;top:0;width:3215;height:1252" filled="true" fillcolor="#edf3d9" stroked="false">
              <v:fill type="solid"/>
            </v:rect>
            <v:rect style="position:absolute;left:6428;top:0;width:3215;height:1252" filled="true" fillcolor="#edf3d9" stroked="false">
              <v:fill type="solid"/>
            </v:rect>
            <v:shape style="position:absolute;left:6599;top:170;width:2396;height:926" type="#_x0000_t202" filled="false" stroked="false">
              <v:textbox inset="0,0,0,0">
                <w:txbxContent>
                  <w:p>
                    <w:pPr>
                      <w:spacing w:line="292" w:lineRule="auto" w:before="3"/>
                      <w:ind w:left="0" w:right="1" w:firstLine="0"/>
                      <w:jc w:val="left"/>
                      <w:rPr>
                        <w:sz w:val="17"/>
                      </w:rPr>
                    </w:pPr>
                    <w:r>
                      <w:rPr>
                        <w:spacing w:val="-4"/>
                        <w:sz w:val="17"/>
                      </w:rPr>
                      <w:t>Var</w:t>
                    </w:r>
                    <w:r>
                      <w:rPr>
                        <w:spacing w:val="-16"/>
                        <w:sz w:val="17"/>
                      </w:rPr>
                      <w:t> </w:t>
                    </w:r>
                    <w:r>
                      <w:rPr>
                        <w:sz w:val="17"/>
                      </w:rPr>
                      <w:t>konsekvent.</w:t>
                    </w:r>
                    <w:r>
                      <w:rPr>
                        <w:spacing w:val="-15"/>
                        <w:sz w:val="17"/>
                      </w:rPr>
                      <w:t> </w:t>
                    </w:r>
                    <w:r>
                      <w:rPr>
                        <w:sz w:val="17"/>
                      </w:rPr>
                      <w:t>Låt</w:t>
                    </w:r>
                    <w:r>
                      <w:rPr>
                        <w:spacing w:val="-16"/>
                        <w:sz w:val="17"/>
                      </w:rPr>
                      <w:t> </w:t>
                    </w:r>
                    <w:r>
                      <w:rPr>
                        <w:sz w:val="17"/>
                      </w:rPr>
                      <w:t>inte</w:t>
                    </w:r>
                    <w:r>
                      <w:rPr>
                        <w:spacing w:val="-15"/>
                        <w:sz w:val="17"/>
                      </w:rPr>
                      <w:t> </w:t>
                    </w:r>
                    <w:r>
                      <w:rPr>
                        <w:spacing w:val="-3"/>
                        <w:sz w:val="17"/>
                      </w:rPr>
                      <w:t>humör­ </w:t>
                    </w:r>
                    <w:r>
                      <w:rPr>
                        <w:sz w:val="17"/>
                      </w:rPr>
                      <w:t>svängningar eller personliga omständigheter påverka</w:t>
                    </w:r>
                    <w:r>
                      <w:rPr>
                        <w:spacing w:val="-21"/>
                        <w:sz w:val="17"/>
                      </w:rPr>
                      <w:t> </w:t>
                    </w:r>
                    <w:r>
                      <w:rPr>
                        <w:spacing w:val="-3"/>
                        <w:sz w:val="17"/>
                      </w:rPr>
                      <w:t>ditt</w:t>
                    </w:r>
                  </w:p>
                  <w:p>
                    <w:pPr>
                      <w:spacing w:line="195" w:lineRule="exact" w:before="0"/>
                      <w:ind w:left="0" w:right="0" w:firstLine="0"/>
                      <w:jc w:val="left"/>
                      <w:rPr>
                        <w:sz w:val="17"/>
                      </w:rPr>
                    </w:pPr>
                    <w:r>
                      <w:rPr>
                        <w:sz w:val="17"/>
                      </w:rPr>
                      <w:t>tränarskap.</w:t>
                    </w:r>
                  </w:p>
                </w:txbxContent>
              </v:textbox>
              <w10:wrap type="none"/>
            </v:shape>
            <v:shape style="position:absolute;left:170;top:170;width:5348;height:446" type="#_x0000_t202" filled="false" stroked="false">
              <v:textbox inset="0,0,0,0">
                <w:txbxContent>
                  <w:p>
                    <w:pPr>
                      <w:tabs>
                        <w:tab w:pos="3214" w:val="left" w:leader="none"/>
                      </w:tabs>
                      <w:spacing w:before="3"/>
                      <w:ind w:left="0" w:right="0" w:firstLine="0"/>
                      <w:jc w:val="left"/>
                      <w:rPr>
                        <w:sz w:val="17"/>
                      </w:rPr>
                    </w:pPr>
                    <w:r>
                      <w:rPr>
                        <w:sz w:val="17"/>
                      </w:rPr>
                      <w:t>Barn</w:t>
                    </w:r>
                    <w:r>
                      <w:rPr>
                        <w:spacing w:val="-15"/>
                        <w:sz w:val="17"/>
                      </w:rPr>
                      <w:t> </w:t>
                    </w:r>
                    <w:r>
                      <w:rPr>
                        <w:sz w:val="17"/>
                      </w:rPr>
                      <w:t>känner</w:t>
                    </w:r>
                    <w:r>
                      <w:rPr>
                        <w:spacing w:val="-14"/>
                        <w:sz w:val="17"/>
                      </w:rPr>
                      <w:t> </w:t>
                    </w:r>
                    <w:r>
                      <w:rPr>
                        <w:sz w:val="17"/>
                      </w:rPr>
                      <w:t>trygghet</w:t>
                    </w:r>
                    <w:r>
                      <w:rPr>
                        <w:spacing w:val="-14"/>
                        <w:sz w:val="17"/>
                      </w:rPr>
                      <w:t> </w:t>
                    </w:r>
                    <w:r>
                      <w:rPr>
                        <w:sz w:val="17"/>
                      </w:rPr>
                      <w:t>när</w:t>
                    </w:r>
                    <w:r>
                      <w:rPr>
                        <w:spacing w:val="-14"/>
                        <w:sz w:val="17"/>
                      </w:rPr>
                      <w:t> </w:t>
                    </w:r>
                    <w:r>
                      <w:rPr>
                        <w:sz w:val="17"/>
                      </w:rPr>
                      <w:t>tränarskapet</w:t>
                      <w:tab/>
                      <w:t>Barn</w:t>
                    </w:r>
                    <w:r>
                      <w:rPr>
                        <w:spacing w:val="-29"/>
                        <w:sz w:val="17"/>
                      </w:rPr>
                      <w:t> </w:t>
                    </w:r>
                    <w:r>
                      <w:rPr>
                        <w:sz w:val="17"/>
                      </w:rPr>
                      <w:t>gillar</w:t>
                    </w:r>
                    <w:r>
                      <w:rPr>
                        <w:spacing w:val="-29"/>
                        <w:sz w:val="17"/>
                      </w:rPr>
                      <w:t> </w:t>
                    </w:r>
                    <w:r>
                      <w:rPr>
                        <w:sz w:val="17"/>
                      </w:rPr>
                      <w:t>när</w:t>
                    </w:r>
                    <w:r>
                      <w:rPr>
                        <w:spacing w:val="-29"/>
                        <w:sz w:val="17"/>
                      </w:rPr>
                      <w:t> </w:t>
                    </w:r>
                    <w:r>
                      <w:rPr>
                        <w:sz w:val="17"/>
                      </w:rPr>
                      <w:t>det</w:t>
                    </w:r>
                    <w:r>
                      <w:rPr>
                        <w:spacing w:val="-29"/>
                        <w:sz w:val="17"/>
                      </w:rPr>
                      <w:t> </w:t>
                    </w:r>
                    <w:r>
                      <w:rPr>
                        <w:sz w:val="17"/>
                      </w:rPr>
                      <w:t>är</w:t>
                    </w:r>
                    <w:r>
                      <w:rPr>
                        <w:spacing w:val="-29"/>
                        <w:sz w:val="17"/>
                      </w:rPr>
                      <w:t> </w:t>
                    </w:r>
                    <w:r>
                      <w:rPr>
                        <w:sz w:val="17"/>
                      </w:rPr>
                      <w:t>rättvist.</w:t>
                    </w:r>
                  </w:p>
                  <w:p>
                    <w:pPr>
                      <w:spacing w:before="42"/>
                      <w:ind w:left="0" w:right="0" w:firstLine="0"/>
                      <w:jc w:val="left"/>
                      <w:rPr>
                        <w:sz w:val="17"/>
                      </w:rPr>
                    </w:pPr>
                    <w:r>
                      <w:rPr>
                        <w:sz w:val="17"/>
                      </w:rPr>
                      <w:t>är stadigt.</w:t>
                    </w:r>
                  </w:p>
                </w:txbxContent>
              </v:textbox>
              <w10:wrap type="none"/>
            </v:shape>
          </v:group>
        </w:pict>
      </w:r>
      <w:r>
        <w:rPr>
          <w:sz w:val="20"/>
        </w:rPr>
      </w:r>
    </w:p>
    <w:p>
      <w:pPr>
        <w:spacing w:after="0"/>
        <w:rPr>
          <w:sz w:val="20"/>
        </w:rPr>
        <w:sectPr>
          <w:type w:val="continuous"/>
          <w:pgSz w:w="11910" w:h="16840"/>
          <w:pgMar w:top="300" w:bottom="280" w:left="0" w:right="0"/>
        </w:sectPr>
      </w:pPr>
    </w:p>
    <w:p>
      <w:pPr>
        <w:pStyle w:val="BodyText"/>
        <w:rPr>
          <w:sz w:val="20"/>
        </w:rPr>
      </w:pPr>
    </w:p>
    <w:p>
      <w:pPr>
        <w:pStyle w:val="BodyText"/>
        <w:rPr>
          <w:sz w:val="20"/>
        </w:rPr>
      </w:pPr>
    </w:p>
    <w:p>
      <w:pPr>
        <w:pStyle w:val="BodyText"/>
        <w:spacing w:before="4"/>
        <w:rPr>
          <w:sz w:val="26"/>
        </w:rPr>
      </w:pPr>
    </w:p>
    <w:p>
      <w:pPr>
        <w:pStyle w:val="Heading2"/>
      </w:pPr>
      <w:r>
        <w:rPr/>
        <w:t>Tidig pubertet – Fysisk utveckling</w:t>
      </w:r>
    </w:p>
    <w:p>
      <w:pPr>
        <w:pStyle w:val="BodyText"/>
        <w:spacing w:before="6"/>
        <w:rPr>
          <w:rFonts w:ascii="Verdana"/>
          <w:b/>
          <w:sz w:val="19"/>
        </w:rPr>
      </w:pPr>
      <w:r>
        <w:rPr/>
        <w:pict>
          <v:shape style="position:absolute;margin-left:56.693001pt;margin-top:13.082562pt;width:482.2pt;height:26.25pt;mso-position-horizontal-relative:page;mso-position-vertical-relative:paragraph;z-index:5504;mso-wrap-distance-left:0;mso-wrap-distance-right:0" type="#_x0000_t202" filled="true" fillcolor="#cedbeb"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pgSz w:w="11910" w:h="16840"/>
          <w:pgMar w:header="0" w:footer="507" w:top="1100" w:bottom="700" w:left="0" w:right="0"/>
        </w:sectPr>
      </w:pPr>
    </w:p>
    <w:p>
      <w:pPr>
        <w:pStyle w:val="BodyText"/>
        <w:spacing w:line="292" w:lineRule="auto" w:before="88"/>
        <w:ind w:left="1303" w:right="-18"/>
      </w:pPr>
      <w:r>
        <w:rPr/>
        <w:t>Markanta</w:t>
      </w:r>
      <w:r>
        <w:rPr>
          <w:spacing w:val="-20"/>
        </w:rPr>
        <w:t> </w:t>
      </w:r>
      <w:r>
        <w:rPr/>
        <w:t>förändringar</w:t>
      </w:r>
      <w:r>
        <w:rPr>
          <w:spacing w:val="-19"/>
        </w:rPr>
        <w:t> </w:t>
      </w:r>
      <w:r>
        <w:rPr/>
        <w:t>sker</w:t>
      </w:r>
      <w:r>
        <w:rPr>
          <w:spacing w:val="-19"/>
        </w:rPr>
        <w:t> </w:t>
      </w:r>
      <w:r>
        <w:rPr/>
        <w:t>i</w:t>
      </w:r>
      <w:r>
        <w:rPr>
          <w:spacing w:val="-20"/>
        </w:rPr>
        <w:t> </w:t>
      </w:r>
      <w:r>
        <w:rPr/>
        <w:t>ben­,</w:t>
      </w:r>
      <w:r>
        <w:rPr>
          <w:w w:val="75"/>
        </w:rPr>
        <w:t> </w:t>
      </w:r>
      <w:r>
        <w:rPr/>
        <w:t>muskel­ </w:t>
      </w:r>
      <w:r>
        <w:rPr>
          <w:spacing w:val="-3"/>
        </w:rPr>
        <w:t>och</w:t>
      </w:r>
      <w:r>
        <w:rPr>
          <w:spacing w:val="-11"/>
        </w:rPr>
        <w:t> </w:t>
      </w:r>
      <w:r>
        <w:rPr/>
        <w:t>fettmassa.</w:t>
      </w:r>
    </w:p>
    <w:p>
      <w:pPr>
        <w:pStyle w:val="BodyText"/>
        <w:spacing w:line="292" w:lineRule="auto" w:before="88"/>
        <w:ind w:left="633" w:right="-18"/>
      </w:pPr>
      <w:r>
        <w:rPr/>
        <w:br w:type="column"/>
      </w:r>
      <w:r>
        <w:rPr/>
        <w:t>Idrottaren</w:t>
      </w:r>
      <w:r>
        <w:rPr>
          <w:spacing w:val="-22"/>
        </w:rPr>
        <w:t> </w:t>
      </w:r>
      <w:r>
        <w:rPr/>
        <w:t>kan</w:t>
      </w:r>
      <w:r>
        <w:rPr>
          <w:spacing w:val="-21"/>
        </w:rPr>
        <w:t> </w:t>
      </w:r>
      <w:r>
        <w:rPr/>
        <w:t>ibland</w:t>
      </w:r>
      <w:r>
        <w:rPr>
          <w:spacing w:val="-21"/>
        </w:rPr>
        <w:t> </w:t>
      </w:r>
      <w:r>
        <w:rPr/>
        <w:t>ha</w:t>
      </w:r>
      <w:r>
        <w:rPr>
          <w:spacing w:val="-21"/>
        </w:rPr>
        <w:t> </w:t>
      </w:r>
      <w:r>
        <w:rPr/>
        <w:t>lite</w:t>
      </w:r>
      <w:r>
        <w:rPr>
          <w:spacing w:val="-21"/>
        </w:rPr>
        <w:t> </w:t>
      </w:r>
      <w:r>
        <w:rPr/>
        <w:t>svårt</w:t>
      </w:r>
      <w:r>
        <w:rPr>
          <w:spacing w:val="-22"/>
        </w:rPr>
        <w:t> </w:t>
      </w:r>
      <w:r>
        <w:rPr/>
        <w:t>med</w:t>
      </w:r>
      <w:r>
        <w:rPr>
          <w:w w:val="103"/>
        </w:rPr>
        <w:t> </w:t>
      </w:r>
      <w:r>
        <w:rPr/>
        <w:t>uppfattningen</w:t>
      </w:r>
      <w:r>
        <w:rPr>
          <w:spacing w:val="-12"/>
        </w:rPr>
        <w:t> </w:t>
      </w:r>
      <w:r>
        <w:rPr/>
        <w:t>av</w:t>
      </w:r>
      <w:r>
        <w:rPr>
          <w:spacing w:val="-12"/>
        </w:rPr>
        <w:t> </w:t>
      </w:r>
      <w:r>
        <w:rPr/>
        <w:t>den</w:t>
      </w:r>
      <w:r>
        <w:rPr>
          <w:spacing w:val="-12"/>
        </w:rPr>
        <w:t> </w:t>
      </w:r>
      <w:r>
        <w:rPr/>
        <w:t>egna</w:t>
      </w:r>
      <w:r>
        <w:rPr>
          <w:spacing w:val="-11"/>
        </w:rPr>
        <w:t> </w:t>
      </w:r>
      <w:r>
        <w:rPr/>
        <w:t>kroppen.</w:t>
      </w:r>
    </w:p>
    <w:p>
      <w:pPr>
        <w:pStyle w:val="BodyText"/>
        <w:spacing w:line="292" w:lineRule="auto" w:before="88"/>
        <w:ind w:left="336" w:right="1350"/>
      </w:pPr>
      <w:r>
        <w:rPr/>
        <w:br w:type="column"/>
      </w:r>
      <w:r>
        <w:rPr/>
        <w:t>Observera idrottaren noga så </w:t>
      </w:r>
      <w:r>
        <w:rPr>
          <w:spacing w:val="-3"/>
        </w:rPr>
        <w:t>att rätt </w:t>
      </w:r>
      <w:r>
        <w:rPr/>
        <w:t>adaptationer </w:t>
      </w:r>
      <w:r>
        <w:rPr>
          <w:spacing w:val="-4"/>
        </w:rPr>
        <w:t>sker.</w:t>
      </w:r>
    </w:p>
    <w:p>
      <w:pPr>
        <w:spacing w:after="0" w:line="292" w:lineRule="auto"/>
        <w:sectPr>
          <w:type w:val="continuous"/>
          <w:pgSz w:w="11910" w:h="16840"/>
          <w:pgMar w:top="300" w:bottom="280" w:left="0" w:right="0"/>
          <w:cols w:num="3" w:equalWidth="0">
            <w:col w:w="3845" w:space="40"/>
            <w:col w:w="3472" w:space="39"/>
            <w:col w:w="4514"/>
          </w:cols>
        </w:sectPr>
      </w:pPr>
    </w:p>
    <w:p>
      <w:pPr>
        <w:pStyle w:val="BodyText"/>
        <w:spacing w:before="1"/>
        <w:rPr>
          <w:sz w:val="16"/>
        </w:rPr>
      </w:pPr>
    </w:p>
    <w:p>
      <w:pPr>
        <w:spacing w:after="0"/>
        <w:rPr>
          <w:sz w:val="16"/>
        </w:rPr>
        <w:sectPr>
          <w:type w:val="continuous"/>
          <w:pgSz w:w="11910" w:h="16840"/>
          <w:pgMar w:top="300" w:bottom="280" w:left="0" w:right="0"/>
        </w:sectPr>
      </w:pPr>
    </w:p>
    <w:p>
      <w:pPr>
        <w:pStyle w:val="BodyText"/>
        <w:spacing w:line="292" w:lineRule="auto" w:before="104"/>
        <w:ind w:left="1303" w:right="-18"/>
      </w:pPr>
      <w:r>
        <w:rPr/>
        <w:pict>
          <v:shape style="position:absolute;margin-left:56.693001pt;margin-top:-3.47685pt;width:482.2pt;height:74.6pt;mso-position-horizontal-relative:page;mso-position-vertical-relative:paragraph;z-index:-89968" coordorigin="1134,-70" coordsize="9644,1492" path="m4348,-70l1134,-70,1134,1422,4348,1422,4348,-70m7563,-70l4348,-70,4348,1422,7563,1422,7563,-70m10777,-70l7563,-70,7563,1422,10777,1422,10777,-70e" filled="true" fillcolor="#cedbeb" stroked="false">
            <v:path arrowok="t"/>
            <v:fill type="solid"/>
            <w10:wrap type="none"/>
          </v:shape>
        </w:pict>
      </w:r>
      <w:r>
        <w:rPr/>
        <w:t>Olika</w:t>
      </w:r>
      <w:r>
        <w:rPr>
          <w:spacing w:val="-25"/>
        </w:rPr>
        <w:t> </w:t>
      </w:r>
      <w:r>
        <w:rPr/>
        <w:t>delar</w:t>
      </w:r>
      <w:r>
        <w:rPr>
          <w:spacing w:val="-25"/>
        </w:rPr>
        <w:t> </w:t>
      </w:r>
      <w:r>
        <w:rPr/>
        <w:t>av</w:t>
      </w:r>
      <w:r>
        <w:rPr>
          <w:spacing w:val="-25"/>
        </w:rPr>
        <w:t> </w:t>
      </w:r>
      <w:r>
        <w:rPr/>
        <w:t>kroppen</w:t>
      </w:r>
      <w:r>
        <w:rPr>
          <w:spacing w:val="-25"/>
        </w:rPr>
        <w:t> </w:t>
      </w:r>
      <w:r>
        <w:rPr/>
        <w:t>växer</w:t>
      </w:r>
      <w:r>
        <w:rPr>
          <w:spacing w:val="-25"/>
        </w:rPr>
        <w:t> </w:t>
      </w:r>
      <w:r>
        <w:rPr/>
        <w:t>olika</w:t>
      </w:r>
      <w:r>
        <w:rPr>
          <w:spacing w:val="-25"/>
        </w:rPr>
        <w:t> </w:t>
      </w:r>
      <w:r>
        <w:rPr/>
        <w:t>fort. Armar </w:t>
      </w:r>
      <w:r>
        <w:rPr>
          <w:spacing w:val="-3"/>
        </w:rPr>
        <w:t>och </w:t>
      </w:r>
      <w:r>
        <w:rPr/>
        <w:t>ben växer före</w:t>
      </w:r>
      <w:r>
        <w:rPr>
          <w:spacing w:val="-33"/>
        </w:rPr>
        <w:t> </w:t>
      </w:r>
      <w:r>
        <w:rPr/>
        <w:t>bålen.</w:t>
      </w:r>
    </w:p>
    <w:p>
      <w:pPr>
        <w:pStyle w:val="BodyText"/>
        <w:spacing w:line="292" w:lineRule="auto" w:before="104"/>
        <w:ind w:left="313" w:right="-19"/>
      </w:pPr>
      <w:r>
        <w:rPr/>
        <w:br w:type="column"/>
      </w:r>
      <w:r>
        <w:rPr/>
        <w:t>Idrottaren</w:t>
      </w:r>
      <w:r>
        <w:rPr>
          <w:spacing w:val="-31"/>
        </w:rPr>
        <w:t> </w:t>
      </w:r>
      <w:r>
        <w:rPr/>
        <w:t>kan</w:t>
      </w:r>
      <w:r>
        <w:rPr>
          <w:spacing w:val="-31"/>
        </w:rPr>
        <w:t> </w:t>
      </w:r>
      <w:r>
        <w:rPr/>
        <w:t>tappa</w:t>
      </w:r>
      <w:r>
        <w:rPr>
          <w:spacing w:val="-31"/>
        </w:rPr>
        <w:t> </w:t>
      </w:r>
      <w:r>
        <w:rPr/>
        <w:t>kontrollen</w:t>
      </w:r>
      <w:r>
        <w:rPr>
          <w:spacing w:val="-31"/>
        </w:rPr>
        <w:t> </w:t>
      </w:r>
      <w:r>
        <w:rPr/>
        <w:t>över</w:t>
      </w:r>
      <w:r>
        <w:rPr>
          <w:w w:val="95"/>
        </w:rPr>
        <w:t> </w:t>
      </w:r>
      <w:r>
        <w:rPr/>
        <w:t>sina</w:t>
      </w:r>
      <w:r>
        <w:rPr>
          <w:spacing w:val="-7"/>
        </w:rPr>
        <w:t> </w:t>
      </w:r>
      <w:r>
        <w:rPr/>
        <w:t>extremiteter.</w:t>
      </w:r>
    </w:p>
    <w:p>
      <w:pPr>
        <w:pStyle w:val="BodyText"/>
        <w:spacing w:line="292" w:lineRule="auto" w:before="104"/>
        <w:ind w:left="500" w:right="1523"/>
      </w:pPr>
      <w:r>
        <w:rPr/>
        <w:br w:type="column"/>
      </w:r>
      <w:r>
        <w:rPr/>
        <w:t>Gör idrottarna medvetna om effekterna</w:t>
      </w:r>
      <w:r>
        <w:rPr>
          <w:spacing w:val="-26"/>
        </w:rPr>
        <w:t> </w:t>
      </w:r>
      <w:r>
        <w:rPr/>
        <w:t>kring</w:t>
      </w:r>
      <w:r>
        <w:rPr>
          <w:spacing w:val="-25"/>
        </w:rPr>
        <w:t> </w:t>
      </w:r>
      <w:r>
        <w:rPr/>
        <w:t>deras</w:t>
      </w:r>
      <w:r>
        <w:rPr>
          <w:spacing w:val="-25"/>
        </w:rPr>
        <w:t> </w:t>
      </w:r>
      <w:r>
        <w:rPr/>
        <w:t>föränderliga kroppsbyggnad. Färdigheter som redan</w:t>
      </w:r>
      <w:r>
        <w:rPr>
          <w:spacing w:val="-19"/>
        </w:rPr>
        <w:t> </w:t>
      </w:r>
      <w:r>
        <w:rPr/>
        <w:t>är</w:t>
      </w:r>
      <w:r>
        <w:rPr>
          <w:spacing w:val="-19"/>
        </w:rPr>
        <w:t> </w:t>
      </w:r>
      <w:r>
        <w:rPr/>
        <w:t>inlärda</w:t>
      </w:r>
      <w:r>
        <w:rPr>
          <w:spacing w:val="-19"/>
        </w:rPr>
        <w:t> </w:t>
      </w:r>
      <w:r>
        <w:rPr/>
        <w:t>kan</w:t>
      </w:r>
      <w:r>
        <w:rPr>
          <w:spacing w:val="-19"/>
        </w:rPr>
        <w:t> </w:t>
      </w:r>
      <w:r>
        <w:rPr/>
        <w:t>behöva</w:t>
      </w:r>
      <w:r>
        <w:rPr>
          <w:spacing w:val="-18"/>
        </w:rPr>
        <w:t> </w:t>
      </w:r>
      <w:r>
        <w:rPr/>
        <w:t>läras</w:t>
      </w:r>
      <w:r>
        <w:rPr>
          <w:spacing w:val="-19"/>
        </w:rPr>
        <w:t> </w:t>
      </w:r>
      <w:r>
        <w:rPr/>
        <w:t>in igen.</w:t>
      </w:r>
    </w:p>
    <w:p>
      <w:pPr>
        <w:spacing w:after="0" w:line="292" w:lineRule="auto"/>
        <w:sectPr>
          <w:type w:val="continuous"/>
          <w:pgSz w:w="11910" w:h="16840"/>
          <w:pgMar w:top="300" w:bottom="280" w:left="0" w:right="0"/>
          <w:cols w:num="3" w:equalWidth="0">
            <w:col w:w="4166" w:space="40"/>
            <w:col w:w="2988" w:space="39"/>
            <w:col w:w="4677"/>
          </w:cols>
        </w:sectPr>
      </w:pPr>
    </w:p>
    <w:p>
      <w:pPr>
        <w:pStyle w:val="BodyText"/>
        <w:spacing w:before="10"/>
        <w:rPr>
          <w:sz w:val="15"/>
        </w:rPr>
      </w:pPr>
    </w:p>
    <w:p>
      <w:pPr>
        <w:spacing w:after="0"/>
        <w:rPr>
          <w:sz w:val="15"/>
        </w:rPr>
        <w:sectPr>
          <w:type w:val="continuous"/>
          <w:pgSz w:w="11910" w:h="16840"/>
          <w:pgMar w:top="300" w:bottom="280" w:left="0" w:right="0"/>
        </w:sectPr>
      </w:pPr>
    </w:p>
    <w:p>
      <w:pPr>
        <w:pStyle w:val="BodyText"/>
        <w:spacing w:line="292" w:lineRule="auto" w:before="103"/>
        <w:ind w:left="1303" w:right="-19"/>
      </w:pPr>
      <w:r>
        <w:rPr/>
        <w:t>Försämring</w:t>
      </w:r>
      <w:r>
        <w:rPr>
          <w:spacing w:val="-26"/>
        </w:rPr>
        <w:t> </w:t>
      </w:r>
      <w:r>
        <w:rPr/>
        <w:t>i</w:t>
      </w:r>
      <w:r>
        <w:rPr>
          <w:spacing w:val="-25"/>
        </w:rPr>
        <w:t> </w:t>
      </w:r>
      <w:r>
        <w:rPr/>
        <w:t>rörlighet</w:t>
      </w:r>
      <w:r>
        <w:rPr>
          <w:spacing w:val="-25"/>
        </w:rPr>
        <w:t> </w:t>
      </w:r>
      <w:r>
        <w:rPr/>
        <w:t>är</w:t>
      </w:r>
      <w:r>
        <w:rPr>
          <w:spacing w:val="-25"/>
        </w:rPr>
        <w:t> </w:t>
      </w:r>
      <w:r>
        <w:rPr>
          <w:spacing w:val="-3"/>
        </w:rPr>
        <w:t>ett</w:t>
      </w:r>
      <w:r>
        <w:rPr>
          <w:spacing w:val="-25"/>
        </w:rPr>
        <w:t> </w:t>
      </w:r>
      <w:r>
        <w:rPr/>
        <w:t>direkt</w:t>
      </w:r>
      <w:r>
        <w:rPr>
          <w:w w:val="93"/>
        </w:rPr>
        <w:t> </w:t>
      </w:r>
      <w:r>
        <w:rPr/>
        <w:t>resultat av</w:t>
      </w:r>
      <w:r>
        <w:rPr>
          <w:spacing w:val="-18"/>
        </w:rPr>
        <w:t> </w:t>
      </w:r>
      <w:r>
        <w:rPr/>
        <w:t>tillväxten.</w:t>
      </w:r>
    </w:p>
    <w:p>
      <w:pPr>
        <w:pStyle w:val="BodyText"/>
        <w:tabs>
          <w:tab w:pos="3882" w:val="left" w:leader="none"/>
        </w:tabs>
        <w:spacing w:before="103"/>
        <w:ind w:left="667"/>
      </w:pPr>
      <w:r>
        <w:rPr/>
        <w:br w:type="column"/>
      </w:r>
      <w:r>
        <w:rPr/>
        <w:t>Rörligheten kan</w:t>
      </w:r>
      <w:r>
        <w:rPr>
          <w:spacing w:val="-24"/>
        </w:rPr>
        <w:t> </w:t>
      </w:r>
      <w:r>
        <w:rPr/>
        <w:t>vara</w:t>
      </w:r>
      <w:r>
        <w:rPr>
          <w:spacing w:val="-11"/>
        </w:rPr>
        <w:t> </w:t>
      </w:r>
      <w:r>
        <w:rPr/>
        <w:t>begränsad.</w:t>
        <w:tab/>
        <w:t>Betona vikten av</w:t>
      </w:r>
      <w:r>
        <w:rPr>
          <w:spacing w:val="-18"/>
        </w:rPr>
        <w:t> </w:t>
      </w:r>
      <w:r>
        <w:rPr/>
        <w:t>rörlighetsträning.</w:t>
      </w:r>
    </w:p>
    <w:p>
      <w:pPr>
        <w:spacing w:after="0"/>
        <w:sectPr>
          <w:type w:val="continuous"/>
          <w:pgSz w:w="11910" w:h="16840"/>
          <w:pgMar w:top="300" w:bottom="280" w:left="0" w:right="0"/>
          <w:cols w:num="2" w:equalWidth="0">
            <w:col w:w="3811" w:space="40"/>
            <w:col w:w="8059"/>
          </w:cols>
        </w:sectPr>
      </w:pPr>
    </w:p>
    <w:p>
      <w:pPr>
        <w:pStyle w:val="BodyText"/>
        <w:spacing w:before="1"/>
        <w:rPr>
          <w:sz w:val="16"/>
        </w:rPr>
      </w:pPr>
    </w:p>
    <w:p>
      <w:pPr>
        <w:spacing w:after="0"/>
        <w:rPr>
          <w:sz w:val="16"/>
        </w:rPr>
        <w:sectPr>
          <w:type w:val="continuous"/>
          <w:pgSz w:w="11910" w:h="16840"/>
          <w:pgMar w:top="300" w:bottom="280" w:left="0" w:right="0"/>
        </w:sectPr>
      </w:pPr>
    </w:p>
    <w:p>
      <w:pPr>
        <w:pStyle w:val="BodyText"/>
        <w:spacing w:line="292" w:lineRule="auto" w:before="103"/>
        <w:ind w:left="1303" w:right="-19"/>
      </w:pPr>
      <w:r>
        <w:rPr/>
        <w:pict>
          <v:shape style="position:absolute;margin-left:56.693001pt;margin-top:-3.531851pt;width:482.2pt;height:50.6pt;mso-position-horizontal-relative:page;mso-position-vertical-relative:paragraph;z-index:-89944" coordorigin="1134,-71" coordsize="9644,1012" path="m4348,-71l1134,-71,1134,941,4348,941,4348,-71m7563,-71l4348,-71,4348,941,7563,941,7563,-71m10777,-71l7563,-71,7563,941,10777,941,10777,-71e" filled="true" fillcolor="#cedbeb" stroked="false">
            <v:path arrowok="t"/>
            <v:fill type="solid"/>
            <w10:wrap type="none"/>
          </v:shape>
        </w:pict>
      </w:r>
      <w:r>
        <w:rPr/>
        <w:t>Tillväxtökning</w:t>
      </w:r>
      <w:r>
        <w:rPr>
          <w:spacing w:val="-32"/>
        </w:rPr>
        <w:t> </w:t>
      </w:r>
      <w:r>
        <w:rPr>
          <w:spacing w:val="-3"/>
        </w:rPr>
        <w:t>och</w:t>
      </w:r>
      <w:r>
        <w:rPr>
          <w:spacing w:val="-32"/>
        </w:rPr>
        <w:t> </w:t>
      </w:r>
      <w:r>
        <w:rPr/>
        <w:t>försämrad</w:t>
      </w:r>
      <w:r>
        <w:rPr>
          <w:spacing w:val="-32"/>
        </w:rPr>
        <w:t> </w:t>
      </w:r>
      <w:r>
        <w:rPr/>
        <w:t>rörlighet</w:t>
      </w:r>
      <w:r>
        <w:rPr>
          <w:w w:val="94"/>
        </w:rPr>
        <w:t> </w:t>
      </w:r>
      <w:r>
        <w:rPr/>
        <w:t>gör</w:t>
      </w:r>
      <w:r>
        <w:rPr>
          <w:spacing w:val="-12"/>
        </w:rPr>
        <w:t> </w:t>
      </w:r>
      <w:r>
        <w:rPr/>
        <w:t>idrottaren</w:t>
      </w:r>
      <w:r>
        <w:rPr>
          <w:spacing w:val="-11"/>
        </w:rPr>
        <w:t> </w:t>
      </w:r>
      <w:r>
        <w:rPr/>
        <w:t>känslig</w:t>
      </w:r>
      <w:r>
        <w:rPr>
          <w:spacing w:val="-11"/>
        </w:rPr>
        <w:t> </w:t>
      </w:r>
      <w:r>
        <w:rPr/>
        <w:t>för</w:t>
      </w:r>
      <w:r>
        <w:rPr>
          <w:spacing w:val="-11"/>
        </w:rPr>
        <w:t> </w:t>
      </w:r>
      <w:r>
        <w:rPr/>
        <w:t>skador.</w:t>
      </w:r>
    </w:p>
    <w:p>
      <w:pPr>
        <w:pStyle w:val="BodyText"/>
        <w:spacing w:line="292" w:lineRule="auto" w:before="103"/>
        <w:ind w:left="358" w:right="-17"/>
      </w:pPr>
      <w:r>
        <w:rPr/>
        <w:br w:type="column"/>
      </w:r>
      <w:r>
        <w:rPr/>
        <w:t>Överansträngningsskada kan uppkomma</w:t>
      </w:r>
      <w:r>
        <w:rPr>
          <w:spacing w:val="-12"/>
        </w:rPr>
        <w:t> </w:t>
      </w:r>
      <w:r>
        <w:rPr/>
        <w:t>vid</w:t>
      </w:r>
      <w:r>
        <w:rPr>
          <w:spacing w:val="-13"/>
        </w:rPr>
        <w:t> </w:t>
      </w:r>
      <w:r>
        <w:rPr/>
        <w:t>aktivitet</w:t>
      </w:r>
      <w:r>
        <w:rPr>
          <w:spacing w:val="-12"/>
        </w:rPr>
        <w:t> </w:t>
      </w:r>
      <w:r>
        <w:rPr/>
        <w:t>som</w:t>
      </w:r>
      <w:r>
        <w:rPr>
          <w:spacing w:val="-12"/>
        </w:rPr>
        <w:t> </w:t>
      </w:r>
      <w:r>
        <w:rPr/>
        <w:t>kräver</w:t>
      </w:r>
      <w:r>
        <w:rPr>
          <w:spacing w:val="-12"/>
        </w:rPr>
        <w:t> </w:t>
      </w:r>
      <w:r>
        <w:rPr/>
        <w:t>en förlängning av en</w:t>
      </w:r>
      <w:r>
        <w:rPr>
          <w:spacing w:val="-15"/>
        </w:rPr>
        <w:t> </w:t>
      </w:r>
      <w:r>
        <w:rPr/>
        <w:t>muskel.</w:t>
      </w:r>
    </w:p>
    <w:p>
      <w:pPr>
        <w:pStyle w:val="BodyText"/>
        <w:spacing w:line="292" w:lineRule="auto" w:before="103"/>
        <w:ind w:left="300" w:right="998"/>
      </w:pPr>
      <w:r>
        <w:rPr/>
        <w:br w:type="column"/>
      </w:r>
      <w:r>
        <w:rPr>
          <w:w w:val="95"/>
        </w:rPr>
        <w:t>Variera aktiviteterna för att undvika </w:t>
      </w:r>
      <w:r>
        <w:rPr/>
        <w:t>skador.</w:t>
      </w:r>
    </w:p>
    <w:p>
      <w:pPr>
        <w:spacing w:after="0" w:line="292" w:lineRule="auto"/>
        <w:sectPr>
          <w:type w:val="continuous"/>
          <w:pgSz w:w="11910" w:h="16840"/>
          <w:pgMar w:top="300" w:bottom="280" w:left="0" w:right="0"/>
          <w:cols w:num="3" w:equalWidth="0">
            <w:col w:w="4120" w:space="40"/>
            <w:col w:w="3234" w:space="39"/>
            <w:col w:w="4477"/>
          </w:cols>
        </w:sectPr>
      </w:pPr>
    </w:p>
    <w:p>
      <w:pPr>
        <w:pStyle w:val="BodyText"/>
        <w:spacing w:before="1"/>
        <w:rPr>
          <w:sz w:val="16"/>
        </w:rPr>
      </w:pPr>
    </w:p>
    <w:p>
      <w:pPr>
        <w:spacing w:after="0"/>
        <w:rPr>
          <w:sz w:val="16"/>
        </w:rPr>
        <w:sectPr>
          <w:type w:val="continuous"/>
          <w:pgSz w:w="11910" w:h="16840"/>
          <w:pgMar w:top="300" w:bottom="280" w:left="0" w:right="0"/>
        </w:sectPr>
      </w:pPr>
    </w:p>
    <w:p>
      <w:pPr>
        <w:pStyle w:val="BodyText"/>
        <w:spacing w:line="292" w:lineRule="auto" w:before="103"/>
        <w:ind w:left="1303" w:right="-19"/>
      </w:pPr>
      <w:r>
        <w:rPr>
          <w:w w:val="95"/>
        </w:rPr>
        <w:t>Tjejer</w:t>
      </w:r>
      <w:r>
        <w:rPr>
          <w:spacing w:val="-11"/>
          <w:w w:val="95"/>
        </w:rPr>
        <w:t> </w:t>
      </w:r>
      <w:r>
        <w:rPr>
          <w:w w:val="95"/>
        </w:rPr>
        <w:t>börjar</w:t>
      </w:r>
      <w:r>
        <w:rPr>
          <w:spacing w:val="-11"/>
          <w:w w:val="95"/>
        </w:rPr>
        <w:t> </w:t>
      </w:r>
      <w:r>
        <w:rPr>
          <w:w w:val="95"/>
        </w:rPr>
        <w:t>sin</w:t>
      </w:r>
      <w:r>
        <w:rPr>
          <w:spacing w:val="-11"/>
          <w:w w:val="95"/>
        </w:rPr>
        <w:t> </w:t>
      </w:r>
      <w:r>
        <w:rPr>
          <w:w w:val="95"/>
        </w:rPr>
        <w:t>tillväxtspurt</w:t>
      </w:r>
      <w:r>
        <w:rPr>
          <w:spacing w:val="-11"/>
          <w:w w:val="95"/>
        </w:rPr>
        <w:t> </w:t>
      </w:r>
      <w:r>
        <w:rPr>
          <w:w w:val="95"/>
        </w:rPr>
        <w:t>mellan </w:t>
      </w:r>
      <w:r>
        <w:rPr>
          <w:spacing w:val="-7"/>
        </w:rPr>
        <w:t>10 </w:t>
      </w:r>
      <w:r>
        <w:rPr>
          <w:spacing w:val="-3"/>
        </w:rPr>
        <w:t>och </w:t>
      </w:r>
      <w:r>
        <w:rPr>
          <w:spacing w:val="-5"/>
        </w:rPr>
        <w:t>14 </w:t>
      </w:r>
      <w:r>
        <w:rPr/>
        <w:t>år </w:t>
      </w:r>
      <w:r>
        <w:rPr>
          <w:spacing w:val="-3"/>
        </w:rPr>
        <w:t>och </w:t>
      </w:r>
      <w:r>
        <w:rPr/>
        <w:t>växer med olika </w:t>
      </w:r>
      <w:r>
        <w:rPr>
          <w:w w:val="95"/>
        </w:rPr>
        <w:t>hastigheter. Pojkarna ligger ungefär </w:t>
      </w:r>
      <w:r>
        <w:rPr/>
        <w:t>två år efter</w:t>
      </w:r>
      <w:r>
        <w:rPr>
          <w:spacing w:val="-28"/>
        </w:rPr>
        <w:t> </w:t>
      </w:r>
      <w:r>
        <w:rPr/>
        <w:t>tjejerna.</w:t>
      </w:r>
    </w:p>
    <w:p>
      <w:pPr>
        <w:pStyle w:val="BodyText"/>
        <w:spacing w:line="292" w:lineRule="auto" w:before="103"/>
        <w:ind w:left="523" w:right="-19"/>
      </w:pPr>
      <w:r>
        <w:rPr/>
        <w:br w:type="column"/>
      </w:r>
      <w:r>
        <w:rPr/>
        <w:t>Idrottarna</w:t>
      </w:r>
      <w:r>
        <w:rPr>
          <w:spacing w:val="-20"/>
        </w:rPr>
        <w:t> </w:t>
      </w:r>
      <w:r>
        <w:rPr/>
        <w:t>är</w:t>
      </w:r>
      <w:r>
        <w:rPr>
          <w:spacing w:val="-19"/>
        </w:rPr>
        <w:t> </w:t>
      </w:r>
      <w:r>
        <w:rPr/>
        <w:t>olika</w:t>
      </w:r>
      <w:r>
        <w:rPr>
          <w:spacing w:val="-19"/>
        </w:rPr>
        <w:t> </w:t>
      </w:r>
      <w:r>
        <w:rPr/>
        <w:t>stora</w:t>
      </w:r>
      <w:r>
        <w:rPr>
          <w:spacing w:val="-19"/>
        </w:rPr>
        <w:t> </w:t>
      </w:r>
      <w:r>
        <w:rPr/>
        <w:t>vid</w:t>
      </w:r>
      <w:r>
        <w:rPr>
          <w:spacing w:val="-19"/>
        </w:rPr>
        <w:t> </w:t>
      </w:r>
      <w:r>
        <w:rPr/>
        <w:t>samma</w:t>
      </w:r>
      <w:r>
        <w:rPr>
          <w:w w:val="105"/>
        </w:rPr>
        <w:t> </w:t>
      </w:r>
      <w:r>
        <w:rPr>
          <w:spacing w:val="-3"/>
        </w:rPr>
        <w:t>ålder.</w:t>
      </w:r>
    </w:p>
    <w:p>
      <w:pPr>
        <w:pStyle w:val="BodyText"/>
        <w:spacing w:line="292" w:lineRule="auto" w:before="103"/>
        <w:ind w:left="582" w:right="1365"/>
      </w:pPr>
      <w:r>
        <w:rPr/>
        <w:br w:type="column"/>
      </w:r>
      <w:r>
        <w:rPr/>
        <w:t>Var medveten om att åldersindelade grupper kanske inte är lämpligt.</w:t>
      </w:r>
    </w:p>
    <w:p>
      <w:pPr>
        <w:spacing w:after="0" w:line="292" w:lineRule="auto"/>
        <w:sectPr>
          <w:type w:val="continuous"/>
          <w:pgSz w:w="11910" w:h="16840"/>
          <w:pgMar w:top="300" w:bottom="280" w:left="0" w:right="0"/>
          <w:cols w:num="3" w:equalWidth="0">
            <w:col w:w="3956" w:space="40"/>
            <w:col w:w="3116" w:space="39"/>
            <w:col w:w="4759"/>
          </w:cols>
        </w:sectPr>
      </w:pPr>
    </w:p>
    <w:p>
      <w:pPr>
        <w:pStyle w:val="BodyText"/>
        <w:spacing w:before="10"/>
        <w:rPr>
          <w:sz w:val="9"/>
        </w:rPr>
      </w:pPr>
    </w:p>
    <w:p>
      <w:pPr>
        <w:pStyle w:val="BodyText"/>
        <w:ind w:left="1133"/>
        <w:rPr>
          <w:sz w:val="20"/>
        </w:rPr>
      </w:pPr>
      <w:r>
        <w:rPr>
          <w:sz w:val="20"/>
        </w:rPr>
        <w:pict>
          <v:group style="width:482.2pt;height:62.6pt;mso-position-horizontal-relative:char;mso-position-vertical-relative:line" coordorigin="0,0" coordsize="9644,1252">
            <v:rect style="position:absolute;left:0;top:0;width:3215;height:1252" filled="true" fillcolor="#cedbeb" stroked="false">
              <v:fill type="solid"/>
            </v:rect>
            <v:rect style="position:absolute;left:3214;top:0;width:3215;height:1252" filled="true" fillcolor="#cedbeb" stroked="false">
              <v:fill type="solid"/>
            </v:rect>
            <v:rect style="position:absolute;left:6428;top:0;width:3215;height:1252" filled="true" fillcolor="#cedbeb" stroked="false">
              <v:fill type="solid"/>
            </v:rect>
            <v:shape style="position:absolute;left:6599;top:170;width:2874;height:926" type="#_x0000_t202" filled="false" stroked="false">
              <v:textbox inset="0,0,0,0">
                <w:txbxContent>
                  <w:p>
                    <w:pPr>
                      <w:spacing w:line="292" w:lineRule="auto" w:before="3"/>
                      <w:ind w:left="0" w:right="4" w:firstLine="0"/>
                      <w:jc w:val="left"/>
                      <w:rPr>
                        <w:sz w:val="17"/>
                      </w:rPr>
                    </w:pPr>
                    <w:r>
                      <w:rPr>
                        <w:w w:val="95"/>
                        <w:sz w:val="17"/>
                      </w:rPr>
                      <w:t>Introducera strukturerad aerob träning </w:t>
                    </w:r>
                    <w:r>
                      <w:rPr>
                        <w:sz w:val="17"/>
                      </w:rPr>
                      <w:t>för att få ut så mycket effekt som möjligt av dessa förändringar. Endast</w:t>
                    </w:r>
                  </w:p>
                  <w:p>
                    <w:pPr>
                      <w:spacing w:line="195" w:lineRule="exact" w:before="0"/>
                      <w:ind w:left="0" w:right="0" w:firstLine="0"/>
                      <w:jc w:val="left"/>
                      <w:rPr>
                        <w:sz w:val="17"/>
                      </w:rPr>
                    </w:pPr>
                    <w:r>
                      <w:rPr>
                        <w:sz w:val="17"/>
                      </w:rPr>
                      <w:t>kort</w:t>
                    </w:r>
                    <w:r>
                      <w:rPr>
                        <w:spacing w:val="-18"/>
                        <w:sz w:val="17"/>
                      </w:rPr>
                      <w:t> </w:t>
                    </w:r>
                    <w:r>
                      <w:rPr>
                        <w:sz w:val="17"/>
                      </w:rPr>
                      <w:t>anaerob</w:t>
                    </w:r>
                    <w:r>
                      <w:rPr>
                        <w:spacing w:val="-18"/>
                        <w:sz w:val="17"/>
                      </w:rPr>
                      <w:t> </w:t>
                    </w:r>
                    <w:r>
                      <w:rPr>
                        <w:sz w:val="17"/>
                      </w:rPr>
                      <w:t>träning</w:t>
                    </w:r>
                    <w:r>
                      <w:rPr>
                        <w:spacing w:val="-18"/>
                        <w:sz w:val="17"/>
                      </w:rPr>
                      <w:t> </w:t>
                    </w:r>
                    <w:r>
                      <w:rPr>
                        <w:sz w:val="17"/>
                      </w:rPr>
                      <w:t>rekommenderas.</w:t>
                    </w:r>
                  </w:p>
                </w:txbxContent>
              </v:textbox>
              <w10:wrap type="none"/>
            </v:shape>
            <v:shape style="position:absolute;left:3384;top:170;width:2554;height:206" type="#_x0000_t202" filled="false" stroked="false">
              <v:textbox inset="0,0,0,0">
                <w:txbxContent>
                  <w:p>
                    <w:pPr>
                      <w:spacing w:before="3"/>
                      <w:ind w:left="0" w:right="0" w:firstLine="0"/>
                      <w:jc w:val="left"/>
                      <w:rPr>
                        <w:sz w:val="17"/>
                      </w:rPr>
                    </w:pPr>
                    <w:r>
                      <w:rPr>
                        <w:w w:val="95"/>
                        <w:sz w:val="17"/>
                      </w:rPr>
                      <w:t>Syretransportsystemet förbättras.</w:t>
                    </w:r>
                  </w:p>
                </w:txbxContent>
              </v:textbox>
              <w10:wrap type="none"/>
            </v:shape>
            <v:shape style="position:absolute;left:170;top:170;width:2574;height:446" type="#_x0000_t202" filled="false" stroked="false">
              <v:textbox inset="0,0,0,0">
                <w:txbxContent>
                  <w:p>
                    <w:pPr>
                      <w:spacing w:before="3"/>
                      <w:ind w:left="0" w:right="0" w:firstLine="0"/>
                      <w:jc w:val="left"/>
                      <w:rPr>
                        <w:sz w:val="17"/>
                      </w:rPr>
                    </w:pPr>
                    <w:r>
                      <w:rPr>
                        <w:sz w:val="17"/>
                      </w:rPr>
                      <w:t>Det sker en stor ökning i</w:t>
                    </w:r>
                  </w:p>
                  <w:p>
                    <w:pPr>
                      <w:spacing w:before="42"/>
                      <w:ind w:left="0" w:right="0" w:firstLine="0"/>
                      <w:jc w:val="left"/>
                      <w:rPr>
                        <w:sz w:val="17"/>
                      </w:rPr>
                    </w:pPr>
                    <w:r>
                      <w:rPr>
                        <w:sz w:val="17"/>
                      </w:rPr>
                      <w:t>produktionen</w:t>
                    </w:r>
                    <w:r>
                      <w:rPr>
                        <w:spacing w:val="-32"/>
                        <w:sz w:val="17"/>
                      </w:rPr>
                      <w:t> </w:t>
                    </w:r>
                    <w:r>
                      <w:rPr>
                        <w:sz w:val="17"/>
                      </w:rPr>
                      <w:t>av</w:t>
                    </w:r>
                    <w:r>
                      <w:rPr>
                        <w:spacing w:val="-31"/>
                        <w:sz w:val="17"/>
                      </w:rPr>
                      <w:t> </w:t>
                    </w:r>
                    <w:r>
                      <w:rPr>
                        <w:sz w:val="17"/>
                      </w:rPr>
                      <w:t>röda</w:t>
                    </w:r>
                    <w:r>
                      <w:rPr>
                        <w:spacing w:val="-32"/>
                        <w:sz w:val="17"/>
                      </w:rPr>
                      <w:t> </w:t>
                    </w:r>
                    <w:r>
                      <w:rPr>
                        <w:sz w:val="17"/>
                      </w:rPr>
                      <w:t>blodkroppar.</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1"/>
        <w:ind w:left="1303" w:right="-18"/>
      </w:pPr>
      <w:r>
        <w:rPr/>
        <w:t>Det centrala nervsystemet är</w:t>
      </w:r>
      <w:r>
        <w:rPr>
          <w:spacing w:val="-31"/>
        </w:rPr>
        <w:t> </w:t>
      </w:r>
      <w:r>
        <w:rPr/>
        <w:t>nästan fullt</w:t>
      </w:r>
      <w:r>
        <w:rPr>
          <w:spacing w:val="-6"/>
        </w:rPr>
        <w:t> </w:t>
      </w:r>
      <w:r>
        <w:rPr/>
        <w:t>utbyggt.</w:t>
      </w:r>
    </w:p>
    <w:p>
      <w:pPr>
        <w:pStyle w:val="BodyText"/>
        <w:spacing w:line="292" w:lineRule="auto" w:before="71"/>
        <w:ind w:left="428" w:right="-18"/>
      </w:pPr>
      <w:r>
        <w:rPr/>
        <w:br w:type="column"/>
      </w:r>
      <w:r>
        <w:rPr/>
        <w:t>Snabbhet,</w:t>
      </w:r>
      <w:r>
        <w:rPr>
          <w:spacing w:val="-17"/>
        </w:rPr>
        <w:t> </w:t>
      </w:r>
      <w:r>
        <w:rPr/>
        <w:t>balans</w:t>
      </w:r>
      <w:r>
        <w:rPr>
          <w:spacing w:val="-18"/>
        </w:rPr>
        <w:t> </w:t>
      </w:r>
      <w:r>
        <w:rPr>
          <w:spacing w:val="-3"/>
        </w:rPr>
        <w:t>och</w:t>
      </w:r>
      <w:r>
        <w:rPr>
          <w:spacing w:val="-17"/>
        </w:rPr>
        <w:t> </w:t>
      </w:r>
      <w:r>
        <w:rPr/>
        <w:t>koordination</w:t>
      </w:r>
      <w:r>
        <w:rPr>
          <w:spacing w:val="-17"/>
        </w:rPr>
        <w:t> </w:t>
      </w:r>
      <w:r>
        <w:rPr/>
        <w:t>är</w:t>
      </w:r>
      <w:r>
        <w:rPr>
          <w:w w:val="91"/>
        </w:rPr>
        <w:t> </w:t>
      </w:r>
      <w:r>
        <w:rPr/>
        <w:t>väldigt</w:t>
      </w:r>
      <w:r>
        <w:rPr>
          <w:spacing w:val="-7"/>
        </w:rPr>
        <w:t> </w:t>
      </w:r>
      <w:r>
        <w:rPr/>
        <w:t>träningsbara.</w:t>
      </w:r>
    </w:p>
    <w:p>
      <w:pPr>
        <w:pStyle w:val="BodyText"/>
        <w:spacing w:line="292" w:lineRule="auto" w:before="71"/>
        <w:ind w:left="408" w:right="1281"/>
      </w:pPr>
      <w:r>
        <w:rPr/>
        <w:br w:type="column"/>
      </w:r>
      <w:r>
        <w:rPr/>
        <w:t>Använd den här perioden för maximal förbättring av dessa färdigheter.</w:t>
      </w:r>
    </w:p>
    <w:p>
      <w:pPr>
        <w:spacing w:after="0" w:line="292" w:lineRule="auto"/>
        <w:sectPr>
          <w:type w:val="continuous"/>
          <w:pgSz w:w="11910" w:h="16840"/>
          <w:pgMar w:top="300" w:bottom="280" w:left="0" w:right="0"/>
          <w:cols w:num="3" w:equalWidth="0">
            <w:col w:w="4050" w:space="40"/>
            <w:col w:w="3195" w:space="39"/>
            <w:col w:w="4586"/>
          </w:cols>
        </w:sectPr>
      </w:pPr>
    </w:p>
    <w:p>
      <w:pPr>
        <w:pStyle w:val="BodyText"/>
        <w:rPr>
          <w:sz w:val="20"/>
        </w:rPr>
      </w:pPr>
    </w:p>
    <w:p>
      <w:pPr>
        <w:pStyle w:val="BodyText"/>
        <w:rPr>
          <w:sz w:val="20"/>
        </w:rPr>
      </w:pPr>
    </w:p>
    <w:p>
      <w:pPr>
        <w:pStyle w:val="BodyText"/>
        <w:spacing w:before="4"/>
        <w:rPr>
          <w:sz w:val="26"/>
        </w:rPr>
      </w:pPr>
    </w:p>
    <w:p>
      <w:pPr>
        <w:pStyle w:val="Heading2"/>
      </w:pPr>
      <w:r>
        <w:rPr/>
        <w:t>Tidig pubertet – Kognitiv utveckling</w:t>
      </w:r>
    </w:p>
    <w:p>
      <w:pPr>
        <w:pStyle w:val="BodyText"/>
        <w:spacing w:before="6"/>
        <w:rPr>
          <w:rFonts w:ascii="Verdana"/>
          <w:b/>
          <w:sz w:val="19"/>
        </w:rPr>
      </w:pPr>
      <w:r>
        <w:rPr/>
        <w:pict>
          <v:shape style="position:absolute;margin-left:56.693001pt;margin-top:13.082562pt;width:482.2pt;height:26.25pt;mso-position-horizontal-relative:page;mso-position-vertical-relative:paragraph;z-index:5672;mso-wrap-distance-left:0;mso-wrap-distance-right:0" type="#_x0000_t202" filled="true" fillcolor="#cedbeb"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pgSz w:w="11910" w:h="16840"/>
          <w:pgMar w:header="0" w:footer="507" w:top="1100" w:bottom="700" w:left="0" w:right="0"/>
        </w:sectPr>
      </w:pPr>
    </w:p>
    <w:p>
      <w:pPr>
        <w:pStyle w:val="BodyText"/>
        <w:spacing w:line="292" w:lineRule="auto" w:before="88"/>
        <w:ind w:left="1303" w:right="-19"/>
      </w:pPr>
      <w:r>
        <w:rPr/>
        <w:t>Det</w:t>
      </w:r>
      <w:r>
        <w:rPr>
          <w:spacing w:val="-29"/>
        </w:rPr>
        <w:t> </w:t>
      </w:r>
      <w:r>
        <w:rPr/>
        <w:t>abstrakta</w:t>
      </w:r>
      <w:r>
        <w:rPr>
          <w:spacing w:val="-29"/>
        </w:rPr>
        <w:t> </w:t>
      </w:r>
      <w:r>
        <w:rPr/>
        <w:t>tänkandet</w:t>
      </w:r>
      <w:r>
        <w:rPr>
          <w:spacing w:val="-28"/>
        </w:rPr>
        <w:t> </w:t>
      </w:r>
      <w:r>
        <w:rPr/>
        <w:t>börjar</w:t>
      </w:r>
      <w:r>
        <w:rPr>
          <w:spacing w:val="-29"/>
        </w:rPr>
        <w:t> </w:t>
      </w:r>
      <w:r>
        <w:rPr/>
        <w:t>ta</w:t>
      </w:r>
      <w:r>
        <w:rPr>
          <w:w w:val="95"/>
        </w:rPr>
        <w:t> </w:t>
      </w:r>
      <w:r>
        <w:rPr/>
        <w:t>form.</w:t>
      </w:r>
    </w:p>
    <w:p>
      <w:pPr>
        <w:pStyle w:val="BodyText"/>
        <w:spacing w:line="292" w:lineRule="auto" w:before="88"/>
        <w:ind w:left="702" w:right="-6"/>
      </w:pPr>
      <w:r>
        <w:rPr/>
        <w:br w:type="column"/>
      </w:r>
      <w:r>
        <w:rPr/>
        <w:t>Idrottarna ska vara delaktiga i beslutsdiskussioner och ta mer ansvar för sina beslut.</w:t>
      </w:r>
    </w:p>
    <w:p>
      <w:pPr>
        <w:pStyle w:val="BodyText"/>
        <w:spacing w:line="292" w:lineRule="auto" w:before="88"/>
        <w:ind w:left="827" w:right="1434"/>
      </w:pPr>
      <w:r>
        <w:rPr/>
        <w:br w:type="column"/>
      </w:r>
      <w:r>
        <w:rPr/>
        <w:t>Basera strategibeslut på färdighets­ nivå.</w:t>
      </w:r>
    </w:p>
    <w:p>
      <w:pPr>
        <w:spacing w:after="0" w:line="292" w:lineRule="auto"/>
        <w:sectPr>
          <w:type w:val="continuous"/>
          <w:pgSz w:w="11910" w:h="16840"/>
          <w:pgMar w:top="300" w:bottom="280" w:left="0" w:right="0"/>
          <w:cols w:num="3" w:equalWidth="0">
            <w:col w:w="3776" w:space="40"/>
            <w:col w:w="3050" w:space="39"/>
            <w:col w:w="5005"/>
          </w:cols>
        </w:sectPr>
      </w:pPr>
    </w:p>
    <w:p>
      <w:pPr>
        <w:pStyle w:val="BodyText"/>
        <w:spacing w:before="1"/>
        <w:rPr>
          <w:sz w:val="16"/>
        </w:rPr>
      </w:pPr>
    </w:p>
    <w:p>
      <w:pPr>
        <w:spacing w:after="0"/>
        <w:rPr>
          <w:sz w:val="16"/>
        </w:rPr>
        <w:sectPr>
          <w:type w:val="continuous"/>
          <w:pgSz w:w="11910" w:h="16840"/>
          <w:pgMar w:top="300" w:bottom="280" w:left="0" w:right="0"/>
        </w:sectPr>
      </w:pPr>
    </w:p>
    <w:p>
      <w:pPr>
        <w:pStyle w:val="BodyText"/>
        <w:spacing w:line="292" w:lineRule="auto" w:before="103"/>
        <w:ind w:left="1303" w:right="-17"/>
      </w:pPr>
      <w:r>
        <w:rPr/>
        <w:pict>
          <v:shape style="position:absolute;margin-left:56.693001pt;margin-top:-3.528802pt;width:482.2pt;height:50.6pt;mso-position-horizontal-relative:page;mso-position-vertical-relative:paragraph;z-index:-89680" coordorigin="1134,-71" coordsize="9644,1012" path="m4348,-71l1134,-71,1134,941,4348,941,4348,-71m7563,-71l4348,-71,4348,941,7563,941,7563,-71m10777,-71l7563,-71,7563,941,10777,941,10777,-71e" filled="true" fillcolor="#cedbeb" stroked="false">
            <v:path arrowok="t"/>
            <v:fill type="solid"/>
            <w10:wrap type="none"/>
          </v:shape>
        </w:pict>
      </w:r>
      <w:r>
        <w:rPr/>
        <w:t>En</w:t>
      </w:r>
      <w:r>
        <w:rPr>
          <w:spacing w:val="-9"/>
        </w:rPr>
        <w:t> </w:t>
      </w:r>
      <w:r>
        <w:rPr/>
        <w:t>ny</w:t>
      </w:r>
      <w:r>
        <w:rPr>
          <w:spacing w:val="-8"/>
        </w:rPr>
        <w:t> </w:t>
      </w:r>
      <w:r>
        <w:rPr/>
        <w:t>form</w:t>
      </w:r>
      <w:r>
        <w:rPr>
          <w:spacing w:val="-9"/>
        </w:rPr>
        <w:t> </w:t>
      </w:r>
      <w:r>
        <w:rPr/>
        <w:t>av</w:t>
      </w:r>
      <w:r>
        <w:rPr>
          <w:spacing w:val="-8"/>
        </w:rPr>
        <w:t> </w:t>
      </w:r>
      <w:r>
        <w:rPr/>
        <w:t>egocentriskt</w:t>
      </w:r>
      <w:r>
        <w:rPr>
          <w:spacing w:val="-9"/>
        </w:rPr>
        <w:t> </w:t>
      </w:r>
      <w:r>
        <w:rPr/>
        <w:t>tänkande utvecklas.</w:t>
      </w:r>
    </w:p>
    <w:p>
      <w:pPr>
        <w:pStyle w:val="BodyText"/>
        <w:spacing w:line="292" w:lineRule="auto" w:before="103"/>
        <w:ind w:left="416" w:right="-18"/>
      </w:pPr>
      <w:r>
        <w:rPr/>
        <w:br w:type="column"/>
      </w:r>
      <w:r>
        <w:rPr/>
        <w:t>Resultatet</w:t>
      </w:r>
      <w:r>
        <w:rPr>
          <w:spacing w:val="-19"/>
        </w:rPr>
        <w:t> </w:t>
      </w:r>
      <w:r>
        <w:rPr/>
        <w:t>kan</w:t>
      </w:r>
      <w:r>
        <w:rPr>
          <w:spacing w:val="-19"/>
        </w:rPr>
        <w:t> </w:t>
      </w:r>
      <w:r>
        <w:rPr/>
        <w:t>bli</w:t>
      </w:r>
      <w:r>
        <w:rPr>
          <w:spacing w:val="-19"/>
        </w:rPr>
        <w:t> </w:t>
      </w:r>
      <w:r>
        <w:rPr/>
        <w:t>en</w:t>
      </w:r>
      <w:r>
        <w:rPr>
          <w:spacing w:val="-19"/>
        </w:rPr>
        <w:t> </w:t>
      </w:r>
      <w:r>
        <w:rPr/>
        <w:t>rädsla</w:t>
      </w:r>
      <w:r>
        <w:rPr>
          <w:spacing w:val="-19"/>
        </w:rPr>
        <w:t> </w:t>
      </w:r>
      <w:r>
        <w:rPr/>
        <w:t>för</w:t>
      </w:r>
      <w:r>
        <w:rPr>
          <w:spacing w:val="-19"/>
        </w:rPr>
        <w:t> </w:t>
      </w:r>
      <w:r>
        <w:rPr>
          <w:spacing w:val="-3"/>
        </w:rPr>
        <w:t>att</w:t>
      </w:r>
      <w:r>
        <w:rPr>
          <w:w w:val="83"/>
        </w:rPr>
        <w:t> </w:t>
      </w:r>
      <w:r>
        <w:rPr/>
        <w:t>misslyckas.</w:t>
      </w:r>
    </w:p>
    <w:p>
      <w:pPr>
        <w:pStyle w:val="BodyText"/>
        <w:spacing w:line="292" w:lineRule="auto" w:before="103"/>
        <w:ind w:left="651" w:right="914"/>
      </w:pPr>
      <w:r>
        <w:rPr/>
        <w:br w:type="column"/>
      </w:r>
      <w:r>
        <w:rPr/>
        <w:t>Planera för succé. Introducera copingstrategier och visualiserings­ träning.</w:t>
      </w:r>
    </w:p>
    <w:p>
      <w:pPr>
        <w:spacing w:after="0" w:line="292" w:lineRule="auto"/>
        <w:sectPr>
          <w:type w:val="continuous"/>
          <w:pgSz w:w="11910" w:h="16840"/>
          <w:pgMar w:top="300" w:bottom="280" w:left="0" w:right="0"/>
          <w:cols w:num="3" w:equalWidth="0">
            <w:col w:w="4062" w:space="40"/>
            <w:col w:w="2940" w:space="39"/>
            <w:col w:w="4829"/>
          </w:cols>
        </w:sectPr>
      </w:pPr>
    </w:p>
    <w:p>
      <w:pPr>
        <w:pStyle w:val="BodyText"/>
        <w:rPr>
          <w:sz w:val="16"/>
        </w:rPr>
      </w:pPr>
    </w:p>
    <w:p>
      <w:pPr>
        <w:spacing w:after="0"/>
        <w:rPr>
          <w:sz w:val="16"/>
        </w:rPr>
        <w:sectPr>
          <w:type w:val="continuous"/>
          <w:pgSz w:w="11910" w:h="16840"/>
          <w:pgMar w:top="300" w:bottom="280" w:left="0" w:right="0"/>
        </w:sectPr>
      </w:pPr>
    </w:p>
    <w:p>
      <w:pPr>
        <w:pStyle w:val="BodyText"/>
        <w:spacing w:line="292" w:lineRule="auto" w:before="103"/>
        <w:ind w:left="1303" w:right="-17"/>
      </w:pPr>
      <w:r>
        <w:rPr>
          <w:w w:val="95"/>
        </w:rPr>
        <w:t>Unga</w:t>
      </w:r>
      <w:r>
        <w:rPr>
          <w:spacing w:val="-9"/>
          <w:w w:val="95"/>
        </w:rPr>
        <w:t> </w:t>
      </w:r>
      <w:r>
        <w:rPr>
          <w:w w:val="95"/>
        </w:rPr>
        <w:t>idrottare</w:t>
      </w:r>
      <w:r>
        <w:rPr>
          <w:spacing w:val="-8"/>
          <w:w w:val="95"/>
        </w:rPr>
        <w:t> </w:t>
      </w:r>
      <w:r>
        <w:rPr>
          <w:w w:val="95"/>
        </w:rPr>
        <w:t>är</w:t>
      </w:r>
      <w:r>
        <w:rPr>
          <w:spacing w:val="-9"/>
          <w:w w:val="95"/>
        </w:rPr>
        <w:t> </w:t>
      </w:r>
      <w:r>
        <w:rPr>
          <w:w w:val="95"/>
        </w:rPr>
        <w:t>ivriga</w:t>
      </w:r>
      <w:r>
        <w:rPr>
          <w:spacing w:val="-8"/>
          <w:w w:val="95"/>
        </w:rPr>
        <w:t> </w:t>
      </w:r>
      <w:r>
        <w:rPr>
          <w:spacing w:val="-3"/>
          <w:w w:val="95"/>
        </w:rPr>
        <w:t>att</w:t>
      </w:r>
      <w:r>
        <w:rPr>
          <w:spacing w:val="-8"/>
          <w:w w:val="95"/>
        </w:rPr>
        <w:t> </w:t>
      </w:r>
      <w:r>
        <w:rPr>
          <w:w w:val="95"/>
        </w:rPr>
        <w:t>förbättra </w:t>
      </w:r>
      <w:r>
        <w:rPr/>
        <w:t>sina</w:t>
      </w:r>
      <w:r>
        <w:rPr>
          <w:spacing w:val="-6"/>
        </w:rPr>
        <w:t> </w:t>
      </w:r>
      <w:r>
        <w:rPr/>
        <w:t>färdigheter.</w:t>
      </w:r>
    </w:p>
    <w:p>
      <w:pPr>
        <w:pStyle w:val="BodyText"/>
        <w:spacing w:line="292" w:lineRule="auto" w:before="103"/>
        <w:ind w:left="552" w:right="-20"/>
      </w:pPr>
      <w:r>
        <w:rPr/>
        <w:br w:type="column"/>
      </w:r>
      <w:r>
        <w:rPr/>
        <w:t>Organisera</w:t>
      </w:r>
      <w:r>
        <w:rPr>
          <w:spacing w:val="-14"/>
        </w:rPr>
        <w:t> </w:t>
      </w:r>
      <w:r>
        <w:rPr/>
        <w:t>framgångsrik</w:t>
      </w:r>
      <w:r>
        <w:rPr>
          <w:spacing w:val="-13"/>
        </w:rPr>
        <w:t> </w:t>
      </w:r>
      <w:r>
        <w:rPr/>
        <w:t>färdighets­</w:t>
      </w:r>
      <w:r>
        <w:rPr>
          <w:w w:val="96"/>
        </w:rPr>
        <w:t> </w:t>
      </w:r>
      <w:r>
        <w:rPr/>
        <w:t>inlärning baserad på individuella </w:t>
      </w:r>
      <w:r>
        <w:rPr>
          <w:spacing w:val="-3"/>
        </w:rPr>
        <w:t>behov.</w:t>
      </w:r>
    </w:p>
    <w:p>
      <w:pPr>
        <w:pStyle w:val="BodyText"/>
        <w:spacing w:line="292" w:lineRule="auto" w:before="103"/>
        <w:ind w:left="473" w:right="1307"/>
      </w:pPr>
      <w:r>
        <w:rPr/>
        <w:br w:type="column"/>
      </w:r>
      <w:r>
        <w:rPr/>
        <w:t>Bygg på framgång. </w:t>
      </w:r>
      <w:r>
        <w:rPr>
          <w:spacing w:val="-4"/>
        </w:rPr>
        <w:t>Var </w:t>
      </w:r>
      <w:r>
        <w:rPr/>
        <w:t>medveten om idrottare</w:t>
      </w:r>
      <w:r>
        <w:rPr>
          <w:spacing w:val="-24"/>
        </w:rPr>
        <w:t> </w:t>
      </w:r>
      <w:r>
        <w:rPr/>
        <w:t>utvecklas</w:t>
      </w:r>
      <w:r>
        <w:rPr>
          <w:spacing w:val="-23"/>
        </w:rPr>
        <w:t> </w:t>
      </w:r>
      <w:r>
        <w:rPr/>
        <w:t>i</w:t>
      </w:r>
      <w:r>
        <w:rPr>
          <w:spacing w:val="-23"/>
        </w:rPr>
        <w:t> </w:t>
      </w:r>
      <w:r>
        <w:rPr/>
        <w:t>olika</w:t>
      </w:r>
      <w:r>
        <w:rPr>
          <w:spacing w:val="-24"/>
        </w:rPr>
        <w:t> </w:t>
      </w:r>
      <w:r>
        <w:rPr/>
        <w:t>hastigheter </w:t>
      </w:r>
      <w:r>
        <w:rPr>
          <w:spacing w:val="-3"/>
        </w:rPr>
        <w:t>och</w:t>
      </w:r>
      <w:r>
        <w:rPr>
          <w:spacing w:val="-13"/>
        </w:rPr>
        <w:t> </w:t>
      </w:r>
      <w:r>
        <w:rPr/>
        <w:t>fastän</w:t>
      </w:r>
      <w:r>
        <w:rPr>
          <w:spacing w:val="-12"/>
        </w:rPr>
        <w:t> </w:t>
      </w:r>
      <w:r>
        <w:rPr/>
        <w:t>vissa</w:t>
      </w:r>
      <w:r>
        <w:rPr>
          <w:spacing w:val="-12"/>
        </w:rPr>
        <w:t> </w:t>
      </w:r>
      <w:r>
        <w:rPr/>
        <w:t>utvecklas</w:t>
      </w:r>
      <w:r>
        <w:rPr>
          <w:spacing w:val="-13"/>
        </w:rPr>
        <w:t> </w:t>
      </w:r>
      <w:r>
        <w:rPr/>
        <w:t>tidigt,</w:t>
      </w:r>
      <w:r>
        <w:rPr>
          <w:spacing w:val="-12"/>
        </w:rPr>
        <w:t> </w:t>
      </w:r>
      <w:r>
        <w:rPr/>
        <w:t>glöm inte </w:t>
      </w:r>
      <w:r>
        <w:rPr>
          <w:spacing w:val="-3"/>
        </w:rPr>
        <w:t>att </w:t>
      </w:r>
      <w:r>
        <w:rPr/>
        <w:t>inkludera alla idrottarna. </w:t>
      </w:r>
      <w:r>
        <w:rPr>
          <w:spacing w:val="-4"/>
        </w:rPr>
        <w:t>Var </w:t>
      </w:r>
      <w:r>
        <w:rPr/>
        <w:t>medveten om </w:t>
      </w:r>
      <w:r>
        <w:rPr>
          <w:spacing w:val="-3"/>
        </w:rPr>
        <w:t>att </w:t>
      </w:r>
      <w:r>
        <w:rPr/>
        <w:t>de idrottare som utvecklas</w:t>
      </w:r>
      <w:r>
        <w:rPr>
          <w:spacing w:val="-21"/>
        </w:rPr>
        <w:t> </w:t>
      </w:r>
      <w:r>
        <w:rPr/>
        <w:t>sent</w:t>
      </w:r>
      <w:r>
        <w:rPr>
          <w:spacing w:val="-20"/>
        </w:rPr>
        <w:t> </w:t>
      </w:r>
      <w:r>
        <w:rPr/>
        <w:t>kan</w:t>
      </w:r>
      <w:r>
        <w:rPr>
          <w:spacing w:val="-20"/>
        </w:rPr>
        <w:t> </w:t>
      </w:r>
      <w:r>
        <w:rPr/>
        <w:t>ha</w:t>
      </w:r>
      <w:r>
        <w:rPr>
          <w:spacing w:val="-21"/>
        </w:rPr>
        <w:t> </w:t>
      </w:r>
      <w:r>
        <w:rPr/>
        <w:t>större</w:t>
      </w:r>
      <w:r>
        <w:rPr>
          <w:spacing w:val="-20"/>
        </w:rPr>
        <w:t> </w:t>
      </w:r>
      <w:r>
        <w:rPr/>
        <w:t>potential.</w:t>
      </w:r>
    </w:p>
    <w:p>
      <w:pPr>
        <w:spacing w:after="0" w:line="292" w:lineRule="auto"/>
        <w:sectPr>
          <w:type w:val="continuous"/>
          <w:pgSz w:w="11910" w:h="16840"/>
          <w:pgMar w:top="300" w:bottom="280" w:left="0" w:right="0"/>
          <w:cols w:num="3" w:equalWidth="0">
            <w:col w:w="3927" w:space="40"/>
            <w:col w:w="3254" w:space="39"/>
            <w:col w:w="4650"/>
          </w:cols>
        </w:sectPr>
      </w:pPr>
    </w:p>
    <w:p>
      <w:pPr>
        <w:pStyle w:val="BodyText"/>
        <w:spacing w:before="9"/>
        <w:rPr>
          <w:sz w:val="9"/>
        </w:rPr>
      </w:pPr>
    </w:p>
    <w:p>
      <w:pPr>
        <w:pStyle w:val="BodyText"/>
        <w:ind w:left="1133"/>
        <w:rPr>
          <w:sz w:val="20"/>
        </w:rPr>
      </w:pPr>
      <w:r>
        <w:rPr>
          <w:sz w:val="20"/>
        </w:rPr>
        <w:pict>
          <v:group style="width:482.2pt;height:50.6pt;mso-position-horizontal-relative:char;mso-position-vertical-relative:line" coordorigin="0,0" coordsize="9644,1012">
            <v:rect style="position:absolute;left:0;top:0;width:3215;height:1012" filled="true" fillcolor="#cedbeb" stroked="false">
              <v:fill type="solid"/>
            </v:rect>
            <v:rect style="position:absolute;left:3214;top:0;width:3215;height:1012" filled="true" fillcolor="#cedbeb" stroked="false">
              <v:fill type="solid"/>
            </v:rect>
            <v:rect style="position:absolute;left:6428;top:0;width:3215;height:1012" filled="true" fillcolor="#cedbeb" stroked="false">
              <v:fill type="solid"/>
            </v:rect>
            <v:shape style="position:absolute;left:6599;top:170;width:2773;height:446" type="#_x0000_t202" filled="false" stroked="false">
              <v:textbox inset="0,0,0,0">
                <w:txbxContent>
                  <w:p>
                    <w:pPr>
                      <w:spacing w:before="3"/>
                      <w:ind w:left="0" w:right="0" w:firstLine="0"/>
                      <w:jc w:val="left"/>
                      <w:rPr>
                        <w:sz w:val="17"/>
                      </w:rPr>
                    </w:pPr>
                    <w:r>
                      <w:rPr>
                        <w:w w:val="95"/>
                        <w:sz w:val="17"/>
                      </w:rPr>
                      <w:t>Utveckla kommunikationsfärdigheter</w:t>
                    </w:r>
                  </w:p>
                  <w:p>
                    <w:pPr>
                      <w:spacing w:before="42"/>
                      <w:ind w:left="0" w:right="0" w:firstLine="0"/>
                      <w:jc w:val="left"/>
                      <w:rPr>
                        <w:sz w:val="17"/>
                      </w:rPr>
                    </w:pPr>
                    <w:r>
                      <w:rPr>
                        <w:sz w:val="17"/>
                      </w:rPr>
                      <w:t>och förståelse.</w:t>
                    </w:r>
                  </w:p>
                </w:txbxContent>
              </v:textbox>
              <w10:wrap type="none"/>
            </v:shape>
            <v:shape style="position:absolute;left:3384;top:170;width:2770;height:686" type="#_x0000_t202" filled="false" stroked="false">
              <v:textbox inset="0,0,0,0">
                <w:txbxContent>
                  <w:p>
                    <w:pPr>
                      <w:spacing w:line="292" w:lineRule="auto" w:before="3"/>
                      <w:ind w:left="0" w:right="1" w:firstLine="0"/>
                      <w:jc w:val="left"/>
                      <w:rPr>
                        <w:sz w:val="17"/>
                      </w:rPr>
                    </w:pPr>
                    <w:r>
                      <w:rPr>
                        <w:sz w:val="17"/>
                      </w:rPr>
                      <w:t>Idrottare som ser mogna ut behöver inte nödvändigtvis agera moget.</w:t>
                    </w:r>
                    <w:r>
                      <w:rPr>
                        <w:spacing w:val="-33"/>
                        <w:sz w:val="17"/>
                      </w:rPr>
                      <w:t> </w:t>
                    </w:r>
                    <w:r>
                      <w:rPr>
                        <w:sz w:val="17"/>
                      </w:rPr>
                      <w:t>Oro</w:t>
                    </w:r>
                  </w:p>
                  <w:p>
                    <w:pPr>
                      <w:spacing w:line="196" w:lineRule="exact" w:before="0"/>
                      <w:ind w:left="0" w:right="0" w:firstLine="0"/>
                      <w:jc w:val="left"/>
                      <w:rPr>
                        <w:sz w:val="17"/>
                      </w:rPr>
                    </w:pPr>
                    <w:r>
                      <w:rPr>
                        <w:sz w:val="17"/>
                      </w:rPr>
                      <w:t>och förvirring kan uppstå.</w:t>
                    </w:r>
                  </w:p>
                </w:txbxContent>
              </v:textbox>
              <w10:wrap type="none"/>
            </v:shape>
            <v:shape style="position:absolute;left:170;top:170;width:2367;height:686" type="#_x0000_t202" filled="false" stroked="false">
              <v:textbox inset="0,0,0,0">
                <w:txbxContent>
                  <w:p>
                    <w:pPr>
                      <w:spacing w:line="292" w:lineRule="auto" w:before="3"/>
                      <w:ind w:left="0" w:right="2" w:firstLine="0"/>
                      <w:jc w:val="left"/>
                      <w:rPr>
                        <w:sz w:val="17"/>
                      </w:rPr>
                    </w:pPr>
                    <w:r>
                      <w:rPr>
                        <w:sz w:val="17"/>
                      </w:rPr>
                      <w:t>Fysisk, kognitiv </w:t>
                    </w:r>
                    <w:r>
                      <w:rPr>
                        <w:spacing w:val="-3"/>
                        <w:sz w:val="17"/>
                      </w:rPr>
                      <w:t>och </w:t>
                    </w:r>
                    <w:r>
                      <w:rPr>
                        <w:sz w:val="17"/>
                      </w:rPr>
                      <w:t>emotionell mognad behöver inte</w:t>
                    </w:r>
                    <w:r>
                      <w:rPr>
                        <w:spacing w:val="-33"/>
                        <w:sz w:val="17"/>
                      </w:rPr>
                      <w:t> </w:t>
                    </w:r>
                    <w:r>
                      <w:rPr>
                        <w:sz w:val="17"/>
                      </w:rPr>
                      <w:t>utvecklas</w:t>
                    </w:r>
                  </w:p>
                  <w:p>
                    <w:pPr>
                      <w:spacing w:line="196" w:lineRule="exact" w:before="0"/>
                      <w:ind w:left="0" w:right="0" w:firstLine="0"/>
                      <w:jc w:val="left"/>
                      <w:rPr>
                        <w:sz w:val="17"/>
                      </w:rPr>
                    </w:pPr>
                    <w:r>
                      <w:rPr>
                        <w:sz w:val="17"/>
                      </w:rPr>
                      <w:t>samtidigt.</w:t>
                    </w:r>
                  </w:p>
                </w:txbxContent>
              </v:textbox>
              <w10:wrap type="none"/>
            </v:shape>
          </v:group>
        </w:pict>
      </w:r>
      <w:r>
        <w:rPr>
          <w:sz w:val="20"/>
        </w:rPr>
      </w:r>
    </w:p>
    <w:p>
      <w:pPr>
        <w:pStyle w:val="BodyText"/>
        <w:rPr>
          <w:sz w:val="20"/>
        </w:rPr>
      </w:pPr>
    </w:p>
    <w:p>
      <w:pPr>
        <w:pStyle w:val="BodyText"/>
        <w:rPr>
          <w:sz w:val="20"/>
        </w:rPr>
      </w:pPr>
    </w:p>
    <w:p>
      <w:pPr>
        <w:pStyle w:val="BodyText"/>
        <w:rPr>
          <w:sz w:val="21"/>
        </w:rPr>
      </w:pPr>
    </w:p>
    <w:p>
      <w:pPr>
        <w:pStyle w:val="Heading2"/>
        <w:spacing w:before="90"/>
      </w:pPr>
      <w:r>
        <w:rPr>
          <w:spacing w:val="-6"/>
        </w:rPr>
        <w:t>Tidig </w:t>
      </w:r>
      <w:r>
        <w:rPr/>
        <w:t>pubertet – Emotionell</w:t>
      </w:r>
      <w:r>
        <w:rPr>
          <w:spacing w:val="-59"/>
        </w:rPr>
        <w:t> </w:t>
      </w:r>
      <w:r>
        <w:rPr/>
        <w:t>utveckling</w:t>
      </w:r>
    </w:p>
    <w:p>
      <w:pPr>
        <w:pStyle w:val="BodyText"/>
        <w:spacing w:before="6"/>
        <w:rPr>
          <w:rFonts w:ascii="Verdana"/>
          <w:b/>
          <w:sz w:val="19"/>
        </w:rPr>
      </w:pPr>
      <w:r>
        <w:rPr/>
        <w:pict>
          <v:shape style="position:absolute;margin-left:56.693001pt;margin-top:13.077473pt;width:482.2pt;height:26.25pt;mso-position-horizontal-relative:page;mso-position-vertical-relative:paragraph;z-index:5792;mso-wrap-distance-left:0;mso-wrap-distance-right:0" type="#_x0000_t202" filled="true" fillcolor="#cedbeb"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type w:val="continuous"/>
          <w:pgSz w:w="11910" w:h="16840"/>
          <w:pgMar w:top="300" w:bottom="280" w:left="0" w:right="0"/>
        </w:sectPr>
      </w:pPr>
    </w:p>
    <w:p>
      <w:pPr>
        <w:pStyle w:val="BodyText"/>
        <w:spacing w:line="292" w:lineRule="auto" w:before="88"/>
        <w:ind w:left="1303" w:right="-18"/>
      </w:pPr>
      <w:r>
        <w:rPr/>
        <w:t>Spänningar kan uppkomma</w:t>
      </w:r>
      <w:r>
        <w:rPr>
          <w:spacing w:val="-9"/>
        </w:rPr>
        <w:t> </w:t>
      </w:r>
      <w:r>
        <w:rPr/>
        <w:t>mellan vuxna </w:t>
      </w:r>
      <w:r>
        <w:rPr>
          <w:spacing w:val="-3"/>
        </w:rPr>
        <w:t>och </w:t>
      </w:r>
      <w:r>
        <w:rPr/>
        <w:t>den unga</w:t>
      </w:r>
      <w:r>
        <w:rPr>
          <w:spacing w:val="-35"/>
        </w:rPr>
        <w:t> </w:t>
      </w:r>
      <w:r>
        <w:rPr/>
        <w:t>idrottaren.</w:t>
      </w:r>
    </w:p>
    <w:p>
      <w:pPr>
        <w:pStyle w:val="BodyText"/>
        <w:spacing w:line="292" w:lineRule="auto" w:before="88"/>
        <w:ind w:left="579" w:right="-19"/>
      </w:pPr>
      <w:r>
        <w:rPr/>
        <w:br w:type="column"/>
      </w:r>
      <w:r>
        <w:rPr/>
        <w:t>Idrottaren behöver hjälp med </w:t>
      </w:r>
      <w:r>
        <w:rPr>
          <w:spacing w:val="-3"/>
        </w:rPr>
        <w:t>att </w:t>
      </w:r>
      <w:r>
        <w:rPr/>
        <w:t>hantera</w:t>
      </w:r>
      <w:r>
        <w:rPr>
          <w:spacing w:val="-18"/>
        </w:rPr>
        <w:t> </w:t>
      </w:r>
      <w:r>
        <w:rPr/>
        <w:t>sin</w:t>
      </w:r>
      <w:r>
        <w:rPr>
          <w:spacing w:val="-18"/>
        </w:rPr>
        <w:t> </w:t>
      </w:r>
      <w:r>
        <w:rPr/>
        <w:t>mentala</w:t>
      </w:r>
      <w:r>
        <w:rPr>
          <w:spacing w:val="-17"/>
        </w:rPr>
        <w:t> </w:t>
      </w:r>
      <w:r>
        <w:rPr>
          <w:spacing w:val="-3"/>
        </w:rPr>
        <w:t>och</w:t>
      </w:r>
      <w:r>
        <w:rPr>
          <w:spacing w:val="-18"/>
        </w:rPr>
        <w:t> </w:t>
      </w:r>
      <w:r>
        <w:rPr/>
        <w:t>emotionella</w:t>
      </w:r>
      <w:r>
        <w:rPr>
          <w:w w:val="96"/>
        </w:rPr>
        <w:t> </w:t>
      </w:r>
      <w:r>
        <w:rPr/>
        <w:t>utveckling.</w:t>
      </w:r>
    </w:p>
    <w:p>
      <w:pPr>
        <w:pStyle w:val="BodyText"/>
        <w:spacing w:line="292" w:lineRule="auto" w:before="88"/>
        <w:ind w:left="449" w:right="1538"/>
      </w:pPr>
      <w:r>
        <w:rPr/>
        <w:br w:type="column"/>
      </w:r>
      <w:r>
        <w:rPr/>
        <w:t>Ansvara för </w:t>
      </w:r>
      <w:r>
        <w:rPr>
          <w:spacing w:val="-3"/>
        </w:rPr>
        <w:t>att </w:t>
      </w:r>
      <w:r>
        <w:rPr/>
        <w:t>kanalen för tvåvägskommunikation alltid är öppen.</w:t>
      </w:r>
      <w:r>
        <w:rPr>
          <w:spacing w:val="-20"/>
        </w:rPr>
        <w:t> </w:t>
      </w:r>
      <w:r>
        <w:rPr/>
        <w:t>Låt</w:t>
      </w:r>
      <w:r>
        <w:rPr>
          <w:spacing w:val="-19"/>
        </w:rPr>
        <w:t> </w:t>
      </w:r>
      <w:r>
        <w:rPr/>
        <w:t>idrottarna</w:t>
      </w:r>
      <w:r>
        <w:rPr>
          <w:spacing w:val="-19"/>
        </w:rPr>
        <w:t> </w:t>
      </w:r>
      <w:r>
        <w:rPr/>
        <w:t>vara</w:t>
      </w:r>
      <w:r>
        <w:rPr>
          <w:spacing w:val="-19"/>
        </w:rPr>
        <w:t> </w:t>
      </w:r>
      <w:r>
        <w:rPr/>
        <w:t>med</w:t>
      </w:r>
      <w:r>
        <w:rPr>
          <w:spacing w:val="-20"/>
        </w:rPr>
        <w:t> </w:t>
      </w:r>
      <w:r>
        <w:rPr>
          <w:spacing w:val="-3"/>
        </w:rPr>
        <w:t>och </w:t>
      </w:r>
      <w:r>
        <w:rPr/>
        <w:t>påverka</w:t>
      </w:r>
      <w:r>
        <w:rPr>
          <w:spacing w:val="-6"/>
        </w:rPr>
        <w:t> </w:t>
      </w:r>
      <w:r>
        <w:rPr/>
        <w:t>besluten.</w:t>
      </w:r>
    </w:p>
    <w:p>
      <w:pPr>
        <w:spacing w:after="0" w:line="292" w:lineRule="auto"/>
        <w:sectPr>
          <w:type w:val="continuous"/>
          <w:pgSz w:w="11910" w:h="16840"/>
          <w:pgMar w:top="300" w:bottom="280" w:left="0" w:right="0"/>
          <w:cols w:num="3" w:equalWidth="0">
            <w:col w:w="3899" w:space="40"/>
            <w:col w:w="3305" w:space="39"/>
            <w:col w:w="4627"/>
          </w:cols>
        </w:sectPr>
      </w:pPr>
    </w:p>
    <w:p>
      <w:pPr>
        <w:pStyle w:val="BodyText"/>
        <w:spacing w:before="11"/>
        <w:rPr>
          <w:sz w:val="9"/>
        </w:rPr>
      </w:pPr>
    </w:p>
    <w:p>
      <w:pPr>
        <w:pStyle w:val="BodyText"/>
        <w:ind w:left="1133"/>
        <w:rPr>
          <w:sz w:val="20"/>
        </w:rPr>
      </w:pPr>
      <w:r>
        <w:rPr>
          <w:sz w:val="20"/>
        </w:rPr>
        <w:pict>
          <v:group style="width:482.2pt;height:62.6pt;mso-position-horizontal-relative:char;mso-position-vertical-relative:line" coordorigin="0,0" coordsize="9644,1252">
            <v:rect style="position:absolute;left:0;top:0;width:3215;height:1252" filled="true" fillcolor="#cedbeb" stroked="false">
              <v:fill type="solid"/>
            </v:rect>
            <v:rect style="position:absolute;left:3214;top:0;width:3215;height:1252" filled="true" fillcolor="#cedbeb" stroked="false">
              <v:fill type="solid"/>
            </v:rect>
            <v:rect style="position:absolute;left:6428;top:0;width:3215;height:1252" filled="true" fillcolor="#cedbeb" stroked="false">
              <v:fill type="solid"/>
            </v:rect>
            <v:shape style="position:absolute;left:6599;top:170;width:2846;height:926" type="#_x0000_t202" filled="false" stroked="false">
              <v:textbox inset="0,0,0,0">
                <w:txbxContent>
                  <w:p>
                    <w:pPr>
                      <w:spacing w:line="292" w:lineRule="auto" w:before="3"/>
                      <w:ind w:left="0" w:right="0" w:firstLine="0"/>
                      <w:jc w:val="left"/>
                      <w:rPr>
                        <w:sz w:val="17"/>
                      </w:rPr>
                    </w:pPr>
                    <w:r>
                      <w:rPr>
                        <w:sz w:val="17"/>
                      </w:rPr>
                      <w:t>Kommunicera </w:t>
                    </w:r>
                    <w:r>
                      <w:rPr>
                        <w:spacing w:val="-3"/>
                        <w:sz w:val="17"/>
                      </w:rPr>
                      <w:t>och </w:t>
                    </w:r>
                    <w:r>
                      <w:rPr>
                        <w:sz w:val="17"/>
                      </w:rPr>
                      <w:t>acceptera förändring, men låt inte hormonella förändringar</w:t>
                    </w:r>
                    <w:r>
                      <w:rPr>
                        <w:spacing w:val="-25"/>
                        <w:sz w:val="17"/>
                      </w:rPr>
                      <w:t> </w:t>
                    </w:r>
                    <w:r>
                      <w:rPr>
                        <w:sz w:val="17"/>
                      </w:rPr>
                      <w:t>bli</w:t>
                    </w:r>
                    <w:r>
                      <w:rPr>
                        <w:spacing w:val="-25"/>
                        <w:sz w:val="17"/>
                      </w:rPr>
                      <w:t> </w:t>
                    </w:r>
                    <w:r>
                      <w:rPr>
                        <w:sz w:val="17"/>
                      </w:rPr>
                      <w:t>en</w:t>
                    </w:r>
                    <w:r>
                      <w:rPr>
                        <w:spacing w:val="-25"/>
                        <w:sz w:val="17"/>
                      </w:rPr>
                      <w:t> </w:t>
                    </w:r>
                    <w:r>
                      <w:rPr>
                        <w:sz w:val="17"/>
                      </w:rPr>
                      <w:t>ursäkt</w:t>
                    </w:r>
                    <w:r>
                      <w:rPr>
                        <w:spacing w:val="-25"/>
                        <w:sz w:val="17"/>
                      </w:rPr>
                      <w:t> </w:t>
                    </w:r>
                    <w:r>
                      <w:rPr>
                        <w:sz w:val="17"/>
                      </w:rPr>
                      <w:t>för</w:t>
                    </w:r>
                    <w:r>
                      <w:rPr>
                        <w:spacing w:val="-25"/>
                        <w:sz w:val="17"/>
                      </w:rPr>
                      <w:t> </w:t>
                    </w:r>
                    <w:r>
                      <w:rPr>
                        <w:spacing w:val="-3"/>
                        <w:sz w:val="17"/>
                      </w:rPr>
                      <w:t>ett</w:t>
                    </w:r>
                    <w:r>
                      <w:rPr>
                        <w:spacing w:val="-25"/>
                        <w:sz w:val="17"/>
                      </w:rPr>
                      <w:t> </w:t>
                    </w:r>
                    <w:r>
                      <w:rPr>
                        <w:sz w:val="17"/>
                      </w:rPr>
                      <w:t>dåligt</w:t>
                    </w:r>
                  </w:p>
                  <w:p>
                    <w:pPr>
                      <w:spacing w:line="195" w:lineRule="exact" w:before="0"/>
                      <w:ind w:left="0" w:right="0" w:firstLine="0"/>
                      <w:jc w:val="left"/>
                      <w:rPr>
                        <w:sz w:val="17"/>
                      </w:rPr>
                    </w:pPr>
                    <w:r>
                      <w:rPr>
                        <w:sz w:val="17"/>
                      </w:rPr>
                      <w:t>beteende.</w:t>
                    </w:r>
                  </w:p>
                </w:txbxContent>
              </v:textbox>
              <w10:wrap type="none"/>
            </v:shape>
            <v:shape style="position:absolute;left:3384;top:170;width:2374;height:686" type="#_x0000_t202" filled="false" stroked="false">
              <v:textbox inset="0,0,0,0">
                <w:txbxContent>
                  <w:p>
                    <w:pPr>
                      <w:spacing w:line="292" w:lineRule="auto" w:before="3"/>
                      <w:ind w:left="0" w:right="-19" w:firstLine="0"/>
                      <w:jc w:val="left"/>
                      <w:rPr>
                        <w:sz w:val="17"/>
                      </w:rPr>
                    </w:pPr>
                    <w:r>
                      <w:rPr>
                        <w:sz w:val="17"/>
                      </w:rPr>
                      <w:t>Idrottare kan uppleva humör­ svängningar och beteendet kan</w:t>
                    </w:r>
                  </w:p>
                  <w:p>
                    <w:pPr>
                      <w:spacing w:line="196" w:lineRule="exact" w:before="0"/>
                      <w:ind w:left="0" w:right="0" w:firstLine="0"/>
                      <w:jc w:val="left"/>
                      <w:rPr>
                        <w:sz w:val="17"/>
                      </w:rPr>
                    </w:pPr>
                    <w:r>
                      <w:rPr>
                        <w:sz w:val="17"/>
                      </w:rPr>
                      <w:t>variera.</w:t>
                    </w:r>
                  </w:p>
                </w:txbxContent>
              </v:textbox>
              <w10:wrap type="none"/>
            </v:shape>
            <v:shape style="position:absolute;left:170;top:170;width:2454;height:206" type="#_x0000_t202" filled="false" stroked="false">
              <v:textbox inset="0,0,0,0">
                <w:txbxContent>
                  <w:p>
                    <w:pPr>
                      <w:spacing w:before="3"/>
                      <w:ind w:left="0" w:right="0" w:firstLine="0"/>
                      <w:jc w:val="left"/>
                      <w:rPr>
                        <w:sz w:val="17"/>
                      </w:rPr>
                    </w:pPr>
                    <w:r>
                      <w:rPr>
                        <w:sz w:val="17"/>
                      </w:rPr>
                      <w:t>Den</w:t>
                    </w:r>
                    <w:r>
                      <w:rPr>
                        <w:spacing w:val="-25"/>
                        <w:sz w:val="17"/>
                      </w:rPr>
                      <w:t> </w:t>
                    </w:r>
                    <w:r>
                      <w:rPr>
                        <w:sz w:val="17"/>
                      </w:rPr>
                      <w:t>hormonella</w:t>
                    </w:r>
                    <w:r>
                      <w:rPr>
                        <w:spacing w:val="-25"/>
                        <w:sz w:val="17"/>
                      </w:rPr>
                      <w:t> </w:t>
                    </w:r>
                    <w:r>
                      <w:rPr>
                        <w:sz w:val="17"/>
                      </w:rPr>
                      <w:t>aktiviteten</w:t>
                    </w:r>
                    <w:r>
                      <w:rPr>
                        <w:spacing w:val="-25"/>
                        <w:sz w:val="17"/>
                      </w:rPr>
                      <w:t> </w:t>
                    </w:r>
                    <w:r>
                      <w:rPr>
                        <w:spacing w:val="-3"/>
                        <w:sz w:val="17"/>
                      </w:rPr>
                      <w:t>ökar.</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0"/>
        <w:ind w:left="1303" w:right="-19"/>
      </w:pPr>
      <w:r>
        <w:rPr/>
        <w:t>Socialt</w:t>
      </w:r>
      <w:r>
        <w:rPr>
          <w:spacing w:val="-26"/>
        </w:rPr>
        <w:t> </w:t>
      </w:r>
      <w:r>
        <w:rPr/>
        <w:t>samspel</w:t>
      </w:r>
      <w:r>
        <w:rPr>
          <w:spacing w:val="-26"/>
        </w:rPr>
        <w:t> </w:t>
      </w:r>
      <w:r>
        <w:rPr/>
        <w:t>mellan</w:t>
      </w:r>
      <w:r>
        <w:rPr>
          <w:spacing w:val="-26"/>
        </w:rPr>
        <w:t> </w:t>
      </w:r>
      <w:r>
        <w:rPr/>
        <w:t>tjejer</w:t>
      </w:r>
      <w:r>
        <w:rPr>
          <w:spacing w:val="-26"/>
        </w:rPr>
        <w:t> </w:t>
      </w:r>
      <w:r>
        <w:rPr>
          <w:spacing w:val="-3"/>
        </w:rPr>
        <w:t>och</w:t>
      </w:r>
      <w:r>
        <w:rPr>
          <w:spacing w:val="-26"/>
        </w:rPr>
        <w:t> </w:t>
      </w:r>
      <w:r>
        <w:rPr/>
        <w:t>killar</w:t>
      </w:r>
      <w:r>
        <w:rPr>
          <w:w w:val="87"/>
        </w:rPr>
        <w:t> </w:t>
      </w:r>
      <w:r>
        <w:rPr/>
        <w:t>blir</w:t>
      </w:r>
      <w:r>
        <w:rPr>
          <w:spacing w:val="-6"/>
        </w:rPr>
        <w:t> </w:t>
      </w:r>
      <w:r>
        <w:rPr/>
        <w:t>viktigt.</w:t>
      </w:r>
    </w:p>
    <w:p>
      <w:pPr>
        <w:pStyle w:val="BodyText"/>
        <w:spacing w:line="292" w:lineRule="auto" w:before="70"/>
        <w:ind w:left="321" w:right="-18"/>
      </w:pPr>
      <w:r>
        <w:rPr/>
        <w:br w:type="column"/>
      </w:r>
      <w:r>
        <w:rPr/>
        <w:t>Idrottarna vill bygga vänskaps­ relationer</w:t>
      </w:r>
      <w:r>
        <w:rPr>
          <w:spacing w:val="-25"/>
        </w:rPr>
        <w:t> </w:t>
      </w:r>
      <w:r>
        <w:rPr>
          <w:spacing w:val="-3"/>
        </w:rPr>
        <w:t>och</w:t>
      </w:r>
      <w:r>
        <w:rPr>
          <w:spacing w:val="-24"/>
        </w:rPr>
        <w:t> </w:t>
      </w:r>
      <w:r>
        <w:rPr/>
        <w:t>det</w:t>
      </w:r>
      <w:r>
        <w:rPr>
          <w:spacing w:val="-24"/>
        </w:rPr>
        <w:t> </w:t>
      </w:r>
      <w:r>
        <w:rPr/>
        <w:t>är</w:t>
      </w:r>
      <w:r>
        <w:rPr>
          <w:spacing w:val="-25"/>
        </w:rPr>
        <w:t> </w:t>
      </w:r>
      <w:r>
        <w:rPr/>
        <w:t>viktigt</w:t>
      </w:r>
      <w:r>
        <w:rPr>
          <w:spacing w:val="-24"/>
        </w:rPr>
        <w:t> </w:t>
      </w:r>
      <w:r>
        <w:rPr>
          <w:spacing w:val="-3"/>
        </w:rPr>
        <w:t>att</w:t>
      </w:r>
      <w:r>
        <w:rPr>
          <w:spacing w:val="-24"/>
        </w:rPr>
        <w:t> </w:t>
      </w:r>
      <w:r>
        <w:rPr/>
        <w:t>de</w:t>
      </w:r>
      <w:r>
        <w:rPr>
          <w:spacing w:val="-25"/>
        </w:rPr>
        <w:t> </w:t>
      </w:r>
      <w:r>
        <w:rPr/>
        <w:t>får</w:t>
      </w:r>
      <w:r>
        <w:rPr>
          <w:w w:val="90"/>
        </w:rPr>
        <w:t> </w:t>
      </w:r>
      <w:r>
        <w:rPr/>
        <w:t>tid </w:t>
      </w:r>
      <w:r>
        <w:rPr>
          <w:spacing w:val="-3"/>
        </w:rPr>
        <w:t>att </w:t>
      </w:r>
      <w:r>
        <w:rPr/>
        <w:t>utveckla</w:t>
      </w:r>
      <w:r>
        <w:rPr>
          <w:spacing w:val="-23"/>
        </w:rPr>
        <w:t> </w:t>
      </w:r>
      <w:r>
        <w:rPr/>
        <w:t>detta.</w:t>
      </w:r>
    </w:p>
    <w:p>
      <w:pPr>
        <w:pStyle w:val="BodyText"/>
        <w:spacing w:line="292" w:lineRule="auto" w:before="70"/>
        <w:ind w:left="452" w:right="1390"/>
      </w:pPr>
      <w:r>
        <w:rPr/>
        <w:br w:type="column"/>
      </w:r>
      <w:r>
        <w:rPr/>
        <w:t>Försök organisera sociala aktiviteter som tillåter socialt samspel.</w:t>
      </w:r>
    </w:p>
    <w:p>
      <w:pPr>
        <w:spacing w:after="0" w:line="292" w:lineRule="auto"/>
        <w:sectPr>
          <w:type w:val="continuous"/>
          <w:pgSz w:w="11910" w:h="16840"/>
          <w:pgMar w:top="300" w:bottom="280" w:left="0" w:right="0"/>
          <w:cols w:num="3" w:equalWidth="0">
            <w:col w:w="4158" w:space="40"/>
            <w:col w:w="3044" w:space="39"/>
            <w:col w:w="4629"/>
          </w:cols>
        </w:sectPr>
      </w:pPr>
    </w:p>
    <w:p>
      <w:pPr>
        <w:pStyle w:val="BodyText"/>
        <w:rPr>
          <w:sz w:val="20"/>
        </w:rPr>
      </w:pPr>
    </w:p>
    <w:p>
      <w:pPr>
        <w:pStyle w:val="BodyText"/>
        <w:rPr>
          <w:sz w:val="20"/>
        </w:rPr>
      </w:pPr>
    </w:p>
    <w:p>
      <w:pPr>
        <w:pStyle w:val="BodyText"/>
        <w:spacing w:before="4"/>
        <w:rPr>
          <w:sz w:val="26"/>
        </w:rPr>
      </w:pPr>
    </w:p>
    <w:p>
      <w:pPr>
        <w:pStyle w:val="Heading2"/>
      </w:pPr>
      <w:r>
        <w:rPr/>
        <w:t>Sen pubertet – Fysisk</w:t>
      </w:r>
      <w:r>
        <w:rPr>
          <w:spacing w:val="-51"/>
        </w:rPr>
        <w:t> </w:t>
      </w:r>
      <w:r>
        <w:rPr/>
        <w:t>utveckling</w:t>
      </w:r>
    </w:p>
    <w:p>
      <w:pPr>
        <w:pStyle w:val="BodyText"/>
        <w:spacing w:before="6"/>
        <w:rPr>
          <w:rFonts w:ascii="Verdana"/>
          <w:b/>
          <w:sz w:val="19"/>
        </w:rPr>
      </w:pPr>
      <w:r>
        <w:rPr/>
        <w:pict>
          <v:shape style="position:absolute;margin-left:56.693001pt;margin-top:13.082562pt;width:482.2pt;height:26.25pt;mso-position-horizontal-relative:page;mso-position-vertical-relative:paragraph;z-index:5936;mso-wrap-distance-left:0;mso-wrap-distance-right:0" type="#_x0000_t202" filled="true" fillcolor="#fbdbca"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pgSz w:w="11910" w:h="16840"/>
          <w:pgMar w:header="0" w:footer="507" w:top="1100" w:bottom="700" w:left="0" w:right="0"/>
        </w:sectPr>
      </w:pPr>
    </w:p>
    <w:p>
      <w:pPr>
        <w:pStyle w:val="BodyText"/>
        <w:spacing w:line="292" w:lineRule="auto" w:before="88"/>
        <w:ind w:left="1303" w:right="-4"/>
      </w:pPr>
      <w:r>
        <w:rPr>
          <w:w w:val="95"/>
        </w:rPr>
        <w:t>Tillväxthastigheten börjar stabiliseras. </w:t>
      </w:r>
      <w:r>
        <w:rPr/>
        <w:t>Tillväxten är nu ungefär 5 </w:t>
      </w:r>
      <w:r>
        <w:rPr>
          <w:w w:val="105"/>
        </w:rPr>
        <w:t>%. </w:t>
      </w:r>
      <w:r>
        <w:rPr/>
        <w:t>Det muskulära systemet börjar också stabiliseras.</w:t>
      </w:r>
    </w:p>
    <w:p>
      <w:pPr>
        <w:pStyle w:val="BodyText"/>
        <w:spacing w:line="292" w:lineRule="auto" w:before="89"/>
        <w:ind w:left="356" w:right="-17"/>
      </w:pPr>
      <w:r>
        <w:rPr/>
        <w:br w:type="column"/>
      </w:r>
      <w:r>
        <w:rPr/>
        <w:t>Musklerna har växt färdigt, men ökningen</w:t>
      </w:r>
      <w:r>
        <w:rPr>
          <w:spacing w:val="-19"/>
        </w:rPr>
        <w:t> </w:t>
      </w:r>
      <w:r>
        <w:rPr/>
        <w:t>i</w:t>
      </w:r>
      <w:r>
        <w:rPr>
          <w:spacing w:val="-19"/>
        </w:rPr>
        <w:t> </w:t>
      </w:r>
      <w:r>
        <w:rPr/>
        <w:t>muskulär</w:t>
      </w:r>
      <w:r>
        <w:rPr>
          <w:spacing w:val="-18"/>
        </w:rPr>
        <w:t> </w:t>
      </w:r>
      <w:r>
        <w:rPr/>
        <w:t>styrka</w:t>
      </w:r>
      <w:r>
        <w:rPr>
          <w:spacing w:val="-19"/>
        </w:rPr>
        <w:t> </w:t>
      </w:r>
      <w:r>
        <w:rPr/>
        <w:t>fortsätter några år</w:t>
      </w:r>
      <w:r>
        <w:rPr>
          <w:spacing w:val="-12"/>
        </w:rPr>
        <w:t> </w:t>
      </w:r>
      <w:r>
        <w:rPr/>
        <w:t>till.</w:t>
      </w:r>
    </w:p>
    <w:p>
      <w:pPr>
        <w:pStyle w:val="BodyText"/>
        <w:spacing w:line="292" w:lineRule="auto" w:before="89"/>
        <w:ind w:left="424" w:right="1316"/>
      </w:pPr>
      <w:r>
        <w:rPr/>
        <w:br w:type="column"/>
      </w:r>
      <w:r>
        <w:rPr/>
        <w:t>Maximera styrketräningen för att öka prestationsförmågan. Optimera den neuromuskulära träningen.</w:t>
      </w:r>
    </w:p>
    <w:p>
      <w:pPr>
        <w:spacing w:after="0" w:line="292" w:lineRule="auto"/>
        <w:sectPr>
          <w:type w:val="continuous"/>
          <w:pgSz w:w="11910" w:h="16840"/>
          <w:pgMar w:top="300" w:bottom="280" w:left="0" w:right="0"/>
          <w:cols w:num="3" w:equalWidth="0">
            <w:col w:w="4123" w:space="40"/>
            <w:col w:w="3107" w:space="39"/>
            <w:col w:w="4601"/>
          </w:cols>
        </w:sectPr>
      </w:pPr>
    </w:p>
    <w:p>
      <w:pPr>
        <w:pStyle w:val="BodyText"/>
        <w:spacing w:before="11"/>
        <w:rPr>
          <w:sz w:val="9"/>
        </w:rPr>
      </w:pPr>
    </w:p>
    <w:p>
      <w:pPr>
        <w:pStyle w:val="BodyText"/>
        <w:ind w:left="1133"/>
        <w:rPr>
          <w:sz w:val="20"/>
        </w:rPr>
      </w:pPr>
      <w:r>
        <w:rPr>
          <w:sz w:val="20"/>
        </w:rPr>
        <w:pict>
          <v:group style="width:482.2pt;height:38.6pt;mso-position-horizontal-relative:char;mso-position-vertical-relative:line" coordorigin="0,0" coordsize="9644,772">
            <v:rect style="position:absolute;left:0;top:0;width:3215;height:772" filled="true" fillcolor="#fbdbca" stroked="false">
              <v:fill type="solid"/>
            </v:rect>
            <v:rect style="position:absolute;left:3214;top:0;width:3215;height:772" filled="true" fillcolor="#fbdbca" stroked="false">
              <v:fill type="solid"/>
            </v:rect>
            <v:rect style="position:absolute;left:6428;top:0;width:3215;height:772" filled="true" fillcolor="#fbdbca" stroked="false">
              <v:fill type="solid"/>
            </v:rect>
            <v:shape style="position:absolute;left:6599;top:170;width:2187;height:446" type="#_x0000_t202" filled="false" stroked="false">
              <v:textbox inset="0,0,0,0">
                <w:txbxContent>
                  <w:p>
                    <w:pPr>
                      <w:spacing w:before="3"/>
                      <w:ind w:left="0" w:right="0" w:firstLine="0"/>
                      <w:jc w:val="left"/>
                      <w:rPr>
                        <w:sz w:val="17"/>
                      </w:rPr>
                    </w:pPr>
                    <w:r>
                      <w:rPr>
                        <w:sz w:val="17"/>
                      </w:rPr>
                      <w:t>Fortsätt med progressionen</w:t>
                    </w:r>
                    <w:r>
                      <w:rPr>
                        <w:spacing w:val="-22"/>
                        <w:sz w:val="17"/>
                      </w:rPr>
                      <w:t> </w:t>
                    </w:r>
                    <w:r>
                      <w:rPr>
                        <w:sz w:val="17"/>
                      </w:rPr>
                      <w:t>i</w:t>
                    </w:r>
                  </w:p>
                  <w:p>
                    <w:pPr>
                      <w:spacing w:before="42"/>
                      <w:ind w:left="0" w:right="0" w:firstLine="0"/>
                      <w:jc w:val="left"/>
                      <w:rPr>
                        <w:sz w:val="17"/>
                      </w:rPr>
                    </w:pPr>
                    <w:r>
                      <w:rPr>
                        <w:sz w:val="17"/>
                      </w:rPr>
                      <w:t>träningsbelastningen.</w:t>
                    </w:r>
                  </w:p>
                </w:txbxContent>
              </v:textbox>
              <w10:wrap type="none"/>
            </v:shape>
            <v:shape style="position:absolute;left:3384;top:170;width:1349;height:206" type="#_x0000_t202" filled="false" stroked="false">
              <v:textbox inset="0,0,0,0">
                <w:txbxContent>
                  <w:p>
                    <w:pPr>
                      <w:spacing w:before="3"/>
                      <w:ind w:left="0" w:right="0" w:firstLine="0"/>
                      <w:jc w:val="left"/>
                      <w:rPr>
                        <w:sz w:val="17"/>
                      </w:rPr>
                    </w:pPr>
                    <w:r>
                      <w:rPr>
                        <w:sz w:val="17"/>
                      </w:rPr>
                      <w:t>Bindväven stärks.</w:t>
                    </w:r>
                  </w:p>
                </w:txbxContent>
              </v:textbox>
              <w10:wrap type="none"/>
            </v:shape>
            <v:shape style="position:absolute;left:170;top:170;width:2204;height:206" type="#_x0000_t202" filled="false" stroked="false">
              <v:textbox inset="0,0,0,0">
                <w:txbxContent>
                  <w:p>
                    <w:pPr>
                      <w:spacing w:before="3"/>
                      <w:ind w:left="0" w:right="0" w:firstLine="0"/>
                      <w:jc w:val="left"/>
                      <w:rPr>
                        <w:sz w:val="17"/>
                      </w:rPr>
                    </w:pPr>
                    <w:r>
                      <w:rPr>
                        <w:sz w:val="17"/>
                      </w:rPr>
                      <w:t>Skelettets</w:t>
                    </w:r>
                    <w:r>
                      <w:rPr>
                        <w:spacing w:val="-22"/>
                        <w:sz w:val="17"/>
                      </w:rPr>
                      <w:t> </w:t>
                    </w:r>
                    <w:r>
                      <w:rPr>
                        <w:sz w:val="17"/>
                      </w:rPr>
                      <w:t>mognad</w:t>
                    </w:r>
                    <w:r>
                      <w:rPr>
                        <w:spacing w:val="-22"/>
                        <w:sz w:val="17"/>
                      </w:rPr>
                      <w:t> </w:t>
                    </w:r>
                    <w:r>
                      <w:rPr>
                        <w:spacing w:val="-3"/>
                        <w:sz w:val="17"/>
                      </w:rPr>
                      <w:t>fortsätter.</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0"/>
        <w:ind w:left="1303" w:right="-16"/>
      </w:pPr>
      <w:r>
        <w:rPr/>
        <w:t>Vid </w:t>
      </w:r>
      <w:r>
        <w:rPr>
          <w:spacing w:val="-6"/>
        </w:rPr>
        <w:t>17 </w:t>
      </w:r>
      <w:r>
        <w:rPr/>
        <w:t>år har tjejer generellt </w:t>
      </w:r>
      <w:r>
        <w:rPr>
          <w:spacing w:val="-3"/>
        </w:rPr>
        <w:t>nått </w:t>
      </w:r>
      <w:r>
        <w:rPr>
          <w:w w:val="95"/>
        </w:rPr>
        <w:t>vuxna proportioner. Pojkarna når</w:t>
      </w:r>
      <w:r>
        <w:rPr>
          <w:spacing w:val="-13"/>
          <w:w w:val="95"/>
        </w:rPr>
        <w:t> </w:t>
      </w:r>
      <w:r>
        <w:rPr>
          <w:w w:val="95"/>
        </w:rPr>
        <w:t>detta </w:t>
      </w:r>
      <w:r>
        <w:rPr/>
        <w:t>generellt vid </w:t>
      </w:r>
      <w:r>
        <w:rPr>
          <w:spacing w:val="-5"/>
        </w:rPr>
        <w:t>19 </w:t>
      </w:r>
      <w:r>
        <w:rPr/>
        <w:t>års</w:t>
      </w:r>
      <w:r>
        <w:rPr>
          <w:spacing w:val="-21"/>
        </w:rPr>
        <w:t> </w:t>
      </w:r>
      <w:r>
        <w:rPr>
          <w:spacing w:val="-3"/>
        </w:rPr>
        <w:t>ålder.</w:t>
      </w:r>
    </w:p>
    <w:p>
      <w:pPr>
        <w:pStyle w:val="BodyText"/>
        <w:spacing w:line="292" w:lineRule="auto" w:before="70"/>
        <w:ind w:left="329" w:right="-18"/>
      </w:pPr>
      <w:r>
        <w:rPr/>
        <w:br w:type="column"/>
      </w:r>
      <w:r>
        <w:rPr/>
        <w:t>Tjejer</w:t>
      </w:r>
      <w:r>
        <w:rPr>
          <w:spacing w:val="-21"/>
        </w:rPr>
        <w:t> </w:t>
      </w:r>
      <w:r>
        <w:rPr/>
        <w:t>ökar</w:t>
      </w:r>
      <w:r>
        <w:rPr>
          <w:spacing w:val="-20"/>
        </w:rPr>
        <w:t> </w:t>
      </w:r>
      <w:r>
        <w:rPr/>
        <w:t>mer</w:t>
      </w:r>
      <w:r>
        <w:rPr>
          <w:spacing w:val="-20"/>
        </w:rPr>
        <w:t> </w:t>
      </w:r>
      <w:r>
        <w:rPr/>
        <w:t>i</w:t>
      </w:r>
      <w:r>
        <w:rPr>
          <w:spacing w:val="-20"/>
        </w:rPr>
        <w:t> </w:t>
      </w:r>
      <w:r>
        <w:rPr/>
        <w:t>vikt</w:t>
      </w:r>
      <w:r>
        <w:rPr>
          <w:spacing w:val="-20"/>
        </w:rPr>
        <w:t> </w:t>
      </w:r>
      <w:r>
        <w:rPr/>
        <w:t>under</w:t>
      </w:r>
      <w:r>
        <w:rPr>
          <w:spacing w:val="-20"/>
        </w:rPr>
        <w:t> </w:t>
      </w:r>
      <w:r>
        <w:rPr/>
        <w:t>den</w:t>
      </w:r>
      <w:r>
        <w:rPr>
          <w:spacing w:val="-20"/>
        </w:rPr>
        <w:t> </w:t>
      </w:r>
      <w:r>
        <w:rPr/>
        <w:t>här</w:t>
      </w:r>
      <w:r>
        <w:rPr>
          <w:w w:val="95"/>
        </w:rPr>
        <w:t> </w:t>
      </w:r>
      <w:r>
        <w:rPr/>
        <w:t>perioden.</w:t>
      </w:r>
    </w:p>
    <w:p>
      <w:pPr>
        <w:pStyle w:val="BodyText"/>
        <w:spacing w:line="292" w:lineRule="auto" w:before="70"/>
        <w:ind w:left="548" w:right="1580"/>
      </w:pPr>
      <w:r>
        <w:rPr/>
        <w:br w:type="column"/>
      </w:r>
      <w:r>
        <w:rPr/>
        <w:t>Optimera den aeroba träningen. Var medveten om hanteringen av viktökningen. Lär idrottarna tävla </w:t>
      </w:r>
      <w:r>
        <w:rPr>
          <w:w w:val="95"/>
        </w:rPr>
        <w:t>under varierande förutsättningar.</w:t>
      </w:r>
    </w:p>
    <w:p>
      <w:pPr>
        <w:spacing w:after="0" w:line="292" w:lineRule="auto"/>
        <w:sectPr>
          <w:type w:val="continuous"/>
          <w:pgSz w:w="11910" w:h="16840"/>
          <w:pgMar w:top="300" w:bottom="280" w:left="0" w:right="0"/>
          <w:cols w:num="3" w:equalWidth="0">
            <w:col w:w="4149" w:space="40"/>
            <w:col w:w="2957" w:space="39"/>
            <w:col w:w="4725"/>
          </w:cols>
        </w:sectPr>
      </w:pPr>
    </w:p>
    <w:p>
      <w:pPr>
        <w:pStyle w:val="BodyText"/>
        <w:rPr>
          <w:sz w:val="16"/>
        </w:rPr>
      </w:pPr>
    </w:p>
    <w:p>
      <w:pPr>
        <w:spacing w:after="0"/>
        <w:rPr>
          <w:sz w:val="16"/>
        </w:rPr>
        <w:sectPr>
          <w:type w:val="continuous"/>
          <w:pgSz w:w="11910" w:h="16840"/>
          <w:pgMar w:top="300" w:bottom="280" w:left="0" w:right="0"/>
        </w:sectPr>
      </w:pPr>
    </w:p>
    <w:p>
      <w:pPr>
        <w:pStyle w:val="BodyText"/>
        <w:spacing w:line="292" w:lineRule="auto" w:before="103"/>
        <w:ind w:left="1303" w:right="-20"/>
      </w:pPr>
      <w:r>
        <w:rPr/>
        <w:pict>
          <v:shape style="position:absolute;margin-left:56.693001pt;margin-top:-3.542318pt;width:482.2pt;height:62.6pt;mso-position-horizontal-relative:page;mso-position-vertical-relative:paragraph;z-index:-89512" coordorigin="1134,-71" coordsize="9644,1252" path="m4348,-71l1134,-71,1134,1181,4348,1181,4348,-71m7563,-71l4348,-71,4348,1181,7563,1181,7563,-71m10777,-71l7563,-71,7563,1181,10777,1181,10777,-71e" filled="true" fillcolor="#fbdbca" stroked="false">
            <v:path arrowok="t"/>
            <v:fill type="solid"/>
            <w10:wrap type="none"/>
          </v:shape>
        </w:pict>
      </w:r>
      <w:r>
        <w:rPr/>
        <w:t>Förbättringshastigheten</w:t>
      </w:r>
      <w:r>
        <w:rPr>
          <w:spacing w:val="-30"/>
        </w:rPr>
        <w:t> </w:t>
      </w:r>
      <w:r>
        <w:rPr/>
        <w:t>i</w:t>
      </w:r>
      <w:r>
        <w:rPr>
          <w:spacing w:val="-30"/>
        </w:rPr>
        <w:t> </w:t>
      </w:r>
      <w:r>
        <w:rPr/>
        <w:t>motoriska</w:t>
      </w:r>
      <w:r>
        <w:rPr>
          <w:w w:val="99"/>
        </w:rPr>
        <w:t> </w:t>
      </w:r>
      <w:r>
        <w:rPr/>
        <w:t>färdigheter</w:t>
      </w:r>
      <w:r>
        <w:rPr>
          <w:spacing w:val="-7"/>
        </w:rPr>
        <w:t> </w:t>
      </w:r>
      <w:r>
        <w:rPr/>
        <w:t>minskar.</w:t>
      </w:r>
    </w:p>
    <w:p>
      <w:pPr>
        <w:pStyle w:val="BodyText"/>
        <w:spacing w:line="292" w:lineRule="auto" w:before="103"/>
        <w:ind w:left="516" w:right="-5"/>
      </w:pPr>
      <w:r>
        <w:rPr/>
        <w:br w:type="column"/>
      </w:r>
      <w:r>
        <w:rPr>
          <w:w w:val="95"/>
        </w:rPr>
        <w:t>Förbättringshastigheten i att utveckla </w:t>
      </w:r>
      <w:r>
        <w:rPr/>
        <w:t>färdigheter minskar.</w:t>
      </w:r>
    </w:p>
    <w:p>
      <w:pPr>
        <w:pStyle w:val="BodyText"/>
        <w:spacing w:line="292" w:lineRule="auto" w:before="103"/>
        <w:ind w:left="414" w:right="1417"/>
      </w:pPr>
      <w:r>
        <w:rPr/>
        <w:br w:type="column"/>
      </w:r>
      <w:r>
        <w:rPr/>
        <w:t>Var medveten om att förbättrings­ hastigheten i motoriska färdigheter minskar, men förbättringar kommer fortfarande att göras.</w:t>
      </w:r>
    </w:p>
    <w:p>
      <w:pPr>
        <w:spacing w:after="0" w:line="292" w:lineRule="auto"/>
        <w:sectPr>
          <w:type w:val="continuous"/>
          <w:pgSz w:w="11910" w:h="16840"/>
          <w:pgMar w:top="300" w:bottom="280" w:left="0" w:right="0"/>
          <w:cols w:num="3" w:equalWidth="0">
            <w:col w:w="3962" w:space="40"/>
            <w:col w:w="3277" w:space="39"/>
            <w:col w:w="4592"/>
          </w:cols>
        </w:sectPr>
      </w:pPr>
    </w:p>
    <w:p>
      <w:pPr>
        <w:pStyle w:val="BodyText"/>
        <w:rPr>
          <w:sz w:val="20"/>
        </w:rPr>
      </w:pPr>
    </w:p>
    <w:p>
      <w:pPr>
        <w:pStyle w:val="BodyText"/>
        <w:rPr>
          <w:sz w:val="20"/>
        </w:rPr>
      </w:pPr>
    </w:p>
    <w:p>
      <w:pPr>
        <w:pStyle w:val="BodyText"/>
        <w:rPr>
          <w:sz w:val="20"/>
        </w:rPr>
      </w:pPr>
    </w:p>
    <w:p>
      <w:pPr>
        <w:pStyle w:val="Heading2"/>
        <w:spacing w:before="250"/>
      </w:pPr>
      <w:r>
        <w:rPr/>
        <w:t>Sen pubertet – Kognitiv</w:t>
      </w:r>
      <w:r>
        <w:rPr>
          <w:spacing w:val="-54"/>
        </w:rPr>
        <w:t> </w:t>
      </w:r>
      <w:r>
        <w:rPr/>
        <w:t>utveckling</w:t>
      </w:r>
    </w:p>
    <w:p>
      <w:pPr>
        <w:pStyle w:val="BodyText"/>
        <w:spacing w:before="6"/>
        <w:rPr>
          <w:rFonts w:ascii="Verdana"/>
          <w:b/>
          <w:sz w:val="19"/>
        </w:rPr>
      </w:pPr>
      <w:r>
        <w:rPr/>
        <w:pict>
          <v:shape style="position:absolute;margin-left:56.693001pt;margin-top:13.072pt;width:482.2pt;height:26.25pt;mso-position-horizontal-relative:page;mso-position-vertical-relative:paragraph;z-index:6056;mso-wrap-distance-left:0;mso-wrap-distance-right:0" type="#_x0000_t202" filled="true" fillcolor="#fbdbca"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type w:val="continuous"/>
          <w:pgSz w:w="11910" w:h="16840"/>
          <w:pgMar w:top="300" w:bottom="280" w:left="0" w:right="0"/>
        </w:sectPr>
      </w:pPr>
    </w:p>
    <w:p>
      <w:pPr>
        <w:pStyle w:val="BodyText"/>
        <w:spacing w:line="292" w:lineRule="auto" w:before="88"/>
        <w:ind w:left="1303" w:right="-19"/>
      </w:pPr>
      <w:r>
        <w:rPr/>
        <w:t>Vid</w:t>
      </w:r>
      <w:r>
        <w:rPr>
          <w:spacing w:val="-23"/>
        </w:rPr>
        <w:t> </w:t>
      </w:r>
      <w:r>
        <w:rPr>
          <w:spacing w:val="-5"/>
        </w:rPr>
        <w:t>16</w:t>
      </w:r>
      <w:r>
        <w:rPr>
          <w:spacing w:val="-23"/>
        </w:rPr>
        <w:t> </w:t>
      </w:r>
      <w:r>
        <w:rPr/>
        <w:t>år</w:t>
      </w:r>
      <w:r>
        <w:rPr>
          <w:spacing w:val="-22"/>
        </w:rPr>
        <w:t> </w:t>
      </w:r>
      <w:r>
        <w:rPr/>
        <w:t>har</w:t>
      </w:r>
      <w:r>
        <w:rPr>
          <w:spacing w:val="-23"/>
        </w:rPr>
        <w:t> </w:t>
      </w:r>
      <w:r>
        <w:rPr/>
        <w:t>hjärnan</w:t>
      </w:r>
      <w:r>
        <w:rPr>
          <w:spacing w:val="-23"/>
        </w:rPr>
        <w:t> </w:t>
      </w:r>
      <w:r>
        <w:rPr/>
        <w:t>generellt</w:t>
      </w:r>
      <w:r>
        <w:rPr>
          <w:spacing w:val="-22"/>
        </w:rPr>
        <w:t> </w:t>
      </w:r>
      <w:r>
        <w:rPr>
          <w:spacing w:val="-3"/>
        </w:rPr>
        <w:t>nått</w:t>
      </w:r>
      <w:r>
        <w:rPr>
          <w:w w:val="83"/>
        </w:rPr>
        <w:t> </w:t>
      </w:r>
      <w:r>
        <w:rPr/>
        <w:t>vuxen storlek, men fortsätter </w:t>
      </w:r>
      <w:r>
        <w:rPr>
          <w:spacing w:val="-3"/>
        </w:rPr>
        <w:t>att </w:t>
      </w:r>
      <w:r>
        <w:rPr/>
        <w:t>utvecklas</w:t>
      </w:r>
      <w:r>
        <w:rPr>
          <w:spacing w:val="-7"/>
        </w:rPr>
        <w:t> </w:t>
      </w:r>
      <w:r>
        <w:rPr/>
        <w:t>neurologiskt.</w:t>
      </w:r>
    </w:p>
    <w:p>
      <w:pPr>
        <w:pStyle w:val="BodyText"/>
        <w:spacing w:line="292" w:lineRule="auto" w:before="88"/>
        <w:ind w:left="606" w:right="-18"/>
      </w:pPr>
      <w:r>
        <w:rPr/>
        <w:br w:type="column"/>
      </w:r>
      <w:r>
        <w:rPr/>
        <w:t>Idrottarna</w:t>
      </w:r>
      <w:r>
        <w:rPr>
          <w:spacing w:val="-28"/>
        </w:rPr>
        <w:t> </w:t>
      </w:r>
      <w:r>
        <w:rPr/>
        <w:t>förstår</w:t>
      </w:r>
      <w:r>
        <w:rPr>
          <w:spacing w:val="-27"/>
        </w:rPr>
        <w:t> </w:t>
      </w:r>
      <w:r>
        <w:rPr/>
        <w:t>de</w:t>
      </w:r>
      <w:r>
        <w:rPr>
          <w:spacing w:val="-27"/>
        </w:rPr>
        <w:t> </w:t>
      </w:r>
      <w:r>
        <w:rPr/>
        <w:t>tekniska</w:t>
      </w:r>
      <w:r>
        <w:rPr>
          <w:spacing w:val="-28"/>
        </w:rPr>
        <w:t> </w:t>
      </w:r>
      <w:r>
        <w:rPr/>
        <w:t>kraven</w:t>
      </w:r>
      <w:r>
        <w:rPr>
          <w:w w:val="101"/>
        </w:rPr>
        <w:t> </w:t>
      </w:r>
      <w:r>
        <w:rPr/>
        <w:t>för sin</w:t>
      </w:r>
      <w:r>
        <w:rPr>
          <w:spacing w:val="-12"/>
        </w:rPr>
        <w:t> </w:t>
      </w:r>
      <w:r>
        <w:rPr/>
        <w:t>idrott.</w:t>
      </w:r>
    </w:p>
    <w:p>
      <w:pPr>
        <w:pStyle w:val="BodyText"/>
        <w:spacing w:line="292" w:lineRule="auto" w:before="88"/>
        <w:ind w:left="466" w:right="1490"/>
      </w:pPr>
      <w:r>
        <w:rPr/>
        <w:br w:type="column"/>
      </w:r>
      <w:r>
        <w:rPr/>
        <w:t>Se</w:t>
      </w:r>
      <w:r>
        <w:rPr>
          <w:spacing w:val="-30"/>
        </w:rPr>
        <w:t> </w:t>
      </w:r>
      <w:r>
        <w:rPr/>
        <w:t>till</w:t>
      </w:r>
      <w:r>
        <w:rPr>
          <w:spacing w:val="-29"/>
        </w:rPr>
        <w:t> </w:t>
      </w:r>
      <w:r>
        <w:rPr>
          <w:spacing w:val="-3"/>
        </w:rPr>
        <w:t>att</w:t>
      </w:r>
      <w:r>
        <w:rPr>
          <w:spacing w:val="-29"/>
        </w:rPr>
        <w:t> </w:t>
      </w:r>
      <w:r>
        <w:rPr/>
        <w:t>idrottarna</w:t>
      </w:r>
      <w:r>
        <w:rPr>
          <w:spacing w:val="-30"/>
        </w:rPr>
        <w:t> </w:t>
      </w:r>
      <w:r>
        <w:rPr/>
        <w:t>förstår</w:t>
      </w:r>
      <w:r>
        <w:rPr>
          <w:spacing w:val="-29"/>
        </w:rPr>
        <w:t> </w:t>
      </w:r>
      <w:r>
        <w:rPr/>
        <w:t>varför</w:t>
      </w:r>
      <w:r>
        <w:rPr>
          <w:spacing w:val="-29"/>
        </w:rPr>
        <w:t> </w:t>
      </w:r>
      <w:r>
        <w:rPr/>
        <w:t>de gör vissa</w:t>
      </w:r>
      <w:r>
        <w:rPr>
          <w:spacing w:val="-8"/>
        </w:rPr>
        <w:t> </w:t>
      </w:r>
      <w:r>
        <w:rPr>
          <w:spacing w:val="-3"/>
        </w:rPr>
        <w:t>saker.</w:t>
      </w:r>
    </w:p>
    <w:p>
      <w:pPr>
        <w:spacing w:after="0" w:line="292" w:lineRule="auto"/>
        <w:sectPr>
          <w:type w:val="continuous"/>
          <w:pgSz w:w="11910" w:h="16840"/>
          <w:pgMar w:top="300" w:bottom="280" w:left="0" w:right="0"/>
          <w:cols w:num="3" w:equalWidth="0">
            <w:col w:w="3872" w:space="40"/>
            <w:col w:w="3315" w:space="39"/>
            <w:col w:w="4644"/>
          </w:cols>
        </w:sectPr>
      </w:pPr>
    </w:p>
    <w:p>
      <w:pPr>
        <w:pStyle w:val="BodyText"/>
        <w:spacing w:before="1"/>
        <w:rPr>
          <w:sz w:val="16"/>
        </w:rPr>
      </w:pPr>
    </w:p>
    <w:p>
      <w:pPr>
        <w:spacing w:after="0"/>
        <w:rPr>
          <w:sz w:val="16"/>
        </w:rPr>
        <w:sectPr>
          <w:type w:val="continuous"/>
          <w:pgSz w:w="11910" w:h="16840"/>
          <w:pgMar w:top="300" w:bottom="280" w:left="0" w:right="0"/>
        </w:sectPr>
      </w:pPr>
    </w:p>
    <w:p>
      <w:pPr>
        <w:pStyle w:val="BodyText"/>
        <w:spacing w:line="292" w:lineRule="auto" w:before="103"/>
        <w:ind w:left="1303" w:right="-19"/>
      </w:pPr>
      <w:r>
        <w:rPr/>
        <w:pict>
          <v:shape style="position:absolute;margin-left:56.693001pt;margin-top:-3.528811pt;width:482.2pt;height:50.6pt;mso-position-horizontal-relative:page;mso-position-vertical-relative:paragraph;z-index:-89488" coordorigin="1134,-71" coordsize="9644,1012" path="m4348,-71l1134,-71,1134,941,4348,941,4348,-71m7563,-71l4348,-71,4348,941,7563,941,7563,-71m10777,-71l7563,-71,7563,941,10777,941,10777,-71e" filled="true" fillcolor="#fbdbca" stroked="false">
            <v:path arrowok="t"/>
            <v:fill type="solid"/>
            <w10:wrap type="none"/>
          </v:shape>
        </w:pict>
      </w:r>
      <w:r>
        <w:rPr/>
        <w:t>Det</w:t>
      </w:r>
      <w:r>
        <w:rPr>
          <w:spacing w:val="-31"/>
        </w:rPr>
        <w:t> </w:t>
      </w:r>
      <w:r>
        <w:rPr/>
        <w:t>kritiska</w:t>
      </w:r>
      <w:r>
        <w:rPr>
          <w:spacing w:val="-30"/>
        </w:rPr>
        <w:t> </w:t>
      </w:r>
      <w:r>
        <w:rPr/>
        <w:t>tänkandet</w:t>
      </w:r>
      <w:r>
        <w:rPr>
          <w:spacing w:val="-31"/>
        </w:rPr>
        <w:t> </w:t>
      </w:r>
      <w:r>
        <w:rPr/>
        <w:t>utvecklas</w:t>
      </w:r>
      <w:r>
        <w:rPr>
          <w:spacing w:val="-30"/>
        </w:rPr>
        <w:t> </w:t>
      </w:r>
      <w:r>
        <w:rPr/>
        <w:t>allt</w:t>
      </w:r>
      <w:r>
        <w:rPr>
          <w:w w:val="84"/>
        </w:rPr>
        <w:t> </w:t>
      </w:r>
      <w:r>
        <w:rPr>
          <w:spacing w:val="-4"/>
        </w:rPr>
        <w:t>mer.</w:t>
      </w:r>
    </w:p>
    <w:p>
      <w:pPr>
        <w:pStyle w:val="BodyText"/>
        <w:spacing w:line="292" w:lineRule="auto" w:before="103"/>
        <w:ind w:left="523" w:right="-20"/>
      </w:pPr>
      <w:r>
        <w:rPr/>
        <w:br w:type="column"/>
      </w:r>
      <w:r>
        <w:rPr/>
        <w:t>Idrottaren</w:t>
      </w:r>
      <w:r>
        <w:rPr>
          <w:spacing w:val="-20"/>
        </w:rPr>
        <w:t> </w:t>
      </w:r>
      <w:r>
        <w:rPr/>
        <w:t>kan</w:t>
      </w:r>
      <w:r>
        <w:rPr>
          <w:spacing w:val="-19"/>
        </w:rPr>
        <w:t> </w:t>
      </w:r>
      <w:r>
        <w:rPr/>
        <w:t>ta</w:t>
      </w:r>
      <w:r>
        <w:rPr>
          <w:spacing w:val="-19"/>
        </w:rPr>
        <w:t> </w:t>
      </w:r>
      <w:r>
        <w:rPr/>
        <w:t>beslut</w:t>
      </w:r>
      <w:r>
        <w:rPr>
          <w:spacing w:val="-19"/>
        </w:rPr>
        <w:t> </w:t>
      </w:r>
      <w:r>
        <w:rPr/>
        <w:t>kring </w:t>
      </w:r>
      <w:r>
        <w:rPr>
          <w:w w:val="95"/>
        </w:rPr>
        <w:t>tillvägagångsättet i</w:t>
      </w:r>
      <w:r>
        <w:rPr>
          <w:spacing w:val="6"/>
          <w:w w:val="95"/>
        </w:rPr>
        <w:t> </w:t>
      </w:r>
      <w:r>
        <w:rPr>
          <w:w w:val="95"/>
        </w:rPr>
        <w:t>träningen.</w:t>
      </w:r>
    </w:p>
    <w:p>
      <w:pPr>
        <w:pStyle w:val="BodyText"/>
        <w:spacing w:line="292" w:lineRule="auto" w:before="103"/>
        <w:ind w:left="972" w:right="1431"/>
        <w:jc w:val="both"/>
      </w:pPr>
      <w:r>
        <w:rPr/>
        <w:br w:type="column"/>
      </w:r>
      <w:r>
        <w:rPr>
          <w:w w:val="95"/>
        </w:rPr>
        <w:t>Tillåt</w:t>
      </w:r>
      <w:r>
        <w:rPr>
          <w:spacing w:val="-15"/>
          <w:w w:val="95"/>
        </w:rPr>
        <w:t> </w:t>
      </w:r>
      <w:r>
        <w:rPr>
          <w:w w:val="95"/>
        </w:rPr>
        <w:t>idrottarna</w:t>
      </w:r>
      <w:r>
        <w:rPr>
          <w:spacing w:val="-14"/>
          <w:w w:val="95"/>
        </w:rPr>
        <w:t> </w:t>
      </w:r>
      <w:r>
        <w:rPr>
          <w:spacing w:val="-3"/>
          <w:w w:val="95"/>
        </w:rPr>
        <w:t>att</w:t>
      </w:r>
      <w:r>
        <w:rPr>
          <w:spacing w:val="-15"/>
          <w:w w:val="95"/>
        </w:rPr>
        <w:t> </w:t>
      </w:r>
      <w:r>
        <w:rPr>
          <w:w w:val="95"/>
        </w:rPr>
        <w:t>påverka,</w:t>
      </w:r>
      <w:r>
        <w:rPr>
          <w:spacing w:val="-14"/>
          <w:w w:val="95"/>
        </w:rPr>
        <w:t> </w:t>
      </w:r>
      <w:r>
        <w:rPr>
          <w:w w:val="95"/>
        </w:rPr>
        <w:t>reducera </w:t>
      </w:r>
      <w:r>
        <w:rPr/>
        <w:t>mängden</w:t>
      </w:r>
      <w:r>
        <w:rPr>
          <w:spacing w:val="-24"/>
        </w:rPr>
        <w:t> </w:t>
      </w:r>
      <w:r>
        <w:rPr/>
        <w:t>feedback</w:t>
      </w:r>
      <w:r>
        <w:rPr>
          <w:spacing w:val="-23"/>
        </w:rPr>
        <w:t> </w:t>
      </w:r>
      <w:r>
        <w:rPr>
          <w:spacing w:val="-3"/>
        </w:rPr>
        <w:t>och</w:t>
      </w:r>
      <w:r>
        <w:rPr>
          <w:spacing w:val="-23"/>
        </w:rPr>
        <w:t> </w:t>
      </w:r>
      <w:r>
        <w:rPr/>
        <w:t>låt</w:t>
      </w:r>
      <w:r>
        <w:rPr>
          <w:spacing w:val="-23"/>
        </w:rPr>
        <w:t> </w:t>
      </w:r>
      <w:r>
        <w:rPr/>
        <w:t>idrottaren tänka</w:t>
      </w:r>
      <w:r>
        <w:rPr>
          <w:spacing w:val="-7"/>
        </w:rPr>
        <w:t> </w:t>
      </w:r>
      <w:r>
        <w:rPr/>
        <w:t>självständigt.</w:t>
      </w:r>
    </w:p>
    <w:p>
      <w:pPr>
        <w:spacing w:after="0" w:line="292" w:lineRule="auto"/>
        <w:jc w:val="both"/>
        <w:sectPr>
          <w:type w:val="continuous"/>
          <w:pgSz w:w="11910" w:h="16840"/>
          <w:pgMar w:top="300" w:bottom="280" w:left="0" w:right="0"/>
          <w:cols w:num="3" w:equalWidth="0">
            <w:col w:w="3956" w:space="40"/>
            <w:col w:w="2725" w:space="39"/>
            <w:col w:w="5150"/>
          </w:cols>
        </w:sectPr>
      </w:pPr>
    </w:p>
    <w:p>
      <w:pPr>
        <w:pStyle w:val="BodyText"/>
        <w:rPr>
          <w:sz w:val="16"/>
        </w:rPr>
      </w:pPr>
    </w:p>
    <w:p>
      <w:pPr>
        <w:spacing w:after="0"/>
        <w:rPr>
          <w:sz w:val="16"/>
        </w:rPr>
        <w:sectPr>
          <w:type w:val="continuous"/>
          <w:pgSz w:w="11910" w:h="16840"/>
          <w:pgMar w:top="300" w:bottom="280" w:left="0" w:right="0"/>
        </w:sectPr>
      </w:pPr>
    </w:p>
    <w:p>
      <w:pPr>
        <w:pStyle w:val="BodyText"/>
        <w:spacing w:line="292" w:lineRule="auto" w:before="103"/>
        <w:ind w:left="1303" w:right="-17"/>
      </w:pPr>
      <w:r>
        <w:rPr/>
        <w:t>Det ska finnas förståelse </w:t>
      </w:r>
      <w:r>
        <w:rPr>
          <w:spacing w:val="-3"/>
        </w:rPr>
        <w:t>och </w:t>
      </w:r>
      <w:r>
        <w:rPr/>
        <w:t>acceptans</w:t>
      </w:r>
      <w:r>
        <w:rPr>
          <w:spacing w:val="-21"/>
        </w:rPr>
        <w:t> </w:t>
      </w:r>
      <w:r>
        <w:rPr/>
        <w:t>kring</w:t>
      </w:r>
      <w:r>
        <w:rPr>
          <w:spacing w:val="-21"/>
        </w:rPr>
        <w:t> </w:t>
      </w:r>
      <w:r>
        <w:rPr/>
        <w:t>behovet</w:t>
      </w:r>
      <w:r>
        <w:rPr>
          <w:spacing w:val="-20"/>
        </w:rPr>
        <w:t> </w:t>
      </w:r>
      <w:r>
        <w:rPr/>
        <w:t>av</w:t>
      </w:r>
      <w:r>
        <w:rPr>
          <w:spacing w:val="-21"/>
        </w:rPr>
        <w:t> </w:t>
      </w:r>
      <w:r>
        <w:rPr/>
        <w:t>regler, bestämmelser </w:t>
      </w:r>
      <w:r>
        <w:rPr>
          <w:spacing w:val="-3"/>
        </w:rPr>
        <w:t>och</w:t>
      </w:r>
      <w:r>
        <w:rPr>
          <w:spacing w:val="-10"/>
        </w:rPr>
        <w:t> </w:t>
      </w:r>
      <w:r>
        <w:rPr>
          <w:spacing w:val="-3"/>
        </w:rPr>
        <w:t>struktur.</w:t>
      </w:r>
    </w:p>
    <w:p>
      <w:pPr>
        <w:pStyle w:val="BodyText"/>
        <w:spacing w:line="292" w:lineRule="auto" w:before="103"/>
        <w:ind w:left="605" w:right="-16"/>
      </w:pPr>
      <w:r>
        <w:rPr/>
        <w:br w:type="column"/>
      </w:r>
      <w:r>
        <w:rPr/>
        <w:t>Reglerna</w:t>
      </w:r>
      <w:r>
        <w:rPr>
          <w:spacing w:val="-12"/>
        </w:rPr>
        <w:t> </w:t>
      </w:r>
      <w:r>
        <w:rPr/>
        <w:t>måste</w:t>
      </w:r>
      <w:r>
        <w:rPr>
          <w:spacing w:val="-12"/>
        </w:rPr>
        <w:t> </w:t>
      </w:r>
      <w:r>
        <w:rPr/>
        <w:t>vara</w:t>
      </w:r>
      <w:r>
        <w:rPr>
          <w:spacing w:val="-12"/>
        </w:rPr>
        <w:t> </w:t>
      </w:r>
      <w:r>
        <w:rPr/>
        <w:t>tydliga</w:t>
      </w:r>
      <w:r>
        <w:rPr>
          <w:spacing w:val="-12"/>
        </w:rPr>
        <w:t> </w:t>
      </w:r>
      <w:r>
        <w:rPr>
          <w:spacing w:val="-3"/>
        </w:rPr>
        <w:t>och </w:t>
      </w:r>
      <w:r>
        <w:rPr/>
        <w:t>väldefinierade.</w:t>
      </w:r>
    </w:p>
    <w:p>
      <w:pPr>
        <w:pStyle w:val="BodyText"/>
        <w:spacing w:line="292" w:lineRule="auto" w:before="103"/>
        <w:ind w:left="780" w:right="1048"/>
      </w:pPr>
      <w:r>
        <w:rPr/>
        <w:br w:type="column"/>
      </w:r>
      <w:r>
        <w:rPr>
          <w:w w:val="95"/>
        </w:rPr>
        <w:t>Var alltid rättvis eftersom idrottarna </w:t>
      </w:r>
      <w:r>
        <w:rPr/>
        <w:t>kräver det i sitt beslutsfattande.</w:t>
      </w:r>
    </w:p>
    <w:p>
      <w:pPr>
        <w:pStyle w:val="BodyText"/>
        <w:spacing w:line="292" w:lineRule="auto"/>
        <w:ind w:left="780" w:right="1675"/>
      </w:pPr>
      <w:r>
        <w:rPr/>
        <w:t>Gör</w:t>
      </w:r>
      <w:r>
        <w:rPr>
          <w:spacing w:val="-30"/>
        </w:rPr>
        <w:t> </w:t>
      </w:r>
      <w:r>
        <w:rPr/>
        <w:t>idrottarna</w:t>
      </w:r>
      <w:r>
        <w:rPr>
          <w:spacing w:val="-29"/>
        </w:rPr>
        <w:t> </w:t>
      </w:r>
      <w:r>
        <w:rPr/>
        <w:t>delaktiga</w:t>
      </w:r>
      <w:r>
        <w:rPr>
          <w:spacing w:val="-29"/>
        </w:rPr>
        <w:t> </w:t>
      </w:r>
      <w:r>
        <w:rPr/>
        <w:t>i</w:t>
      </w:r>
      <w:r>
        <w:rPr>
          <w:spacing w:val="-29"/>
        </w:rPr>
        <w:t> </w:t>
      </w:r>
      <w:r>
        <w:rPr/>
        <w:t>besluts­ processen.</w:t>
      </w:r>
    </w:p>
    <w:p>
      <w:pPr>
        <w:spacing w:after="0" w:line="292" w:lineRule="auto"/>
        <w:sectPr>
          <w:type w:val="continuous"/>
          <w:pgSz w:w="11910" w:h="16840"/>
          <w:pgMar w:top="300" w:bottom="280" w:left="0" w:right="0"/>
          <w:cols w:num="3" w:equalWidth="0">
            <w:col w:w="3873" w:space="40"/>
            <w:col w:w="3000" w:space="39"/>
            <w:col w:w="4958"/>
          </w:cols>
        </w:sectPr>
      </w:pPr>
    </w:p>
    <w:p>
      <w:pPr>
        <w:pStyle w:val="BodyText"/>
        <w:rPr>
          <w:sz w:val="20"/>
        </w:rPr>
      </w:pPr>
    </w:p>
    <w:p>
      <w:pPr>
        <w:pStyle w:val="BodyText"/>
        <w:rPr>
          <w:sz w:val="20"/>
        </w:rPr>
      </w:pPr>
    </w:p>
    <w:p>
      <w:pPr>
        <w:pStyle w:val="BodyText"/>
        <w:spacing w:before="4"/>
        <w:rPr>
          <w:sz w:val="26"/>
        </w:rPr>
      </w:pPr>
    </w:p>
    <w:p>
      <w:pPr>
        <w:pStyle w:val="Heading2"/>
      </w:pPr>
      <w:r>
        <w:rPr/>
        <w:t>Sen pubertet – Emotionell</w:t>
      </w:r>
      <w:r>
        <w:rPr>
          <w:spacing w:val="-62"/>
        </w:rPr>
        <w:t> </w:t>
      </w:r>
      <w:r>
        <w:rPr/>
        <w:t>utveckling</w:t>
      </w:r>
    </w:p>
    <w:p>
      <w:pPr>
        <w:pStyle w:val="BodyText"/>
        <w:spacing w:before="6"/>
        <w:rPr>
          <w:rFonts w:ascii="Verdana"/>
          <w:b/>
          <w:sz w:val="19"/>
        </w:rPr>
      </w:pPr>
      <w:r>
        <w:rPr/>
        <w:pict>
          <v:shape style="position:absolute;margin-left:56.693001pt;margin-top:13.082562pt;width:482.2pt;height:26.25pt;mso-position-horizontal-relative:page;mso-position-vertical-relative:paragraph;z-index:6128;mso-wrap-distance-left:0;mso-wrap-distance-right:0" type="#_x0000_t202" filled="true" fillcolor="#fbdbca"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pgSz w:w="11910" w:h="16840"/>
          <w:pgMar w:header="0" w:footer="507" w:top="1100" w:bottom="700" w:left="0" w:right="0"/>
        </w:sectPr>
      </w:pPr>
    </w:p>
    <w:p>
      <w:pPr>
        <w:pStyle w:val="BodyText"/>
        <w:spacing w:line="292" w:lineRule="auto" w:before="88"/>
        <w:ind w:left="1303" w:right="-18"/>
      </w:pPr>
      <w:r>
        <w:rPr/>
        <w:t>Beslut som rör studier vid universitet eller</w:t>
      </w:r>
      <w:r>
        <w:rPr>
          <w:spacing w:val="-25"/>
        </w:rPr>
        <w:t> </w:t>
      </w:r>
      <w:r>
        <w:rPr/>
        <w:t>högskola</w:t>
      </w:r>
      <w:r>
        <w:rPr>
          <w:spacing w:val="-25"/>
        </w:rPr>
        <w:t> </w:t>
      </w:r>
      <w:r>
        <w:rPr>
          <w:spacing w:val="-3"/>
        </w:rPr>
        <w:t>och</w:t>
      </w:r>
      <w:r>
        <w:rPr>
          <w:spacing w:val="-24"/>
        </w:rPr>
        <w:t> </w:t>
      </w:r>
      <w:r>
        <w:rPr/>
        <w:t>framtida</w:t>
      </w:r>
      <w:r>
        <w:rPr>
          <w:spacing w:val="-25"/>
        </w:rPr>
        <w:t> </w:t>
      </w:r>
      <w:r>
        <w:rPr/>
        <w:t>yrke</w:t>
      </w:r>
      <w:r>
        <w:rPr>
          <w:spacing w:val="-25"/>
        </w:rPr>
        <w:t> </w:t>
      </w:r>
      <w:r>
        <w:rPr/>
        <w:t>börjar ta</w:t>
      </w:r>
      <w:r>
        <w:rPr>
          <w:spacing w:val="-5"/>
        </w:rPr>
        <w:t> </w:t>
      </w:r>
      <w:r>
        <w:rPr/>
        <w:t>form.</w:t>
      </w:r>
    </w:p>
    <w:p>
      <w:pPr>
        <w:pStyle w:val="BodyText"/>
        <w:spacing w:line="292" w:lineRule="auto" w:before="88"/>
        <w:ind w:left="318" w:right="-18"/>
      </w:pPr>
      <w:r>
        <w:rPr/>
        <w:br w:type="column"/>
      </w:r>
      <w:r>
        <w:rPr/>
        <w:t>Det</w:t>
      </w:r>
      <w:r>
        <w:rPr>
          <w:spacing w:val="-6"/>
        </w:rPr>
        <w:t> </w:t>
      </w:r>
      <w:r>
        <w:rPr/>
        <w:t>finns</w:t>
      </w:r>
      <w:r>
        <w:rPr>
          <w:spacing w:val="-6"/>
        </w:rPr>
        <w:t> </w:t>
      </w:r>
      <w:r>
        <w:rPr/>
        <w:t>andra</w:t>
      </w:r>
      <w:r>
        <w:rPr>
          <w:spacing w:val="-6"/>
        </w:rPr>
        <w:t> </w:t>
      </w:r>
      <w:r>
        <w:rPr/>
        <w:t>saker</w:t>
      </w:r>
      <w:r>
        <w:rPr>
          <w:spacing w:val="-6"/>
        </w:rPr>
        <w:t> </w:t>
      </w:r>
      <w:r>
        <w:rPr/>
        <w:t>som</w:t>
      </w:r>
      <w:r>
        <w:rPr>
          <w:spacing w:val="-6"/>
        </w:rPr>
        <w:t> </w:t>
      </w:r>
      <w:r>
        <w:rPr/>
        <w:t>tar</w:t>
      </w:r>
      <w:r>
        <w:rPr>
          <w:spacing w:val="-6"/>
        </w:rPr>
        <w:t> </w:t>
      </w:r>
      <w:r>
        <w:rPr/>
        <w:t>tid</w:t>
      </w:r>
      <w:r>
        <w:rPr>
          <w:spacing w:val="-5"/>
        </w:rPr>
        <w:t> </w:t>
      </w:r>
      <w:r>
        <w:rPr>
          <w:spacing w:val="-3"/>
        </w:rPr>
        <w:t>och </w:t>
      </w:r>
      <w:r>
        <w:rPr/>
        <w:t>energi från</w:t>
      </w:r>
      <w:r>
        <w:rPr>
          <w:spacing w:val="-16"/>
        </w:rPr>
        <w:t> </w:t>
      </w:r>
      <w:r>
        <w:rPr/>
        <w:t>idrottandet.</w:t>
      </w:r>
    </w:p>
    <w:p>
      <w:pPr>
        <w:pStyle w:val="BodyText"/>
        <w:spacing w:line="292" w:lineRule="auto" w:before="88"/>
        <w:ind w:left="396" w:right="1327"/>
      </w:pPr>
      <w:r>
        <w:rPr/>
        <w:br w:type="column"/>
      </w:r>
      <w:r>
        <w:rPr/>
        <w:t>Arbeta med förebyggande pauser. </w:t>
      </w:r>
      <w:r>
        <w:rPr>
          <w:spacing w:val="-4"/>
        </w:rPr>
        <w:t>Var </w:t>
      </w:r>
      <w:r>
        <w:rPr/>
        <w:t>medveten om yttre press.</w:t>
      </w:r>
      <w:r>
        <w:rPr>
          <w:spacing w:val="-30"/>
        </w:rPr>
        <w:t> </w:t>
      </w:r>
      <w:r>
        <w:rPr/>
        <w:t>Använd professionell hjälp kring vägledning om</w:t>
      </w:r>
      <w:r>
        <w:rPr>
          <w:spacing w:val="-39"/>
        </w:rPr>
        <w:t> </w:t>
      </w:r>
      <w:r>
        <w:rPr>
          <w:spacing w:val="-3"/>
        </w:rPr>
        <w:t>karriär­ och </w:t>
      </w:r>
      <w:r>
        <w:rPr/>
        <w:t>studiemöjligheter.</w:t>
      </w:r>
    </w:p>
    <w:p>
      <w:pPr>
        <w:spacing w:after="0" w:line="292" w:lineRule="auto"/>
        <w:sectPr>
          <w:type w:val="continuous"/>
          <w:pgSz w:w="11910" w:h="16840"/>
          <w:pgMar w:top="300" w:bottom="280" w:left="0" w:right="0"/>
          <w:cols w:num="3" w:equalWidth="0">
            <w:col w:w="4161" w:space="40"/>
            <w:col w:w="3097" w:space="39"/>
            <w:col w:w="4573"/>
          </w:cols>
        </w:sectPr>
      </w:pPr>
    </w:p>
    <w:p>
      <w:pPr>
        <w:pStyle w:val="BodyText"/>
        <w:spacing w:before="11"/>
        <w:rPr>
          <w:sz w:val="9"/>
        </w:rPr>
      </w:pPr>
    </w:p>
    <w:p>
      <w:pPr>
        <w:pStyle w:val="BodyText"/>
        <w:ind w:left="1133"/>
        <w:rPr>
          <w:sz w:val="20"/>
        </w:rPr>
      </w:pPr>
      <w:r>
        <w:rPr>
          <w:sz w:val="20"/>
        </w:rPr>
        <w:pict>
          <v:group style="width:482.2pt;height:50.6pt;mso-position-horizontal-relative:char;mso-position-vertical-relative:line" coordorigin="0,0" coordsize="9644,1012">
            <v:rect style="position:absolute;left:0;top:0;width:3215;height:1012" filled="true" fillcolor="#fbdbca" stroked="false">
              <v:fill type="solid"/>
            </v:rect>
            <v:rect style="position:absolute;left:3214;top:0;width:3215;height:1012" filled="true" fillcolor="#fbdbca" stroked="false">
              <v:fill type="solid"/>
            </v:rect>
            <v:rect style="position:absolute;left:6428;top:0;width:3215;height:1012" filled="true" fillcolor="#fbdbca" stroked="false">
              <v:fill type="solid"/>
            </v:rect>
            <v:shape style="position:absolute;left:6599;top:170;width:2732;height:686" type="#_x0000_t202" filled="false" stroked="false">
              <v:textbox inset="0,0,0,0">
                <w:txbxContent>
                  <w:p>
                    <w:pPr>
                      <w:spacing w:line="292" w:lineRule="auto" w:before="3"/>
                      <w:ind w:left="0" w:right="0" w:firstLine="0"/>
                      <w:jc w:val="left"/>
                      <w:rPr>
                        <w:sz w:val="17"/>
                      </w:rPr>
                    </w:pPr>
                    <w:r>
                      <w:rPr>
                        <w:spacing w:val="-4"/>
                        <w:sz w:val="17"/>
                      </w:rPr>
                      <w:t>Var</w:t>
                    </w:r>
                    <w:r>
                      <w:rPr>
                        <w:spacing w:val="-22"/>
                        <w:sz w:val="17"/>
                      </w:rPr>
                      <w:t> </w:t>
                    </w:r>
                    <w:r>
                      <w:rPr>
                        <w:sz w:val="17"/>
                      </w:rPr>
                      <w:t>känslig</w:t>
                    </w:r>
                    <w:r>
                      <w:rPr>
                        <w:spacing w:val="-22"/>
                        <w:sz w:val="17"/>
                      </w:rPr>
                      <w:t> </w:t>
                    </w:r>
                    <w:r>
                      <w:rPr>
                        <w:sz w:val="17"/>
                      </w:rPr>
                      <w:t>kring</w:t>
                    </w:r>
                    <w:r>
                      <w:rPr>
                        <w:spacing w:val="-21"/>
                        <w:sz w:val="17"/>
                      </w:rPr>
                      <w:t> </w:t>
                    </w:r>
                    <w:r>
                      <w:rPr>
                        <w:sz w:val="17"/>
                      </w:rPr>
                      <w:t>målsättningarna</w:t>
                    </w:r>
                    <w:r>
                      <w:rPr>
                        <w:spacing w:val="-22"/>
                        <w:sz w:val="17"/>
                      </w:rPr>
                      <w:t> </w:t>
                    </w:r>
                    <w:r>
                      <w:rPr>
                        <w:sz w:val="17"/>
                      </w:rPr>
                      <w:t>för </w:t>
                    </w:r>
                    <w:r>
                      <w:rPr>
                        <w:spacing w:val="-3"/>
                        <w:sz w:val="17"/>
                      </w:rPr>
                      <w:t>att</w:t>
                    </w:r>
                    <w:r>
                      <w:rPr>
                        <w:spacing w:val="-16"/>
                        <w:sz w:val="17"/>
                      </w:rPr>
                      <w:t> </w:t>
                    </w:r>
                    <w:r>
                      <w:rPr>
                        <w:sz w:val="17"/>
                      </w:rPr>
                      <w:t>vara</w:t>
                    </w:r>
                    <w:r>
                      <w:rPr>
                        <w:spacing w:val="-15"/>
                        <w:sz w:val="17"/>
                      </w:rPr>
                      <w:t> </w:t>
                    </w:r>
                    <w:r>
                      <w:rPr>
                        <w:sz w:val="17"/>
                      </w:rPr>
                      <w:t>säker</w:t>
                    </w:r>
                    <w:r>
                      <w:rPr>
                        <w:spacing w:val="-15"/>
                        <w:sz w:val="17"/>
                      </w:rPr>
                      <w:t> </w:t>
                    </w:r>
                    <w:r>
                      <w:rPr>
                        <w:sz w:val="17"/>
                      </w:rPr>
                      <w:t>på</w:t>
                    </w:r>
                    <w:r>
                      <w:rPr>
                        <w:spacing w:val="-15"/>
                        <w:sz w:val="17"/>
                      </w:rPr>
                      <w:t> </w:t>
                    </w:r>
                    <w:r>
                      <w:rPr>
                        <w:spacing w:val="-3"/>
                        <w:sz w:val="17"/>
                      </w:rPr>
                      <w:t>att</w:t>
                    </w:r>
                    <w:r>
                      <w:rPr>
                        <w:spacing w:val="-15"/>
                        <w:sz w:val="17"/>
                      </w:rPr>
                      <w:t> </w:t>
                    </w:r>
                    <w:r>
                      <w:rPr>
                        <w:sz w:val="17"/>
                      </w:rPr>
                      <w:t>de</w:t>
                    </w:r>
                    <w:r>
                      <w:rPr>
                        <w:spacing w:val="-15"/>
                        <w:sz w:val="17"/>
                      </w:rPr>
                      <w:t> </w:t>
                    </w:r>
                    <w:r>
                      <w:rPr>
                        <w:sz w:val="17"/>
                      </w:rPr>
                      <w:t>enkla</w:t>
                    </w:r>
                    <w:r>
                      <w:rPr>
                        <w:spacing w:val="-15"/>
                        <w:sz w:val="17"/>
                      </w:rPr>
                      <w:t> </w:t>
                    </w:r>
                    <w:r>
                      <w:rPr>
                        <w:sz w:val="17"/>
                      </w:rPr>
                      <w:t>målen</w:t>
                    </w:r>
                  </w:p>
                  <w:p>
                    <w:pPr>
                      <w:spacing w:line="196" w:lineRule="exact" w:before="0"/>
                      <w:ind w:left="0" w:right="0" w:firstLine="0"/>
                      <w:jc w:val="left"/>
                      <w:rPr>
                        <w:sz w:val="17"/>
                      </w:rPr>
                    </w:pPr>
                    <w:r>
                      <w:rPr>
                        <w:sz w:val="17"/>
                      </w:rPr>
                      <w:t>nås.</w:t>
                    </w:r>
                  </w:p>
                </w:txbxContent>
              </v:textbox>
              <w10:wrap type="none"/>
            </v:shape>
            <v:shape style="position:absolute;left:3384;top:170;width:2699;height:686" type="#_x0000_t202" filled="false" stroked="false">
              <v:textbox inset="0,0,0,0">
                <w:txbxContent>
                  <w:p>
                    <w:pPr>
                      <w:spacing w:before="3"/>
                      <w:ind w:left="0" w:right="0" w:firstLine="0"/>
                      <w:jc w:val="left"/>
                      <w:rPr>
                        <w:sz w:val="17"/>
                      </w:rPr>
                    </w:pPr>
                    <w:r>
                      <w:rPr>
                        <w:sz w:val="17"/>
                      </w:rPr>
                      <w:t>En idrottare kan sluta med idrott</w:t>
                    </w:r>
                  </w:p>
                  <w:p>
                    <w:pPr>
                      <w:spacing w:line="240" w:lineRule="atLeast" w:before="0"/>
                      <w:ind w:left="0" w:right="3" w:firstLine="0"/>
                      <w:jc w:val="left"/>
                      <w:rPr>
                        <w:sz w:val="17"/>
                      </w:rPr>
                    </w:pPr>
                    <w:r>
                      <w:rPr>
                        <w:sz w:val="17"/>
                      </w:rPr>
                      <w:t>p.g.a.</w:t>
                    </w:r>
                    <w:r>
                      <w:rPr>
                        <w:spacing w:val="-24"/>
                        <w:sz w:val="17"/>
                      </w:rPr>
                      <w:t> </w:t>
                    </w:r>
                    <w:r>
                      <w:rPr>
                        <w:sz w:val="17"/>
                      </w:rPr>
                      <w:t>grupptryck</w:t>
                    </w:r>
                    <w:r>
                      <w:rPr>
                        <w:spacing w:val="-24"/>
                        <w:sz w:val="17"/>
                      </w:rPr>
                      <w:t> </w:t>
                    </w:r>
                    <w:r>
                      <w:rPr>
                        <w:spacing w:val="-3"/>
                        <w:sz w:val="17"/>
                      </w:rPr>
                      <w:t>och</w:t>
                    </w:r>
                    <w:r>
                      <w:rPr>
                        <w:spacing w:val="-24"/>
                        <w:sz w:val="17"/>
                      </w:rPr>
                      <w:t> </w:t>
                    </w:r>
                    <w:r>
                      <w:rPr>
                        <w:sz w:val="17"/>
                      </w:rPr>
                      <w:t>behovet</w:t>
                    </w:r>
                    <w:r>
                      <w:rPr>
                        <w:spacing w:val="-24"/>
                        <w:sz w:val="17"/>
                      </w:rPr>
                      <w:t> </w:t>
                    </w:r>
                    <w:r>
                      <w:rPr>
                        <w:sz w:val="17"/>
                      </w:rPr>
                      <w:t>av</w:t>
                    </w:r>
                    <w:r>
                      <w:rPr>
                        <w:spacing w:val="-24"/>
                        <w:sz w:val="17"/>
                      </w:rPr>
                      <w:t> </w:t>
                    </w:r>
                    <w:r>
                      <w:rPr>
                        <w:spacing w:val="-3"/>
                        <w:sz w:val="17"/>
                      </w:rPr>
                      <w:t>att </w:t>
                    </w:r>
                    <w:r>
                      <w:rPr>
                        <w:sz w:val="17"/>
                      </w:rPr>
                      <w:t>vara en i</w:t>
                    </w:r>
                    <w:r>
                      <w:rPr>
                        <w:spacing w:val="-16"/>
                        <w:sz w:val="17"/>
                      </w:rPr>
                      <w:t> </w:t>
                    </w:r>
                    <w:r>
                      <w:rPr>
                        <w:sz w:val="17"/>
                      </w:rPr>
                      <w:t>gänget.</w:t>
                    </w:r>
                  </w:p>
                </w:txbxContent>
              </v:textbox>
              <w10:wrap type="none"/>
            </v:shape>
            <v:shape style="position:absolute;left:170;top:170;width:2655;height:206" type="#_x0000_t202" filled="false" stroked="false">
              <v:textbox inset="0,0,0,0">
                <w:txbxContent>
                  <w:p>
                    <w:pPr>
                      <w:spacing w:before="3"/>
                      <w:ind w:left="0" w:right="0" w:firstLine="0"/>
                      <w:jc w:val="left"/>
                      <w:rPr>
                        <w:sz w:val="17"/>
                      </w:rPr>
                    </w:pPr>
                    <w:r>
                      <w:rPr>
                        <w:w w:val="95"/>
                        <w:sz w:val="17"/>
                      </w:rPr>
                      <w:t>Grupptrycket</w:t>
                    </w:r>
                    <w:r>
                      <w:rPr>
                        <w:spacing w:val="-14"/>
                        <w:w w:val="95"/>
                        <w:sz w:val="17"/>
                      </w:rPr>
                      <w:t> </w:t>
                    </w:r>
                    <w:r>
                      <w:rPr>
                        <w:w w:val="95"/>
                        <w:sz w:val="17"/>
                      </w:rPr>
                      <w:t>kan</w:t>
                    </w:r>
                    <w:r>
                      <w:rPr>
                        <w:spacing w:val="-13"/>
                        <w:w w:val="95"/>
                        <w:sz w:val="17"/>
                      </w:rPr>
                      <w:t> </w:t>
                    </w:r>
                    <w:r>
                      <w:rPr>
                        <w:w w:val="95"/>
                        <w:sz w:val="17"/>
                      </w:rPr>
                      <w:t>leda</w:t>
                    </w:r>
                    <w:r>
                      <w:rPr>
                        <w:spacing w:val="-14"/>
                        <w:w w:val="95"/>
                        <w:sz w:val="17"/>
                      </w:rPr>
                      <w:t> </w:t>
                    </w:r>
                    <w:r>
                      <w:rPr>
                        <w:w w:val="95"/>
                        <w:sz w:val="17"/>
                      </w:rPr>
                      <w:t>till</w:t>
                    </w:r>
                    <w:r>
                      <w:rPr>
                        <w:spacing w:val="-13"/>
                        <w:w w:val="95"/>
                        <w:sz w:val="17"/>
                      </w:rPr>
                      <w:t> </w:t>
                    </w:r>
                    <w:r>
                      <w:rPr>
                        <w:w w:val="95"/>
                        <w:sz w:val="17"/>
                      </w:rPr>
                      <w:t>konflikter.</w:t>
                    </w:r>
                  </w:p>
                </w:txbxContent>
              </v:textbox>
              <w10:wrap type="none"/>
            </v:shape>
          </v:group>
        </w:pict>
      </w:r>
      <w:r>
        <w:rPr>
          <w:sz w:val="20"/>
        </w:rPr>
      </w:r>
    </w:p>
    <w:p>
      <w:pPr>
        <w:pStyle w:val="BodyText"/>
        <w:rPr>
          <w:sz w:val="6"/>
        </w:rPr>
      </w:pPr>
    </w:p>
    <w:p>
      <w:pPr>
        <w:spacing w:after="0"/>
        <w:rPr>
          <w:sz w:val="6"/>
        </w:rPr>
        <w:sectPr>
          <w:type w:val="continuous"/>
          <w:pgSz w:w="11910" w:h="16840"/>
          <w:pgMar w:top="300" w:bottom="280" w:left="0" w:right="0"/>
        </w:sectPr>
      </w:pPr>
    </w:p>
    <w:p>
      <w:pPr>
        <w:pStyle w:val="BodyText"/>
        <w:spacing w:line="292" w:lineRule="auto" w:before="70"/>
        <w:ind w:left="1303"/>
      </w:pPr>
      <w:r>
        <w:rPr>
          <w:w w:val="95"/>
        </w:rPr>
        <w:t>Självförverkligande och uttryckandet </w:t>
      </w:r>
      <w:r>
        <w:rPr/>
        <w:t>av tankar och känslor är viktigt.</w:t>
      </w:r>
    </w:p>
    <w:p>
      <w:pPr>
        <w:pStyle w:val="BodyText"/>
        <w:spacing w:line="292" w:lineRule="auto" w:before="70"/>
        <w:ind w:left="1303" w:right="1300"/>
        <w:jc w:val="both"/>
      </w:pPr>
      <w:r>
        <w:rPr/>
        <w:br w:type="column"/>
      </w:r>
      <w:r>
        <w:rPr/>
        <w:t>Behandla</w:t>
      </w:r>
      <w:r>
        <w:rPr>
          <w:spacing w:val="-16"/>
        </w:rPr>
        <w:t> </w:t>
      </w:r>
      <w:r>
        <w:rPr/>
        <w:t>idrottarna</w:t>
      </w:r>
      <w:r>
        <w:rPr>
          <w:spacing w:val="-16"/>
        </w:rPr>
        <w:t> </w:t>
      </w:r>
      <w:r>
        <w:rPr/>
        <w:t>som</w:t>
      </w:r>
      <w:r>
        <w:rPr>
          <w:spacing w:val="-16"/>
        </w:rPr>
        <w:t> </w:t>
      </w:r>
      <w:r>
        <w:rPr/>
        <w:t>vuxna.</w:t>
      </w:r>
      <w:r>
        <w:rPr>
          <w:spacing w:val="-16"/>
        </w:rPr>
        <w:t> </w:t>
      </w:r>
      <w:r>
        <w:rPr/>
        <w:t>Jobba gemensamt mot uppsatta mål. Behåll en tränarledd</w:t>
      </w:r>
      <w:r>
        <w:rPr>
          <w:spacing w:val="-14"/>
        </w:rPr>
        <w:t> </w:t>
      </w:r>
      <w:r>
        <w:rPr>
          <w:spacing w:val="-3"/>
        </w:rPr>
        <w:t>struktur.</w:t>
      </w:r>
    </w:p>
    <w:p>
      <w:pPr>
        <w:spacing w:after="0" w:line="292" w:lineRule="auto"/>
        <w:jc w:val="both"/>
        <w:sectPr>
          <w:type w:val="continuous"/>
          <w:pgSz w:w="11910" w:h="16840"/>
          <w:pgMar w:top="300" w:bottom="280" w:left="0" w:right="0"/>
          <w:cols w:num="2" w:equalWidth="0">
            <w:col w:w="4056" w:space="2373"/>
            <w:col w:w="5481"/>
          </w:cols>
        </w:sectPr>
      </w:pPr>
    </w:p>
    <w:p>
      <w:pPr>
        <w:pStyle w:val="BodyText"/>
        <w:rPr>
          <w:sz w:val="10"/>
        </w:rPr>
      </w:pPr>
    </w:p>
    <w:p>
      <w:pPr>
        <w:pStyle w:val="BodyText"/>
        <w:ind w:left="1133"/>
        <w:rPr>
          <w:sz w:val="20"/>
        </w:rPr>
      </w:pPr>
      <w:r>
        <w:rPr>
          <w:sz w:val="20"/>
        </w:rPr>
        <w:pict>
          <v:group style="width:482.2pt;height:38.6pt;mso-position-horizontal-relative:char;mso-position-vertical-relative:line" coordorigin="0,0" coordsize="9644,772">
            <v:rect style="position:absolute;left:0;top:0;width:3215;height:772" filled="true" fillcolor="#fbdbca" stroked="false">
              <v:fill type="solid"/>
            </v:rect>
            <v:rect style="position:absolute;left:3214;top:0;width:3215;height:772" filled="true" fillcolor="#fbdbca" stroked="false">
              <v:fill type="solid"/>
            </v:rect>
            <v:rect style="position:absolute;left:6428;top:0;width:3215;height:772" filled="true" fillcolor="#fbdbca" stroked="false">
              <v:fill type="solid"/>
            </v:rect>
            <v:shape style="position:absolute;left:6599;top:170;width:2417;height:206" type="#_x0000_t202" filled="false" stroked="false">
              <v:textbox inset="0,0,0,0">
                <w:txbxContent>
                  <w:p>
                    <w:pPr>
                      <w:spacing w:before="3"/>
                      <w:ind w:left="0" w:right="0" w:firstLine="0"/>
                      <w:jc w:val="left"/>
                      <w:rPr>
                        <w:sz w:val="17"/>
                      </w:rPr>
                    </w:pPr>
                    <w:r>
                      <w:rPr>
                        <w:sz w:val="17"/>
                      </w:rPr>
                      <w:t>Ge</w:t>
                    </w:r>
                    <w:r>
                      <w:rPr>
                        <w:spacing w:val="-9"/>
                        <w:sz w:val="17"/>
                      </w:rPr>
                      <w:t> </w:t>
                    </w:r>
                    <w:r>
                      <w:rPr>
                        <w:sz w:val="17"/>
                      </w:rPr>
                      <w:t>utrymme</w:t>
                    </w:r>
                    <w:r>
                      <w:rPr>
                        <w:spacing w:val="-8"/>
                        <w:sz w:val="17"/>
                      </w:rPr>
                      <w:t> </w:t>
                    </w:r>
                    <w:r>
                      <w:rPr>
                        <w:sz w:val="17"/>
                      </w:rPr>
                      <w:t>för</w:t>
                    </w:r>
                    <w:r>
                      <w:rPr>
                        <w:spacing w:val="-8"/>
                        <w:sz w:val="17"/>
                      </w:rPr>
                      <w:t> </w:t>
                    </w:r>
                    <w:r>
                      <w:rPr>
                        <w:sz w:val="17"/>
                      </w:rPr>
                      <w:t>egen</w:t>
                    </w:r>
                    <w:r>
                      <w:rPr>
                        <w:spacing w:val="-8"/>
                        <w:sz w:val="17"/>
                      </w:rPr>
                      <w:t> </w:t>
                    </w:r>
                    <w:r>
                      <w:rPr>
                        <w:sz w:val="17"/>
                      </w:rPr>
                      <w:t>social</w:t>
                    </w:r>
                    <w:r>
                      <w:rPr>
                        <w:spacing w:val="-8"/>
                        <w:sz w:val="17"/>
                      </w:rPr>
                      <w:t> </w:t>
                    </w:r>
                    <w:r>
                      <w:rPr>
                        <w:sz w:val="17"/>
                      </w:rPr>
                      <w:t>tid.</w:t>
                    </w:r>
                  </w:p>
                </w:txbxContent>
              </v:textbox>
              <w10:wrap type="none"/>
            </v:shape>
            <v:shape style="position:absolute;left:170;top:170;width:2659;height:446" type="#_x0000_t202" filled="false" stroked="false">
              <v:textbox inset="0,0,0,0">
                <w:txbxContent>
                  <w:p>
                    <w:pPr>
                      <w:spacing w:before="3"/>
                      <w:ind w:left="0" w:right="0" w:firstLine="0"/>
                      <w:jc w:val="left"/>
                      <w:rPr>
                        <w:sz w:val="17"/>
                      </w:rPr>
                    </w:pPr>
                    <w:r>
                      <w:rPr>
                        <w:sz w:val="17"/>
                      </w:rPr>
                      <w:t>Interaktion med vänner inom båda</w:t>
                    </w:r>
                  </w:p>
                  <w:p>
                    <w:pPr>
                      <w:spacing w:before="42"/>
                      <w:ind w:left="0" w:right="0" w:firstLine="0"/>
                      <w:jc w:val="left"/>
                      <w:rPr>
                        <w:sz w:val="17"/>
                      </w:rPr>
                    </w:pPr>
                    <w:r>
                      <w:rPr>
                        <w:sz w:val="17"/>
                      </w:rPr>
                      <w:t>könen</w:t>
                    </w:r>
                    <w:r>
                      <w:rPr>
                        <w:spacing w:val="-35"/>
                        <w:sz w:val="17"/>
                      </w:rPr>
                      <w:t> </w:t>
                    </w:r>
                    <w:r>
                      <w:rPr>
                        <w:sz w:val="17"/>
                      </w:rPr>
                      <w:t>fortsätter</w:t>
                    </w:r>
                    <w:r>
                      <w:rPr>
                        <w:spacing w:val="-35"/>
                        <w:sz w:val="17"/>
                      </w:rPr>
                      <w:t> </w:t>
                    </w:r>
                    <w:r>
                      <w:rPr>
                        <w:sz w:val="17"/>
                      </w:rPr>
                      <w:t>vara</w:t>
                    </w:r>
                    <w:r>
                      <w:rPr>
                        <w:spacing w:val="-35"/>
                        <w:sz w:val="17"/>
                      </w:rPr>
                      <w:t> </w:t>
                    </w:r>
                    <w:r>
                      <w:rPr>
                        <w:sz w:val="17"/>
                      </w:rPr>
                      <w:t>väldigt</w:t>
                    </w:r>
                    <w:r>
                      <w:rPr>
                        <w:spacing w:val="-35"/>
                        <w:sz w:val="17"/>
                      </w:rPr>
                      <w:t> </w:t>
                    </w:r>
                    <w:r>
                      <w:rPr>
                        <w:sz w:val="17"/>
                      </w:rPr>
                      <w:t>viktigt.</w:t>
                    </w:r>
                  </w:p>
                </w:txbxContent>
              </v:textbox>
              <w10:wrap type="none"/>
            </v:shape>
          </v:group>
        </w:pict>
      </w:r>
      <w:r>
        <w:rPr>
          <w:sz w:val="20"/>
        </w:rPr>
      </w:r>
    </w:p>
    <w:p>
      <w:pPr>
        <w:spacing w:after="0"/>
        <w:rPr>
          <w:sz w:val="20"/>
        </w:rPr>
        <w:sectPr>
          <w:type w:val="continuous"/>
          <w:pgSz w:w="11910" w:h="16840"/>
          <w:pgMar w:top="300" w:bottom="280" w:left="0" w:right="0"/>
        </w:sectPr>
      </w:pPr>
    </w:p>
    <w:p>
      <w:pPr>
        <w:pStyle w:val="BodyText"/>
        <w:rPr>
          <w:sz w:val="20"/>
        </w:rPr>
      </w:pPr>
    </w:p>
    <w:p>
      <w:pPr>
        <w:pStyle w:val="BodyText"/>
        <w:rPr>
          <w:sz w:val="20"/>
        </w:rPr>
      </w:pPr>
    </w:p>
    <w:p>
      <w:pPr>
        <w:pStyle w:val="BodyText"/>
        <w:spacing w:before="4"/>
        <w:rPr>
          <w:sz w:val="26"/>
        </w:rPr>
      </w:pPr>
    </w:p>
    <w:p>
      <w:pPr>
        <w:pStyle w:val="Heading2"/>
      </w:pPr>
      <w:r>
        <w:rPr/>
        <w:t>Mogen ålder – Fysisk utveckling</w:t>
      </w:r>
    </w:p>
    <w:p>
      <w:pPr>
        <w:pStyle w:val="BodyText"/>
        <w:spacing w:before="6"/>
        <w:rPr>
          <w:rFonts w:ascii="Verdana"/>
          <w:b/>
          <w:sz w:val="19"/>
        </w:rPr>
      </w:pPr>
      <w:r>
        <w:rPr/>
        <w:pict>
          <v:shape style="position:absolute;margin-left:56.693001pt;margin-top:13.082562pt;width:482.2pt;height:26.25pt;mso-position-horizontal-relative:page;mso-position-vertical-relative:paragraph;z-index:6320;mso-wrap-distance-left:0;mso-wrap-distance-right:0" type="#_x0000_t202" filled="true" fillcolor="#d9dadb"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pgSz w:w="11910" w:h="16840"/>
          <w:pgMar w:header="0" w:footer="507" w:top="1100" w:bottom="700" w:left="0" w:right="0"/>
        </w:sectPr>
      </w:pPr>
    </w:p>
    <w:p>
      <w:pPr>
        <w:pStyle w:val="BodyText"/>
        <w:spacing w:line="292" w:lineRule="auto" w:before="88"/>
        <w:ind w:left="1303" w:right="-19"/>
      </w:pPr>
      <w:r>
        <w:rPr/>
        <w:t>Fysiologiskt</w:t>
      </w:r>
      <w:r>
        <w:rPr>
          <w:spacing w:val="-12"/>
        </w:rPr>
        <w:t> </w:t>
      </w:r>
      <w:r>
        <w:rPr>
          <w:spacing w:val="-3"/>
        </w:rPr>
        <w:t>sett</w:t>
      </w:r>
      <w:r>
        <w:rPr>
          <w:spacing w:val="-12"/>
        </w:rPr>
        <w:t> </w:t>
      </w:r>
      <w:r>
        <w:rPr/>
        <w:t>når</w:t>
      </w:r>
      <w:r>
        <w:rPr>
          <w:spacing w:val="-11"/>
        </w:rPr>
        <w:t> </w:t>
      </w:r>
      <w:r>
        <w:rPr/>
        <w:t>kroppen</w:t>
      </w:r>
      <w:r>
        <w:rPr>
          <w:spacing w:val="-12"/>
        </w:rPr>
        <w:t> </w:t>
      </w:r>
      <w:r>
        <w:rPr/>
        <w:t>”full mognad” under den här</w:t>
      </w:r>
      <w:r>
        <w:rPr>
          <w:spacing w:val="-32"/>
        </w:rPr>
        <w:t> </w:t>
      </w:r>
      <w:r>
        <w:rPr/>
        <w:t>perioden.</w:t>
      </w:r>
    </w:p>
    <w:p>
      <w:pPr>
        <w:pStyle w:val="BodyText"/>
        <w:spacing w:line="292" w:lineRule="auto" w:before="88"/>
        <w:ind w:left="613" w:right="-18"/>
      </w:pPr>
      <w:r>
        <w:rPr/>
        <w:br w:type="column"/>
      </w:r>
      <w:r>
        <w:rPr/>
        <w:t>Alla</w:t>
      </w:r>
      <w:r>
        <w:rPr>
          <w:spacing w:val="-14"/>
        </w:rPr>
        <w:t> </w:t>
      </w:r>
      <w:r>
        <w:rPr/>
        <w:t>fysiologiska</w:t>
      </w:r>
      <w:r>
        <w:rPr>
          <w:spacing w:val="-14"/>
        </w:rPr>
        <w:t> </w:t>
      </w:r>
      <w:r>
        <w:rPr/>
        <w:t>system</w:t>
      </w:r>
      <w:r>
        <w:rPr>
          <w:spacing w:val="-13"/>
        </w:rPr>
        <w:t> </w:t>
      </w:r>
      <w:r>
        <w:rPr/>
        <w:t>är</w:t>
      </w:r>
      <w:r>
        <w:rPr>
          <w:spacing w:val="-14"/>
        </w:rPr>
        <w:t> </w:t>
      </w:r>
      <w:r>
        <w:rPr/>
        <w:t>fullt träningsbara.</w:t>
      </w:r>
    </w:p>
    <w:p>
      <w:pPr>
        <w:pStyle w:val="BodyText"/>
        <w:spacing w:line="292" w:lineRule="auto" w:before="88"/>
        <w:ind w:left="857" w:right="1457"/>
      </w:pPr>
      <w:r>
        <w:rPr/>
        <w:br w:type="column"/>
      </w:r>
      <w:r>
        <w:rPr>
          <w:spacing w:val="-4"/>
        </w:rPr>
        <w:t>Var </w:t>
      </w:r>
      <w:r>
        <w:rPr/>
        <w:t>noga med </w:t>
      </w:r>
      <w:r>
        <w:rPr>
          <w:spacing w:val="-3"/>
        </w:rPr>
        <w:t>att </w:t>
      </w:r>
      <w:r>
        <w:rPr/>
        <w:t>de fysiska träningsprogrammen bygger den senaste idrottsvetenskapen för </w:t>
      </w:r>
      <w:r>
        <w:rPr>
          <w:spacing w:val="-3"/>
        </w:rPr>
        <w:t>att </w:t>
      </w:r>
      <w:r>
        <w:rPr/>
        <w:t>säkerställa maximal adaptation </w:t>
      </w:r>
      <w:r>
        <w:rPr>
          <w:spacing w:val="-3"/>
        </w:rPr>
        <w:t>och </w:t>
      </w:r>
      <w:r>
        <w:rPr/>
        <w:t>minimering av skador.</w:t>
      </w:r>
    </w:p>
    <w:p>
      <w:pPr>
        <w:spacing w:after="0" w:line="292" w:lineRule="auto"/>
        <w:sectPr>
          <w:type w:val="continuous"/>
          <w:pgSz w:w="11910" w:h="16840"/>
          <w:pgMar w:top="300" w:bottom="280" w:left="0" w:right="0"/>
          <w:cols w:num="3" w:equalWidth="0">
            <w:col w:w="3865" w:space="40"/>
            <w:col w:w="2931" w:space="39"/>
            <w:col w:w="5035"/>
          </w:cols>
        </w:sectPr>
      </w:pPr>
    </w:p>
    <w:p>
      <w:pPr>
        <w:pStyle w:val="BodyText"/>
        <w:spacing w:before="10"/>
        <w:rPr>
          <w:sz w:val="9"/>
        </w:rPr>
      </w:pPr>
    </w:p>
    <w:p>
      <w:pPr>
        <w:pStyle w:val="BodyText"/>
        <w:ind w:left="1133"/>
        <w:rPr>
          <w:sz w:val="20"/>
        </w:rPr>
      </w:pPr>
      <w:r>
        <w:rPr>
          <w:sz w:val="20"/>
        </w:rPr>
        <w:pict>
          <v:shape style="width:482.2pt;height:50.6pt;mso-position-horizontal-relative:char;mso-position-vertical-relative:line" type="#_x0000_t202" filled="true" fillcolor="#d9dadb" stroked="false">
            <w10:anchorlock/>
            <v:textbox inset="0,0,0,0">
              <w:txbxContent>
                <w:p>
                  <w:pPr>
                    <w:pStyle w:val="BodyText"/>
                    <w:spacing w:line="292" w:lineRule="auto" w:before="173"/>
                    <w:ind w:left="6599" w:right="371"/>
                  </w:pPr>
                  <w:r>
                    <w:rPr/>
                    <w:t>Säkerställ att kroppen och alla muskelgrupper är välbalanserade, </w:t>
                  </w:r>
                  <w:r>
                    <w:rPr>
                      <w:w w:val="95"/>
                    </w:rPr>
                    <w:t>kompletterat med optimal rörlighet.</w:t>
                  </w:r>
                </w:p>
              </w:txbxContent>
            </v:textbox>
            <v:fill type="solid"/>
          </v:shape>
        </w:pict>
      </w:r>
      <w:r>
        <w:rPr>
          <w:sz w:val="20"/>
        </w:rPr>
      </w:r>
    </w:p>
    <w:p>
      <w:pPr>
        <w:pStyle w:val="BodyText"/>
        <w:spacing w:line="292" w:lineRule="auto" w:before="150"/>
        <w:ind w:left="7732" w:right="1341"/>
      </w:pPr>
      <w:r>
        <w:rPr/>
        <w:t>Använd den senaste testutrustningen och övervaka eventuella överträningssyndrom.</w:t>
      </w:r>
    </w:p>
    <w:p>
      <w:pPr>
        <w:pStyle w:val="BodyText"/>
        <w:rPr>
          <w:sz w:val="16"/>
        </w:rPr>
      </w:pPr>
    </w:p>
    <w:p>
      <w:pPr>
        <w:spacing w:after="0"/>
        <w:rPr>
          <w:sz w:val="16"/>
        </w:rPr>
        <w:sectPr>
          <w:type w:val="continuous"/>
          <w:pgSz w:w="11910" w:h="16840"/>
          <w:pgMar w:top="300" w:bottom="280" w:left="0" w:right="0"/>
        </w:sectPr>
      </w:pPr>
    </w:p>
    <w:p>
      <w:pPr>
        <w:pStyle w:val="BodyText"/>
        <w:spacing w:line="292" w:lineRule="auto" w:before="103"/>
        <w:ind w:left="1303" w:right="38"/>
        <w:jc w:val="both"/>
      </w:pPr>
      <w:r>
        <w:rPr/>
        <w:pict>
          <v:shape style="position:absolute;margin-left:56.693001pt;margin-top:-3.535817pt;width:482.2pt;height:50.6pt;mso-position-horizontal-relative:page;mso-position-vertical-relative:paragraph;z-index:-89200" coordorigin="1134,-71" coordsize="9644,1012" path="m4348,-71l1134,-71,1134,941,4348,941,4348,-71m7563,-71l4348,-71,4348,941,7563,941,7563,-71m10777,-71l7563,-71,7563,941,10777,941,10777,-71e" filled="true" fillcolor="#d9dadb" stroked="false">
            <v:path arrowok="t"/>
            <v:fill type="solid"/>
            <w10:wrap type="none"/>
          </v:shape>
        </w:pict>
      </w:r>
      <w:r>
        <w:rPr>
          <w:spacing w:val="-3"/>
        </w:rPr>
        <w:t>Full </w:t>
      </w:r>
      <w:r>
        <w:rPr/>
        <w:t>skelettmognad hos kvinnor</w:t>
      </w:r>
      <w:r>
        <w:rPr>
          <w:spacing w:val="-16"/>
        </w:rPr>
        <w:t> </w:t>
      </w:r>
      <w:r>
        <w:rPr/>
        <w:t>nås vid</w:t>
      </w:r>
      <w:r>
        <w:rPr>
          <w:spacing w:val="-9"/>
        </w:rPr>
        <w:t> </w:t>
      </w:r>
      <w:r>
        <w:rPr/>
        <w:t>19–20</w:t>
      </w:r>
      <w:r>
        <w:rPr>
          <w:spacing w:val="-8"/>
        </w:rPr>
        <w:t> </w:t>
      </w:r>
      <w:r>
        <w:rPr/>
        <w:t>år</w:t>
      </w:r>
      <w:r>
        <w:rPr>
          <w:spacing w:val="-8"/>
        </w:rPr>
        <w:t> </w:t>
      </w:r>
      <w:r>
        <w:rPr>
          <w:spacing w:val="-3"/>
        </w:rPr>
        <w:t>och</w:t>
      </w:r>
      <w:r>
        <w:rPr>
          <w:spacing w:val="-8"/>
        </w:rPr>
        <w:t> </w:t>
      </w:r>
      <w:r>
        <w:rPr/>
        <w:t>cirka</w:t>
      </w:r>
      <w:r>
        <w:rPr>
          <w:spacing w:val="-8"/>
        </w:rPr>
        <w:t> </w:t>
      </w:r>
      <w:r>
        <w:rPr/>
        <w:t>tre</w:t>
      </w:r>
      <w:r>
        <w:rPr>
          <w:spacing w:val="-8"/>
        </w:rPr>
        <w:t> </w:t>
      </w:r>
      <w:r>
        <w:rPr/>
        <w:t>år</w:t>
      </w:r>
      <w:r>
        <w:rPr>
          <w:spacing w:val="-8"/>
        </w:rPr>
        <w:t> </w:t>
      </w:r>
      <w:r>
        <w:rPr/>
        <w:t>senare hos</w:t>
      </w:r>
      <w:r>
        <w:rPr>
          <w:spacing w:val="-4"/>
        </w:rPr>
        <w:t> </w:t>
      </w:r>
      <w:r>
        <w:rPr/>
        <w:t>män.</w:t>
      </w:r>
    </w:p>
    <w:p>
      <w:pPr>
        <w:pStyle w:val="BodyText"/>
        <w:spacing w:line="292" w:lineRule="auto" w:before="103"/>
        <w:ind w:left="1303" w:right="1451"/>
      </w:pPr>
      <w:r>
        <w:rPr/>
        <w:br w:type="column"/>
      </w:r>
      <w:r>
        <w:rPr/>
        <w:t>Organisera regelbundna medicinska kontroller.</w:t>
      </w:r>
    </w:p>
    <w:p>
      <w:pPr>
        <w:spacing w:after="0" w:line="292" w:lineRule="auto"/>
        <w:sectPr>
          <w:type w:val="continuous"/>
          <w:pgSz w:w="11910" w:h="16840"/>
          <w:pgMar w:top="300" w:bottom="280" w:left="0" w:right="0"/>
          <w:cols w:num="2" w:equalWidth="0">
            <w:col w:w="3987" w:space="2442"/>
            <w:col w:w="5481"/>
          </w:cols>
        </w:sectPr>
      </w:pPr>
    </w:p>
    <w:p>
      <w:pPr>
        <w:pStyle w:val="BodyText"/>
        <w:rPr>
          <w:sz w:val="20"/>
        </w:rPr>
      </w:pPr>
    </w:p>
    <w:p>
      <w:pPr>
        <w:pStyle w:val="BodyText"/>
        <w:rPr>
          <w:sz w:val="20"/>
        </w:rPr>
      </w:pPr>
    </w:p>
    <w:p>
      <w:pPr>
        <w:pStyle w:val="BodyText"/>
        <w:rPr>
          <w:sz w:val="20"/>
        </w:rPr>
      </w:pPr>
    </w:p>
    <w:p>
      <w:pPr>
        <w:pStyle w:val="Heading2"/>
        <w:spacing w:before="251"/>
      </w:pPr>
      <w:r>
        <w:rPr/>
        <w:t>Mogen ålder – Kognitiv utveckling</w:t>
      </w:r>
    </w:p>
    <w:p>
      <w:pPr>
        <w:pStyle w:val="BodyText"/>
        <w:spacing w:before="6"/>
        <w:rPr>
          <w:rFonts w:ascii="Verdana"/>
          <w:b/>
          <w:sz w:val="19"/>
        </w:rPr>
      </w:pPr>
      <w:r>
        <w:rPr/>
        <w:pict>
          <v:shape style="position:absolute;margin-left:56.693001pt;margin-top:13.087293pt;width:482.2pt;height:26.25pt;mso-position-horizontal-relative:page;mso-position-vertical-relative:paragraph;z-index:6368;mso-wrap-distance-left:0;mso-wrap-distance-right:0" type="#_x0000_t202" filled="true" fillcolor="#d9dadb"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type w:val="continuous"/>
          <w:pgSz w:w="11910" w:h="16840"/>
          <w:pgMar w:top="300" w:bottom="280" w:left="0" w:right="0"/>
        </w:sectPr>
      </w:pPr>
    </w:p>
    <w:p>
      <w:pPr>
        <w:pStyle w:val="BodyText"/>
        <w:spacing w:line="292" w:lineRule="auto" w:before="88"/>
        <w:ind w:left="1303" w:right="-19"/>
      </w:pPr>
      <w:r>
        <w:rPr/>
        <w:t>Neurologiskt mognar</w:t>
      </w:r>
      <w:r>
        <w:rPr>
          <w:spacing w:val="-29"/>
        </w:rPr>
        <w:t> </w:t>
      </w:r>
      <w:r>
        <w:rPr/>
        <w:t>hjärnan</w:t>
      </w:r>
      <w:r>
        <w:rPr>
          <w:spacing w:val="-14"/>
        </w:rPr>
        <w:t> </w:t>
      </w:r>
      <w:r>
        <w:rPr/>
        <w:t>vid</w:t>
      </w:r>
      <w:r>
        <w:rPr>
          <w:w w:val="95"/>
        </w:rPr>
        <w:t> </w:t>
      </w:r>
      <w:r>
        <w:rPr/>
        <w:t>19–20 års</w:t>
      </w:r>
      <w:r>
        <w:rPr>
          <w:spacing w:val="-8"/>
        </w:rPr>
        <w:t> </w:t>
      </w:r>
      <w:r>
        <w:rPr>
          <w:spacing w:val="-3"/>
        </w:rPr>
        <w:t>ålder.</w:t>
      </w:r>
    </w:p>
    <w:p>
      <w:pPr>
        <w:pStyle w:val="BodyText"/>
        <w:spacing w:line="292" w:lineRule="auto" w:before="88"/>
        <w:ind w:left="737" w:right="-18"/>
      </w:pPr>
      <w:r>
        <w:rPr/>
        <w:br w:type="column"/>
      </w:r>
      <w:r>
        <w:rPr/>
        <w:t>Idrottarna är kapabla </w:t>
      </w:r>
      <w:r>
        <w:rPr>
          <w:spacing w:val="-3"/>
        </w:rPr>
        <w:t>att </w:t>
      </w:r>
      <w:r>
        <w:rPr/>
        <w:t>själva analysera</w:t>
      </w:r>
      <w:r>
        <w:rPr>
          <w:spacing w:val="-20"/>
        </w:rPr>
        <w:t> </w:t>
      </w:r>
      <w:r>
        <w:rPr>
          <w:spacing w:val="-3"/>
        </w:rPr>
        <w:t>och</w:t>
      </w:r>
      <w:r>
        <w:rPr>
          <w:spacing w:val="-20"/>
        </w:rPr>
        <w:t> </w:t>
      </w:r>
      <w:r>
        <w:rPr/>
        <w:t>justera</w:t>
      </w:r>
      <w:r>
        <w:rPr>
          <w:spacing w:val="-20"/>
        </w:rPr>
        <w:t> </w:t>
      </w:r>
      <w:r>
        <w:rPr/>
        <w:t>i</w:t>
      </w:r>
      <w:r>
        <w:rPr>
          <w:spacing w:val="-20"/>
        </w:rPr>
        <w:t> </w:t>
      </w:r>
      <w:r>
        <w:rPr/>
        <w:t>sin</w:t>
      </w:r>
      <w:r>
        <w:rPr>
          <w:spacing w:val="-20"/>
        </w:rPr>
        <w:t> </w:t>
      </w:r>
      <w:r>
        <w:rPr/>
        <w:t>träning.</w:t>
      </w:r>
    </w:p>
    <w:p>
      <w:pPr>
        <w:pStyle w:val="BodyText"/>
        <w:spacing w:line="292" w:lineRule="auto" w:before="88"/>
        <w:ind w:left="632" w:right="1336"/>
      </w:pPr>
      <w:r>
        <w:rPr/>
        <w:br w:type="column"/>
      </w:r>
      <w:r>
        <w:rPr/>
        <w:t>Etablera att vinna som det viktigaste målet.</w:t>
      </w:r>
    </w:p>
    <w:p>
      <w:pPr>
        <w:spacing w:after="0" w:line="292" w:lineRule="auto"/>
        <w:sectPr>
          <w:type w:val="continuous"/>
          <w:pgSz w:w="11910" w:h="16840"/>
          <w:pgMar w:top="300" w:bottom="280" w:left="0" w:right="0"/>
          <w:cols w:num="3" w:equalWidth="0">
            <w:col w:w="3742" w:space="40"/>
            <w:col w:w="3280" w:space="39"/>
            <w:col w:w="4809"/>
          </w:cols>
        </w:sectPr>
      </w:pPr>
    </w:p>
    <w:p>
      <w:pPr>
        <w:pStyle w:val="BodyText"/>
        <w:spacing w:before="1"/>
        <w:rPr>
          <w:sz w:val="16"/>
        </w:rPr>
      </w:pPr>
    </w:p>
    <w:p>
      <w:pPr>
        <w:spacing w:after="0"/>
        <w:rPr>
          <w:sz w:val="16"/>
        </w:rPr>
        <w:sectPr>
          <w:type w:val="continuous"/>
          <w:pgSz w:w="11910" w:h="16840"/>
          <w:pgMar w:top="300" w:bottom="280" w:left="0" w:right="0"/>
        </w:sectPr>
      </w:pPr>
    </w:p>
    <w:p>
      <w:pPr>
        <w:pStyle w:val="BodyText"/>
        <w:spacing w:line="292" w:lineRule="auto" w:before="104"/>
        <w:ind w:left="4518" w:right="-19"/>
      </w:pPr>
      <w:r>
        <w:rPr/>
        <w:pict>
          <v:shape style="position:absolute;margin-left:56.693001pt;margin-top:-3.476828pt;width:482.2pt;height:62.6pt;mso-position-horizontal-relative:page;mso-position-vertical-relative:paragraph;z-index:-89176" coordorigin="1134,-70" coordsize="9644,1252" path="m4348,-70l1134,-70,1134,1182,4348,1182,4348,-70m7563,-70l4348,-70,4348,1182,7563,1182,7563,-70m10777,-70l7563,-70,7563,1182,10777,1182,10777,-70e" filled="true" fillcolor="#d9dadb" stroked="false">
            <v:path arrowok="t"/>
            <v:fill type="solid"/>
            <w10:wrap type="none"/>
          </v:shape>
        </w:pict>
      </w:r>
      <w:r>
        <w:rPr/>
        <w:t>Välutvecklade färdigheter kring informationsprocesser förbättrar idrottarens</w:t>
      </w:r>
      <w:r>
        <w:rPr>
          <w:spacing w:val="-31"/>
        </w:rPr>
        <w:t> </w:t>
      </w:r>
      <w:r>
        <w:rPr/>
        <w:t>förmåga</w:t>
      </w:r>
      <w:r>
        <w:rPr>
          <w:spacing w:val="-31"/>
        </w:rPr>
        <w:t> </w:t>
      </w:r>
      <w:r>
        <w:rPr>
          <w:spacing w:val="-3"/>
        </w:rPr>
        <w:t>att</w:t>
      </w:r>
      <w:r>
        <w:rPr>
          <w:spacing w:val="-30"/>
        </w:rPr>
        <w:t> </w:t>
      </w:r>
      <w:r>
        <w:rPr/>
        <w:t>visualisera</w:t>
      </w:r>
      <w:r>
        <w:rPr>
          <w:w w:val="98"/>
        </w:rPr>
        <w:t> </w:t>
      </w:r>
      <w:r>
        <w:rPr/>
        <w:t>verbala</w:t>
      </w:r>
      <w:r>
        <w:rPr>
          <w:spacing w:val="-9"/>
        </w:rPr>
        <w:t> </w:t>
      </w:r>
      <w:r>
        <w:rPr/>
        <w:t>instruktioner.</w:t>
      </w:r>
    </w:p>
    <w:p>
      <w:pPr>
        <w:pStyle w:val="BodyText"/>
        <w:spacing w:line="292" w:lineRule="auto" w:before="104"/>
        <w:ind w:left="628" w:right="1593"/>
      </w:pPr>
      <w:r>
        <w:rPr/>
        <w:br w:type="column"/>
      </w:r>
      <w:r>
        <w:rPr/>
        <w:t>Implementera principer om vuxet lärande.</w:t>
      </w:r>
    </w:p>
    <w:p>
      <w:pPr>
        <w:spacing w:after="0" w:line="292" w:lineRule="auto"/>
        <w:sectPr>
          <w:type w:val="continuous"/>
          <w:pgSz w:w="11910" w:h="16840"/>
          <w:pgMar w:top="300" w:bottom="280" w:left="0" w:right="0"/>
          <w:cols w:num="2" w:equalWidth="0">
            <w:col w:w="7065" w:space="40"/>
            <w:col w:w="4805"/>
          </w:cols>
        </w:sectPr>
      </w:pPr>
    </w:p>
    <w:p>
      <w:pPr>
        <w:pStyle w:val="BodyText"/>
        <w:rPr>
          <w:sz w:val="20"/>
        </w:rPr>
      </w:pPr>
    </w:p>
    <w:p>
      <w:pPr>
        <w:pStyle w:val="BodyText"/>
        <w:rPr>
          <w:sz w:val="20"/>
        </w:rPr>
      </w:pPr>
    </w:p>
    <w:p>
      <w:pPr>
        <w:pStyle w:val="BodyText"/>
        <w:spacing w:before="4"/>
        <w:rPr>
          <w:sz w:val="26"/>
        </w:rPr>
      </w:pPr>
    </w:p>
    <w:p>
      <w:pPr>
        <w:pStyle w:val="Heading2"/>
      </w:pPr>
      <w:r>
        <w:rPr/>
        <w:t>Mogen ålder – Emotionell</w:t>
      </w:r>
      <w:r>
        <w:rPr>
          <w:spacing w:val="-58"/>
        </w:rPr>
        <w:t> </w:t>
      </w:r>
      <w:r>
        <w:rPr/>
        <w:t>utveckling</w:t>
      </w:r>
    </w:p>
    <w:p>
      <w:pPr>
        <w:pStyle w:val="BodyText"/>
        <w:spacing w:before="6"/>
        <w:rPr>
          <w:rFonts w:ascii="Verdana"/>
          <w:b/>
          <w:sz w:val="19"/>
        </w:rPr>
      </w:pPr>
      <w:r>
        <w:rPr/>
        <w:pict>
          <v:shape style="position:absolute;margin-left:56.693001pt;margin-top:13.082562pt;width:482.2pt;height:26.25pt;mso-position-horizontal-relative:page;mso-position-vertical-relative:paragraph;z-index:6440;mso-wrap-distance-left:0;mso-wrap-distance-right:0" type="#_x0000_t202" filled="true" fillcolor="#d9dadb" stroked="false">
            <v:textbox inset="0,0,0,0">
              <w:txbxContent>
                <w:p>
                  <w:pPr>
                    <w:tabs>
                      <w:tab w:pos="3384" w:val="left" w:leader="none"/>
                      <w:tab w:pos="6599" w:val="left" w:leader="none"/>
                    </w:tabs>
                    <w:spacing w:before="166"/>
                    <w:ind w:left="170" w:right="0" w:firstLine="0"/>
                    <w:jc w:val="left"/>
                    <w:rPr>
                      <w:b/>
                      <w:sz w:val="17"/>
                    </w:rPr>
                  </w:pPr>
                  <w:r>
                    <w:rPr>
                      <w:b/>
                      <w:sz w:val="17"/>
                    </w:rPr>
                    <w:t>grundläggande</w:t>
                  </w:r>
                  <w:r>
                    <w:rPr>
                      <w:b/>
                      <w:spacing w:val="29"/>
                      <w:sz w:val="17"/>
                    </w:rPr>
                    <w:t> </w:t>
                  </w:r>
                  <w:r>
                    <w:rPr>
                      <w:b/>
                      <w:sz w:val="17"/>
                    </w:rPr>
                    <w:t>kännetecken</w:t>
                    <w:tab/>
                    <w:t>generell effekt</w:t>
                  </w:r>
                  <w:r>
                    <w:rPr>
                      <w:b/>
                      <w:spacing w:val="1"/>
                      <w:sz w:val="17"/>
                    </w:rPr>
                    <w:t> </w:t>
                  </w:r>
                  <w:r>
                    <w:rPr>
                      <w:b/>
                      <w:sz w:val="17"/>
                    </w:rPr>
                    <w:t>för prestationen</w:t>
                    <w:tab/>
                    <w:t>Innebörd för</w:t>
                  </w:r>
                  <w:r>
                    <w:rPr>
                      <w:b/>
                      <w:spacing w:val="-8"/>
                      <w:sz w:val="17"/>
                    </w:rPr>
                    <w:t> </w:t>
                  </w:r>
                  <w:r>
                    <w:rPr>
                      <w:b/>
                      <w:sz w:val="17"/>
                    </w:rPr>
                    <w:t>tränaren</w:t>
                  </w:r>
                </w:p>
              </w:txbxContent>
            </v:textbox>
            <v:fill type="solid"/>
            <w10:wrap type="topAndBottom"/>
          </v:shape>
        </w:pict>
      </w:r>
    </w:p>
    <w:p>
      <w:pPr>
        <w:pStyle w:val="BodyText"/>
        <w:spacing w:before="9"/>
        <w:rPr>
          <w:rFonts w:ascii="Verdana"/>
          <w:b/>
          <w:sz w:val="5"/>
        </w:rPr>
      </w:pPr>
    </w:p>
    <w:p>
      <w:pPr>
        <w:spacing w:after="0"/>
        <w:rPr>
          <w:rFonts w:ascii="Verdana"/>
          <w:sz w:val="5"/>
        </w:rPr>
        <w:sectPr>
          <w:pgSz w:w="11910" w:h="16840"/>
          <w:pgMar w:header="0" w:footer="507" w:top="1100" w:bottom="700" w:left="0" w:right="0"/>
        </w:sectPr>
      </w:pPr>
    </w:p>
    <w:p>
      <w:pPr>
        <w:pStyle w:val="BodyText"/>
        <w:spacing w:line="292" w:lineRule="auto" w:before="88"/>
        <w:ind w:left="1303" w:right="-16"/>
      </w:pPr>
      <w:r>
        <w:rPr/>
        <w:t>Det</w:t>
      </w:r>
      <w:r>
        <w:rPr>
          <w:spacing w:val="-14"/>
        </w:rPr>
        <w:t> </w:t>
      </w:r>
      <w:r>
        <w:rPr/>
        <w:t>finns</w:t>
      </w:r>
      <w:r>
        <w:rPr>
          <w:spacing w:val="-13"/>
        </w:rPr>
        <w:t> </w:t>
      </w:r>
      <w:r>
        <w:rPr>
          <w:spacing w:val="-3"/>
        </w:rPr>
        <w:t>ett</w:t>
      </w:r>
      <w:r>
        <w:rPr>
          <w:spacing w:val="-13"/>
        </w:rPr>
        <w:t> </w:t>
      </w:r>
      <w:r>
        <w:rPr/>
        <w:t>behov</w:t>
      </w:r>
      <w:r>
        <w:rPr>
          <w:spacing w:val="-13"/>
        </w:rPr>
        <w:t> </w:t>
      </w:r>
      <w:r>
        <w:rPr/>
        <w:t>av</w:t>
      </w:r>
      <w:r>
        <w:rPr>
          <w:spacing w:val="-14"/>
        </w:rPr>
        <w:t> </w:t>
      </w:r>
      <w:r>
        <w:rPr>
          <w:spacing w:val="-3"/>
        </w:rPr>
        <w:t>att</w:t>
      </w:r>
      <w:r>
        <w:rPr>
          <w:spacing w:val="-13"/>
        </w:rPr>
        <w:t> </w:t>
      </w:r>
      <w:r>
        <w:rPr/>
        <w:t>vara självständig.</w:t>
      </w:r>
    </w:p>
    <w:p>
      <w:pPr>
        <w:pStyle w:val="BodyText"/>
        <w:spacing w:line="292" w:lineRule="auto" w:before="88"/>
        <w:ind w:left="925"/>
        <w:jc w:val="both"/>
      </w:pPr>
      <w:r>
        <w:rPr/>
        <w:br w:type="column"/>
      </w:r>
      <w:r>
        <w:rPr/>
        <w:t>Idrottarna</w:t>
      </w:r>
      <w:r>
        <w:rPr>
          <w:spacing w:val="-20"/>
        </w:rPr>
        <w:t> </w:t>
      </w:r>
      <w:r>
        <w:rPr/>
        <w:t>är</w:t>
      </w:r>
      <w:r>
        <w:rPr>
          <w:spacing w:val="-19"/>
        </w:rPr>
        <w:t> </w:t>
      </w:r>
      <w:r>
        <w:rPr/>
        <w:t>redo</w:t>
      </w:r>
      <w:r>
        <w:rPr>
          <w:spacing w:val="-19"/>
        </w:rPr>
        <w:t> </w:t>
      </w:r>
      <w:r>
        <w:rPr>
          <w:spacing w:val="-3"/>
        </w:rPr>
        <w:t>att</w:t>
      </w:r>
      <w:r>
        <w:rPr>
          <w:spacing w:val="-19"/>
        </w:rPr>
        <w:t> </w:t>
      </w:r>
      <w:r>
        <w:rPr/>
        <w:t>ta</w:t>
      </w:r>
      <w:r>
        <w:rPr>
          <w:spacing w:val="-19"/>
        </w:rPr>
        <w:t> </w:t>
      </w:r>
      <w:r>
        <w:rPr/>
        <w:t>ansvar</w:t>
      </w:r>
      <w:r>
        <w:rPr>
          <w:spacing w:val="-20"/>
        </w:rPr>
        <w:t> </w:t>
      </w:r>
      <w:r>
        <w:rPr>
          <w:spacing w:val="-3"/>
        </w:rPr>
        <w:t>och </w:t>
      </w:r>
      <w:r>
        <w:rPr/>
        <w:t>acceptera konsekvenserna för</w:t>
      </w:r>
      <w:r>
        <w:rPr>
          <w:spacing w:val="-21"/>
        </w:rPr>
        <w:t> </w:t>
      </w:r>
      <w:r>
        <w:rPr/>
        <w:t>sina handlingar.</w:t>
      </w:r>
    </w:p>
    <w:p>
      <w:pPr>
        <w:pStyle w:val="BodyText"/>
        <w:spacing w:line="292" w:lineRule="auto" w:before="88"/>
        <w:ind w:left="564" w:right="1370"/>
        <w:jc w:val="both"/>
      </w:pPr>
      <w:r>
        <w:rPr/>
        <w:br w:type="column"/>
      </w:r>
      <w:r>
        <w:rPr/>
        <w:t>Betona</w:t>
      </w:r>
      <w:r>
        <w:rPr>
          <w:spacing w:val="-23"/>
        </w:rPr>
        <w:t> </w:t>
      </w:r>
      <w:r>
        <w:rPr/>
        <w:t>vikten</w:t>
      </w:r>
      <w:r>
        <w:rPr>
          <w:spacing w:val="-22"/>
        </w:rPr>
        <w:t> </w:t>
      </w:r>
      <w:r>
        <w:rPr/>
        <w:t>av</w:t>
      </w:r>
      <w:r>
        <w:rPr>
          <w:spacing w:val="-22"/>
        </w:rPr>
        <w:t> </w:t>
      </w:r>
      <w:r>
        <w:rPr/>
        <w:t>målsättningar</w:t>
      </w:r>
      <w:r>
        <w:rPr>
          <w:spacing w:val="-22"/>
        </w:rPr>
        <w:t> </w:t>
      </w:r>
      <w:r>
        <w:rPr/>
        <w:t>för</w:t>
      </w:r>
      <w:r>
        <w:rPr>
          <w:spacing w:val="-23"/>
        </w:rPr>
        <w:t> </w:t>
      </w:r>
      <w:r>
        <w:rPr>
          <w:spacing w:val="-3"/>
        </w:rPr>
        <w:t>att </w:t>
      </w:r>
      <w:r>
        <w:rPr/>
        <w:t>ge</w:t>
      </w:r>
      <w:r>
        <w:rPr>
          <w:spacing w:val="-19"/>
        </w:rPr>
        <w:t> </w:t>
      </w:r>
      <w:r>
        <w:rPr/>
        <w:t>en</w:t>
      </w:r>
      <w:r>
        <w:rPr>
          <w:spacing w:val="-18"/>
        </w:rPr>
        <w:t> </w:t>
      </w:r>
      <w:r>
        <w:rPr/>
        <w:t>tydlig</w:t>
      </w:r>
      <w:r>
        <w:rPr>
          <w:spacing w:val="-19"/>
        </w:rPr>
        <w:t> </w:t>
      </w:r>
      <w:r>
        <w:rPr/>
        <w:t>riktning</w:t>
      </w:r>
      <w:r>
        <w:rPr>
          <w:spacing w:val="-18"/>
        </w:rPr>
        <w:t> </w:t>
      </w:r>
      <w:r>
        <w:rPr/>
        <w:t>kring</w:t>
      </w:r>
      <w:r>
        <w:rPr>
          <w:spacing w:val="-19"/>
        </w:rPr>
        <w:t> </w:t>
      </w:r>
      <w:r>
        <w:rPr/>
        <w:t>idrottarens verksamhet.</w:t>
      </w:r>
    </w:p>
    <w:p>
      <w:pPr>
        <w:spacing w:after="0" w:line="292" w:lineRule="auto"/>
        <w:jc w:val="both"/>
        <w:sectPr>
          <w:type w:val="continuous"/>
          <w:pgSz w:w="11910" w:h="16840"/>
          <w:pgMar w:top="300" w:bottom="280" w:left="0" w:right="0"/>
          <w:cols w:num="3" w:equalWidth="0">
            <w:col w:w="3554" w:space="40"/>
            <w:col w:w="3536" w:space="39"/>
            <w:col w:w="4741"/>
          </w:cols>
        </w:sectPr>
      </w:pPr>
    </w:p>
    <w:p>
      <w:pPr>
        <w:pStyle w:val="BodyText"/>
        <w:spacing w:before="1"/>
        <w:rPr>
          <w:sz w:val="16"/>
        </w:rPr>
      </w:pPr>
    </w:p>
    <w:p>
      <w:pPr>
        <w:spacing w:after="0"/>
        <w:rPr>
          <w:sz w:val="16"/>
        </w:rPr>
        <w:sectPr>
          <w:type w:val="continuous"/>
          <w:pgSz w:w="11910" w:h="16840"/>
          <w:pgMar w:top="300" w:bottom="280" w:left="0" w:right="0"/>
        </w:sectPr>
      </w:pPr>
    </w:p>
    <w:p>
      <w:pPr>
        <w:pStyle w:val="BodyText"/>
        <w:spacing w:line="292" w:lineRule="auto" w:before="103"/>
        <w:ind w:left="1303"/>
      </w:pPr>
      <w:r>
        <w:rPr/>
        <w:pict>
          <v:shape style="position:absolute;margin-left:56.693001pt;margin-top:-3.528802pt;width:482.2pt;height:62.6pt;mso-position-horizontal-relative:page;mso-position-vertical-relative:paragraph;z-index:-89032" coordorigin="1134,-71" coordsize="9644,1252" path="m4348,-71l1134,-71,1134,1181,4348,1181,4348,-71m7563,-71l4348,-71,4348,1181,7563,1181,7563,-71m10777,-71l7563,-71,7563,1181,10777,1181,10777,-71e" filled="true" fillcolor="#d9dadb" stroked="false">
            <v:path arrowok="t"/>
            <v:fill type="solid"/>
            <w10:wrap type="none"/>
          </v:shape>
        </w:pict>
      </w:r>
      <w:r>
        <w:rPr>
          <w:w w:val="95"/>
        </w:rPr>
        <w:t>Självförverkligande och uttryckandet </w:t>
      </w:r>
      <w:r>
        <w:rPr/>
        <w:t>av tankar och känslor är viktigt.</w:t>
      </w:r>
    </w:p>
    <w:p>
      <w:pPr>
        <w:pStyle w:val="BodyText"/>
        <w:spacing w:line="292" w:lineRule="auto" w:before="103"/>
        <w:ind w:left="1303" w:right="1346"/>
      </w:pPr>
      <w:r>
        <w:rPr/>
        <w:br w:type="column"/>
      </w:r>
      <w:r>
        <w:rPr/>
        <w:t>Behandla idrottarna som vuxna och med respekt. Kom ihåg att tränarens direktiv och struktur fortfarande är viktiga.</w:t>
      </w:r>
    </w:p>
    <w:p>
      <w:pPr>
        <w:spacing w:after="0" w:line="292" w:lineRule="auto"/>
        <w:sectPr>
          <w:type w:val="continuous"/>
          <w:pgSz w:w="11910" w:h="16840"/>
          <w:pgMar w:top="300" w:bottom="280" w:left="0" w:right="0"/>
          <w:cols w:num="2" w:equalWidth="0">
            <w:col w:w="4056" w:space="2373"/>
            <w:col w:w="5481"/>
          </w:cols>
        </w:sectPr>
      </w:pPr>
    </w:p>
    <w:p>
      <w:pPr>
        <w:pStyle w:val="BodyText"/>
        <w:spacing w:before="11"/>
        <w:rPr>
          <w:sz w:val="15"/>
        </w:rPr>
      </w:pPr>
    </w:p>
    <w:p>
      <w:pPr>
        <w:spacing w:after="0"/>
        <w:rPr>
          <w:sz w:val="15"/>
        </w:rPr>
        <w:sectPr>
          <w:type w:val="continuous"/>
          <w:pgSz w:w="11910" w:h="16840"/>
          <w:pgMar w:top="300" w:bottom="280" w:left="0" w:right="0"/>
        </w:sectPr>
      </w:pPr>
    </w:p>
    <w:p>
      <w:pPr>
        <w:pStyle w:val="BodyText"/>
        <w:spacing w:line="292" w:lineRule="auto" w:before="103"/>
        <w:ind w:left="1303"/>
        <w:jc w:val="both"/>
      </w:pPr>
      <w:r>
        <w:rPr/>
        <w:t>Stora</w:t>
      </w:r>
      <w:r>
        <w:rPr>
          <w:spacing w:val="-24"/>
        </w:rPr>
        <w:t> </w:t>
      </w:r>
      <w:r>
        <w:rPr/>
        <w:t>beslut</w:t>
      </w:r>
      <w:r>
        <w:rPr>
          <w:spacing w:val="-24"/>
        </w:rPr>
        <w:t> </w:t>
      </w:r>
      <w:r>
        <w:rPr/>
        <w:t>som</w:t>
      </w:r>
      <w:r>
        <w:rPr>
          <w:spacing w:val="-23"/>
        </w:rPr>
        <w:t> </w:t>
      </w:r>
      <w:r>
        <w:rPr/>
        <w:t>rör</w:t>
      </w:r>
      <w:r>
        <w:rPr>
          <w:spacing w:val="-24"/>
        </w:rPr>
        <w:t> </w:t>
      </w:r>
      <w:r>
        <w:rPr/>
        <w:t>karriär,</w:t>
      </w:r>
      <w:r>
        <w:rPr>
          <w:spacing w:val="-23"/>
        </w:rPr>
        <w:t> </w:t>
      </w:r>
      <w:r>
        <w:rPr/>
        <w:t>utbildning</w:t>
      </w:r>
      <w:r>
        <w:rPr>
          <w:w w:val="95"/>
        </w:rPr>
        <w:t> </w:t>
      </w:r>
      <w:r>
        <w:rPr>
          <w:spacing w:val="-3"/>
        </w:rPr>
        <w:t>och</w:t>
      </w:r>
      <w:r>
        <w:rPr>
          <w:spacing w:val="-26"/>
        </w:rPr>
        <w:t> </w:t>
      </w:r>
      <w:r>
        <w:rPr/>
        <w:t>livsstil</w:t>
      </w:r>
      <w:r>
        <w:rPr>
          <w:spacing w:val="-25"/>
        </w:rPr>
        <w:t> </w:t>
      </w:r>
      <w:r>
        <w:rPr/>
        <w:t>är</w:t>
      </w:r>
      <w:r>
        <w:rPr>
          <w:spacing w:val="-26"/>
        </w:rPr>
        <w:t> </w:t>
      </w:r>
      <w:r>
        <w:rPr/>
        <w:t>prioriterat</w:t>
      </w:r>
      <w:r>
        <w:rPr>
          <w:spacing w:val="-25"/>
        </w:rPr>
        <w:t> </w:t>
      </w:r>
      <w:r>
        <w:rPr/>
        <w:t>under</w:t>
      </w:r>
      <w:r>
        <w:rPr>
          <w:spacing w:val="-26"/>
        </w:rPr>
        <w:t> </w:t>
      </w:r>
      <w:r>
        <w:rPr/>
        <w:t>delar</w:t>
      </w:r>
      <w:r>
        <w:rPr>
          <w:spacing w:val="-25"/>
        </w:rPr>
        <w:t> </w:t>
      </w:r>
      <w:r>
        <w:rPr/>
        <w:t>av den här</w:t>
      </w:r>
      <w:r>
        <w:rPr>
          <w:spacing w:val="-11"/>
        </w:rPr>
        <w:t> </w:t>
      </w:r>
      <w:r>
        <w:rPr/>
        <w:t>perioden.</w:t>
      </w:r>
    </w:p>
    <w:p>
      <w:pPr>
        <w:pStyle w:val="BodyText"/>
        <w:spacing w:line="292" w:lineRule="auto" w:before="103"/>
        <w:ind w:left="307" w:right="4745"/>
      </w:pPr>
      <w:r>
        <w:rPr/>
        <w:br w:type="column"/>
      </w:r>
      <w:r>
        <w:rPr/>
        <w:t>Stora förändringar kring intressen, hobby och fysisk aktivitet sker.</w:t>
      </w:r>
    </w:p>
    <w:p>
      <w:pPr>
        <w:spacing w:after="0" w:line="292" w:lineRule="auto"/>
        <w:sectPr>
          <w:type w:val="continuous"/>
          <w:pgSz w:w="11910" w:h="16840"/>
          <w:pgMar w:top="300" w:bottom="280" w:left="0" w:right="0"/>
          <w:cols w:num="2" w:equalWidth="0">
            <w:col w:w="4171" w:space="40"/>
            <w:col w:w="7699"/>
          </w:cols>
        </w:sectPr>
      </w:pPr>
    </w:p>
    <w:p>
      <w:pPr>
        <w:pStyle w:val="BodyText"/>
        <w:spacing w:before="11"/>
        <w:rPr>
          <w:sz w:val="9"/>
        </w:rPr>
      </w:pPr>
    </w:p>
    <w:p>
      <w:pPr>
        <w:pStyle w:val="BodyText"/>
        <w:ind w:left="1133"/>
        <w:rPr>
          <w:sz w:val="20"/>
        </w:rPr>
      </w:pPr>
      <w:r>
        <w:rPr>
          <w:sz w:val="20"/>
        </w:rPr>
        <w:pict>
          <v:group style="width:482.2pt;height:62.6pt;mso-position-horizontal-relative:char;mso-position-vertical-relative:line" coordorigin="0,0" coordsize="9644,1252">
            <v:rect style="position:absolute;left:0;top:0;width:3215;height:1252" filled="true" fillcolor="#d9dadb" stroked="false">
              <v:fill type="solid"/>
            </v:rect>
            <v:rect style="position:absolute;left:3214;top:0;width:3215;height:1252" filled="true" fillcolor="#d9dadb" stroked="false">
              <v:fill type="solid"/>
            </v:rect>
            <v:rect style="position:absolute;left:6428;top:0;width:3215;height:1252" filled="true" fillcolor="#d9dadb" stroked="false">
              <v:fill type="solid"/>
            </v:rect>
            <v:shape style="position:absolute;left:6599;top:170;width:2417;height:206" type="#_x0000_t202" filled="false" stroked="false">
              <v:textbox inset="0,0,0,0">
                <w:txbxContent>
                  <w:p>
                    <w:pPr>
                      <w:spacing w:before="3"/>
                      <w:ind w:left="0" w:right="0" w:firstLine="0"/>
                      <w:jc w:val="left"/>
                      <w:rPr>
                        <w:sz w:val="17"/>
                      </w:rPr>
                    </w:pPr>
                    <w:r>
                      <w:rPr>
                        <w:sz w:val="17"/>
                      </w:rPr>
                      <w:t>Ge</w:t>
                    </w:r>
                    <w:r>
                      <w:rPr>
                        <w:spacing w:val="-9"/>
                        <w:sz w:val="17"/>
                      </w:rPr>
                      <w:t> </w:t>
                    </w:r>
                    <w:r>
                      <w:rPr>
                        <w:sz w:val="17"/>
                      </w:rPr>
                      <w:t>utrymme</w:t>
                    </w:r>
                    <w:r>
                      <w:rPr>
                        <w:spacing w:val="-8"/>
                        <w:sz w:val="17"/>
                      </w:rPr>
                      <w:t> </w:t>
                    </w:r>
                    <w:r>
                      <w:rPr>
                        <w:sz w:val="17"/>
                      </w:rPr>
                      <w:t>för</w:t>
                    </w:r>
                    <w:r>
                      <w:rPr>
                        <w:spacing w:val="-8"/>
                        <w:sz w:val="17"/>
                      </w:rPr>
                      <w:t> </w:t>
                    </w:r>
                    <w:r>
                      <w:rPr>
                        <w:sz w:val="17"/>
                      </w:rPr>
                      <w:t>egen</w:t>
                    </w:r>
                    <w:r>
                      <w:rPr>
                        <w:spacing w:val="-8"/>
                        <w:sz w:val="17"/>
                      </w:rPr>
                      <w:t> </w:t>
                    </w:r>
                    <w:r>
                      <w:rPr>
                        <w:sz w:val="17"/>
                      </w:rPr>
                      <w:t>social</w:t>
                    </w:r>
                    <w:r>
                      <w:rPr>
                        <w:spacing w:val="-8"/>
                        <w:sz w:val="17"/>
                      </w:rPr>
                      <w:t> </w:t>
                    </w:r>
                    <w:r>
                      <w:rPr>
                        <w:sz w:val="17"/>
                      </w:rPr>
                      <w:t>tid.</w:t>
                    </w:r>
                  </w:p>
                </w:txbxContent>
              </v:textbox>
              <w10:wrap type="none"/>
            </v:shape>
            <v:shape style="position:absolute;left:3384;top:170;width:2736;height:926" type="#_x0000_t202" filled="false" stroked="false">
              <v:textbox inset="0,0,0,0">
                <w:txbxContent>
                  <w:p>
                    <w:pPr>
                      <w:spacing w:line="292" w:lineRule="auto" w:before="3"/>
                      <w:ind w:left="0" w:right="0" w:firstLine="0"/>
                      <w:jc w:val="left"/>
                      <w:rPr>
                        <w:sz w:val="17"/>
                      </w:rPr>
                    </w:pPr>
                    <w:r>
                      <w:rPr>
                        <w:sz w:val="17"/>
                      </w:rPr>
                      <w:t>Interaktion med det motsatta eller egna</w:t>
                    </w:r>
                    <w:r>
                      <w:rPr>
                        <w:spacing w:val="-33"/>
                        <w:sz w:val="17"/>
                      </w:rPr>
                      <w:t> </w:t>
                    </w:r>
                    <w:r>
                      <w:rPr>
                        <w:sz w:val="17"/>
                      </w:rPr>
                      <w:t>könet</w:t>
                    </w:r>
                    <w:r>
                      <w:rPr>
                        <w:spacing w:val="-32"/>
                        <w:sz w:val="17"/>
                      </w:rPr>
                      <w:t> </w:t>
                    </w:r>
                    <w:r>
                      <w:rPr>
                        <w:sz w:val="17"/>
                      </w:rPr>
                      <w:t>fortsätter</w:t>
                    </w:r>
                    <w:r>
                      <w:rPr>
                        <w:spacing w:val="-32"/>
                        <w:sz w:val="17"/>
                      </w:rPr>
                      <w:t> </w:t>
                    </w:r>
                    <w:r>
                      <w:rPr>
                        <w:spacing w:val="-3"/>
                        <w:sz w:val="17"/>
                      </w:rPr>
                      <w:t>att</w:t>
                    </w:r>
                    <w:r>
                      <w:rPr>
                        <w:spacing w:val="-32"/>
                        <w:sz w:val="17"/>
                      </w:rPr>
                      <w:t> </w:t>
                    </w:r>
                    <w:r>
                      <w:rPr>
                        <w:sz w:val="17"/>
                      </w:rPr>
                      <w:t>vara</w:t>
                    </w:r>
                    <w:r>
                      <w:rPr>
                        <w:spacing w:val="-33"/>
                        <w:sz w:val="17"/>
                      </w:rPr>
                      <w:t> </w:t>
                    </w:r>
                    <w:r>
                      <w:rPr>
                        <w:sz w:val="17"/>
                      </w:rPr>
                      <w:t>viktigt, med utvecklandet av</w:t>
                    </w:r>
                    <w:r>
                      <w:rPr>
                        <w:spacing w:val="-31"/>
                        <w:sz w:val="17"/>
                      </w:rPr>
                      <w:t> </w:t>
                    </w:r>
                    <w:r>
                      <w:rPr>
                        <w:sz w:val="17"/>
                      </w:rPr>
                      <w:t>långvariga</w:t>
                    </w:r>
                  </w:p>
                  <w:p>
                    <w:pPr>
                      <w:spacing w:line="195" w:lineRule="exact" w:before="0"/>
                      <w:ind w:left="0" w:right="0" w:firstLine="0"/>
                      <w:jc w:val="left"/>
                      <w:rPr>
                        <w:sz w:val="17"/>
                      </w:rPr>
                    </w:pPr>
                    <w:r>
                      <w:rPr>
                        <w:sz w:val="17"/>
                      </w:rPr>
                      <w:t>förhållanden.</w:t>
                    </w:r>
                  </w:p>
                </w:txbxContent>
              </v:textbox>
              <w10:wrap type="none"/>
            </v:shape>
            <v:shape style="position:absolute;left:170;top:170;width:2158;height:446" type="#_x0000_t202" filled="false" stroked="false">
              <v:textbox inset="0,0,0,0">
                <w:txbxContent>
                  <w:p>
                    <w:pPr>
                      <w:spacing w:before="3"/>
                      <w:ind w:left="0" w:right="0" w:firstLine="0"/>
                      <w:jc w:val="left"/>
                      <w:rPr>
                        <w:sz w:val="17"/>
                      </w:rPr>
                    </w:pPr>
                    <w:r>
                      <w:rPr>
                        <w:sz w:val="17"/>
                      </w:rPr>
                      <w:t>Gör professionell</w:t>
                    </w:r>
                    <w:r>
                      <w:rPr>
                        <w:spacing w:val="-21"/>
                        <w:sz w:val="17"/>
                      </w:rPr>
                      <w:t> </w:t>
                    </w:r>
                    <w:r>
                      <w:rPr>
                        <w:sz w:val="17"/>
                      </w:rPr>
                      <w:t>vägledning</w:t>
                    </w:r>
                  </w:p>
                  <w:p>
                    <w:pPr>
                      <w:spacing w:before="42"/>
                      <w:ind w:left="0" w:right="0" w:firstLine="0"/>
                      <w:jc w:val="left"/>
                      <w:rPr>
                        <w:sz w:val="17"/>
                      </w:rPr>
                    </w:pPr>
                    <w:r>
                      <w:rPr>
                        <w:sz w:val="17"/>
                      </w:rPr>
                      <w:t>tillgänglig för idrottaren.</w:t>
                    </w:r>
                  </w:p>
                </w:txbxContent>
              </v:textbox>
              <w10:wrap type="none"/>
            </v:shape>
          </v:group>
        </w:pict>
      </w:r>
      <w:r>
        <w:rPr>
          <w:sz w:val="20"/>
        </w:rPr>
      </w:r>
    </w:p>
    <w:p>
      <w:pPr>
        <w:spacing w:after="0"/>
        <w:rPr>
          <w:sz w:val="20"/>
        </w:rPr>
        <w:sectPr>
          <w:type w:val="continuous"/>
          <w:pgSz w:w="11910" w:h="16840"/>
          <w:pgMar w:top="300" w:bottom="280" w:left="0" w:right="0"/>
        </w:sectPr>
      </w:pPr>
    </w:p>
    <w:p>
      <w:pPr>
        <w:pStyle w:val="BodyText"/>
        <w:rPr>
          <w:sz w:val="20"/>
        </w:rPr>
      </w:pPr>
      <w:r>
        <w:rPr>
          <w:sz w:val="20"/>
        </w:rPr>
        <w:drawing>
          <wp:inline distT="0" distB="0" distL="0" distR="0">
            <wp:extent cx="7492172" cy="10596086"/>
            <wp:effectExtent l="0" t="0" r="0" b="0"/>
            <wp:docPr id="37" name="image80.jpeg" descr=""/>
            <wp:cNvGraphicFramePr>
              <a:graphicFrameLocks noChangeAspect="1"/>
            </wp:cNvGraphicFramePr>
            <a:graphic>
              <a:graphicData uri="http://schemas.openxmlformats.org/drawingml/2006/picture">
                <pic:pic>
                  <pic:nvPicPr>
                    <pic:cNvPr id="38" name="image80.jpeg"/>
                    <pic:cNvPicPr/>
                  </pic:nvPicPr>
                  <pic:blipFill>
                    <a:blip r:embed="rId93" cstate="print"/>
                    <a:stretch>
                      <a:fillRect/>
                    </a:stretch>
                  </pic:blipFill>
                  <pic:spPr>
                    <a:xfrm>
                      <a:off x="0" y="0"/>
                      <a:ext cx="7492172" cy="10596086"/>
                    </a:xfrm>
                    <a:prstGeom prst="rect">
                      <a:avLst/>
                    </a:prstGeom>
                  </pic:spPr>
                </pic:pic>
              </a:graphicData>
            </a:graphic>
          </wp:inline>
        </w:drawing>
      </w:r>
      <w:r>
        <w:rPr>
          <w:sz w:val="20"/>
        </w:rPr>
      </w:r>
    </w:p>
    <w:p>
      <w:pPr>
        <w:spacing w:after="0"/>
        <w:rPr>
          <w:sz w:val="20"/>
        </w:rPr>
        <w:sectPr>
          <w:headerReference w:type="even" r:id="rId91"/>
          <w:footerReference w:type="even" r:id="rId92"/>
          <w:pgSz w:w="11910" w:h="16840"/>
          <w:pgMar w:header="0" w:footer="0" w:top="0" w:bottom="0" w:left="0" w:right="0"/>
        </w:sectPr>
      </w:pPr>
    </w:p>
    <w:p>
      <w:pPr>
        <w:pStyle w:val="BodyText"/>
        <w:spacing w:before="4"/>
        <w:rPr>
          <w:rFonts w:ascii="Times New Roman"/>
        </w:rPr>
      </w:pPr>
      <w:r>
        <w:rPr/>
        <w:pict>
          <v:rect style="position:absolute;margin-left:0pt;margin-top:.000015pt;width:595.275pt;height:841.89pt;mso-position-horizontal-relative:page;mso-position-vertical-relative:page;z-index:-89008" filled="true" fillcolor="#0063a3" stroked="false">
            <v:fill type="solid"/>
            <w10:wrap type="none"/>
          </v:rect>
        </w:pict>
      </w:r>
    </w:p>
    <w:p>
      <w:pPr>
        <w:spacing w:after="0"/>
        <w:rPr>
          <w:rFonts w:ascii="Times New Roman"/>
        </w:rPr>
        <w:sectPr>
          <w:headerReference w:type="default" r:id="rId94"/>
          <w:footerReference w:type="default" r:id="rId95"/>
          <w:pgSz w:w="11910" w:h="16840"/>
          <w:pgMar w:header="0" w:footer="0" w:top="1580" w:bottom="280" w:left="0" w:right="0"/>
        </w:sectPr>
      </w:pPr>
    </w:p>
    <w:p>
      <w:pPr>
        <w:pStyle w:val="BodyText"/>
        <w:spacing w:before="4"/>
        <w:rPr>
          <w:rFonts w:ascii="Times New Roman"/>
        </w:rPr>
      </w:pPr>
      <w:r>
        <w:rPr/>
        <w:pict>
          <v:rect style="position:absolute;margin-left:0pt;margin-top:.000015pt;width:595.275pt;height:841.89pt;mso-position-horizontal-relative:page;mso-position-vertical-relative:page;z-index:-88984" filled="true" fillcolor="#0063a3" stroked="false">
            <v:fill type="solid"/>
            <w10:wrap type="none"/>
          </v:rect>
        </w:pict>
      </w:r>
    </w:p>
    <w:sectPr>
      <w:headerReference w:type="even" r:id="rId96"/>
      <w:footerReference w:type="even" r:id="rId97"/>
      <w:pgSz w:w="11910" w:h="16840"/>
      <w:pgMar w:header="0" w:footer="0" w:top="15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 w:name="Verdana">
    <w:altName w:val="Verdan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3.13501pt;margin-top:805.561096pt;width:6.45pt;height:11.7pt;mso-position-horizontal-relative:page;mso-position-vertical-relative:page;z-index:-96544" type="#_x0000_t202" filled="false" stroked="false">
          <v:textbox inset="0,0,0,0">
            <w:txbxContent>
              <w:p>
                <w:pPr>
                  <w:spacing w:before="23"/>
                  <w:ind w:left="20" w:right="0" w:firstLine="0"/>
                  <w:jc w:val="left"/>
                  <w:rPr>
                    <w:sz w:val="16"/>
                  </w:rPr>
                </w:pPr>
                <w:r>
                  <w:rPr>
                    <w:w w:val="106"/>
                    <w:sz w:val="16"/>
                  </w:rPr>
                  <w:t>3</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8.244995pt;margin-top:805.561096pt;width:11.8pt;height:11.7pt;mso-position-horizontal-relative:page;mso-position-vertical-relative:page;z-index:-95800"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17</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8.085022pt;margin-top:805.561096pt;width:12.1pt;height:11.7pt;mso-position-horizontal-relative:page;mso-position-vertical-relative:page;z-index:-95680"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19</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7.687012pt;margin-top:805.561096pt;width:12.9pt;height:11.7pt;mso-position-horizontal-relative:page;mso-position-vertical-relative:page;z-index:-95560"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21</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92902pt;margin-top:805.561096pt;width:12.9pt;height:11.7pt;mso-position-horizontal-relative:page;mso-position-vertical-relative:page;z-index:-95536"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22</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92902pt;margin-top:805.561096pt;width:12.9pt;height:11.7pt;mso-position-horizontal-relative:page;mso-position-vertical-relative:page;z-index:-95320"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28</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7.687012pt;margin-top:805.561096pt;width:12.9pt;height:11.7pt;mso-position-horizontal-relative:page;mso-position-vertical-relative:page;z-index:-95296"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29</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3.13501pt;margin-top:805.561096pt;width:6.45pt;height:11.7pt;mso-position-horizontal-relative:page;mso-position-vertical-relative:page;z-index:-96472" type="#_x0000_t202" filled="false" stroked="false">
          <v:textbox inset="0,0,0,0">
            <w:txbxContent>
              <w:p>
                <w:pPr>
                  <w:spacing w:before="23"/>
                  <w:ind w:left="20" w:right="0" w:firstLine="0"/>
                  <w:jc w:val="left"/>
                  <w:rPr>
                    <w:sz w:val="16"/>
                  </w:rPr>
                </w:pPr>
                <w:r>
                  <w:rPr>
                    <w:w w:val="106"/>
                    <w:sz w:val="16"/>
                  </w:rPr>
                  <w:t>5</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8.606995pt;margin-top:805.561096pt;width:12pt;height:11.7pt;mso-position-horizontal-relative:page;mso-position-vertical-relative:page;z-index:-96280"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11</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92902pt;margin-top:805.561096pt;width:12.1pt;height:11.7pt;mso-position-horizontal-relative:page;mso-position-vertical-relative:page;z-index:-96256"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12</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92902pt;margin-top:805.561096pt;width:12.1pt;height:11.7pt;mso-position-horizontal-relative:page;mso-position-vertical-relative:page;z-index:-96040"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14</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7.687012pt;margin-top:805.561096pt;width:12.9pt;height:11.7pt;mso-position-horizontal-relative:page;mso-position-vertical-relative:page;z-index:-96016" type="#_x0000_t202" filled="false" stroked="false">
          <v:textbox inset="0,0,0,0">
            <w:txbxContent>
              <w:p>
                <w:pPr>
                  <w:spacing w:before="23"/>
                  <w:ind w:left="40" w:right="0" w:firstLine="0"/>
                  <w:jc w:val="left"/>
                  <w:rPr>
                    <w:sz w:val="16"/>
                  </w:rPr>
                </w:pPr>
                <w:r>
                  <w:rPr/>
                  <w:fldChar w:fldCharType="begin"/>
                </w:r>
                <w:r>
                  <w:rPr>
                    <w:w w:val="105"/>
                    <w:sz w:val="16"/>
                  </w:rPr>
                  <w:instrText> PAGE </w:instrText>
                </w:r>
                <w:r>
                  <w:rPr/>
                  <w:fldChar w:fldCharType="separate"/>
                </w:r>
                <w:r>
                  <w:rPr/>
                  <w:t>21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0015pt;width:595.275pt;height:841.89pt;mso-position-horizontal-relative:page;mso-position-vertical-relative:page;z-index:-96616" filled="true" fillcolor="#0063a3"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232"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6208"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184"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6160"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136"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6112"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088"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6064"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992"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5968"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944"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5920"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896"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5872"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848"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5824"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776"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5752"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728"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5704"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656"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5632"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608"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5584"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512"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5488"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464"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5440"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416"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5392"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5368"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5344"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0015pt;width:595.275pt;height:841.89pt;mso-position-horizontal-relative:page;mso-position-vertical-relative:page;z-index:-95272" filled="true" fillcolor="#0063a3" stroked="false">
          <v:fill type="solid"/>
          <w10:wrap type="none"/>
        </v:rect>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0015pt;width:595.275pt;height:841.89pt;mso-position-horizontal-relative:page;mso-position-vertical-relative:page;z-index:-95248" filled="true" fillcolor="#0063a3" stroked="false">
          <v:fill type="solid"/>
          <w10:wrap type="non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592"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type id="_x0000_t202" o:spt="202" coordsize="21600,21600" path="m,l,21600r21600,l21600,xe">
          <v:stroke joinstyle="miter"/>
          <v:path gradientshapeok="t" o:connecttype="rect"/>
        </v:shapetype>
        <v:shape style="position:absolute;margin-left:299.950012pt;margin-top:22.402014pt;width:239.65pt;height:12.9pt;mso-position-horizontal-relative:page;mso-position-vertical-relative:page;z-index:-96568"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520"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6496"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0015pt;width:595.275pt;height:841.89pt;mso-position-horizontal-relative:page;mso-position-vertical-relative:page;z-index:-96448" filled="true" fillcolor="#0063a3" stroked="false">
          <v:fill type="solid"/>
          <w10:wrap type="none"/>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424"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6400"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376" coordorigin="0,0" coordsize="11906,1107">
          <v:rect style="position:absolute;left:0;top:0;width:11906;height:1021" filled="true" fillcolor="#0063a3" stroked="false">
            <v:fill type="solid"/>
          </v:rect>
          <v:shape style="position:absolute;left:11320;top:425;width:206;height:202" type="#_x0000_t75" stroked="false">
            <v:imagedata r:id="rId1" o:title=""/>
          </v:shape>
          <v:shape style="position:absolute;left:11483;top:125;width:195;height:118" type="#_x0000_t75" stroked="false">
            <v:imagedata r:id="rId2" o:title=""/>
          </v:shape>
          <v:shape style="position:absolute;left:11105;top:199;width:150;height:146" type="#_x0000_t75" stroked="false">
            <v:imagedata r:id="rId3" o:title=""/>
          </v:shape>
          <v:shape style="position:absolute;left:10963;top:633;width:88;height:192" coordorigin="10963,633" coordsize="88,192" path="m11009,633l10992,640,10977,661,10968,691,10963,728,10966,766,10975,796,10989,817,11005,825,11023,818,11037,797,11047,767,11051,730,11048,692,11039,662,11025,641,11009,633xe" filled="true" fillcolor="#ffffff" stroked="false">
            <v:path arrowok="t"/>
            <v:fill opacity="32768f" type="solid"/>
          </v:shape>
          <v:shape style="position:absolute;left:11247;top:922;width:178;height:184" type="#_x0000_t75" stroked="false">
            <v:imagedata r:id="rId4" o:title=""/>
          </v:shape>
          <v:shape style="position:absolute;left:11821;top:125;width:85;height:91" coordorigin="11821,126" coordsize="85,91" path="m11833,126l11821,130,11821,142,11833,160,11854,181,11883,202,11906,216,11906,158,11880,142,11853,130,11833,126xe" filled="true" fillcolor="#ffffff" stroked="false">
            <v:path arrowok="t"/>
            <v:fill opacity="32768f" type="solid"/>
          </v:shape>
          <v:shape style="position:absolute;left:11750;top:685;width:156;height:209" type="#_x0000_t75" stroked="false">
            <v:imagedata r:id="rId5" o:title=""/>
          </v:shape>
          <w10:wrap type="none"/>
        </v:group>
      </w:pict>
    </w:r>
    <w:r>
      <w:rPr/>
      <w:pict>
        <v:shape style="position:absolute;margin-left:299.950012pt;margin-top:22.402014pt;width:239.65pt;height:12.9pt;mso-position-horizontal-relative:page;mso-position-vertical-relative:page;z-index:-96352"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00015pt;width:595.3pt;height:55.35pt;mso-position-horizontal-relative:page;mso-position-vertical-relative:page;z-index:-96328" coordorigin="0,0" coordsize="11906,1107">
          <v:rect style="position:absolute;left:0;top:0;width:11906;height:1021" filled="true" fillcolor="#0063a3" stroked="false">
            <v:fill type="solid"/>
          </v:rect>
          <v:shape style="position:absolute;left:379;top:425;width:206;height:202" type="#_x0000_t75" stroked="false">
            <v:imagedata r:id="rId1" o:title=""/>
          </v:shape>
          <v:shape style="position:absolute;left:227;top:125;width:195;height:118" type="#_x0000_t75" stroked="false">
            <v:imagedata r:id="rId2" o:title=""/>
          </v:shape>
          <v:shape style="position:absolute;left:651;top:199;width:150;height:146" type="#_x0000_t75" stroked="false">
            <v:imagedata r:id="rId3" o:title=""/>
          </v:shape>
          <v:shape style="position:absolute;left:854;top:633;width:88;height:192" coordorigin="855,633" coordsize="88,192" path="m897,633l880,641,866,662,858,692,855,730,859,767,869,797,883,818,900,825,917,817,930,796,939,766,942,728,938,691,928,661,914,640,897,633xe" filled="true" fillcolor="#ffffff" stroked="false">
            <v:path arrowok="t"/>
            <v:fill opacity="32768f" type="solid"/>
          </v:shape>
          <v:shape style="position:absolute;left:479;top:922;width:178;height:184" type="#_x0000_t75" stroked="false">
            <v:imagedata r:id="rId4" o:title=""/>
          </v:shape>
          <v:shape style="position:absolute;left:0;top:125;width:85;height:91" coordorigin="0,126" coordsize="85,91" path="m73,126l52,130,25,142,0,157,0,216,51,181,84,130,73,126xe" filled="true" fillcolor="#ffffff" stroked="false">
            <v:path arrowok="t"/>
            <v:fill opacity="32768f" type="solid"/>
          </v:shape>
          <v:shape style="position:absolute;left:0;top:685;width:156;height:209" type="#_x0000_t75" stroked="false">
            <v:imagedata r:id="rId5" o:title=""/>
          </v:shape>
          <w10:wrap type="none"/>
        </v:group>
      </w:pict>
    </w:r>
    <w:r>
      <w:rPr/>
      <w:pict>
        <v:shape style="position:absolute;margin-left:55.692902pt;margin-top:22.402014pt;width:239.65pt;height:12.9pt;mso-position-horizontal-relative:page;mso-position-vertical-relative:page;z-index:-96304" type="#_x0000_t202" filled="false" stroked="false">
          <v:textbox inset="0,0,0,0">
            <w:txbxContent>
              <w:p>
                <w:pPr>
                  <w:spacing w:before="23"/>
                  <w:ind w:left="20" w:right="0" w:firstLine="0"/>
                  <w:jc w:val="left"/>
                  <w:rPr>
                    <w:b/>
                    <w:sz w:val="18"/>
                  </w:rPr>
                </w:pPr>
                <w:r>
                  <w:rPr>
                    <w:b/>
                    <w:color w:val="FFDF44"/>
                    <w:spacing w:val="14"/>
                    <w:w w:val="130"/>
                    <w:sz w:val="18"/>
                  </w:rPr>
                  <w:t>Sven</w:t>
                </w:r>
                <w:r>
                  <w:rPr>
                    <w:b/>
                    <w:color w:val="FFDF44"/>
                    <w:spacing w:val="-54"/>
                    <w:w w:val="130"/>
                    <w:sz w:val="18"/>
                  </w:rPr>
                  <w:t> </w:t>
                </w:r>
                <w:r>
                  <w:rPr>
                    <w:b/>
                    <w:color w:val="FFDF44"/>
                    <w:spacing w:val="10"/>
                    <w:w w:val="130"/>
                    <w:sz w:val="18"/>
                  </w:rPr>
                  <w:t>Sk </w:t>
                </w:r>
                <w:r>
                  <w:rPr>
                    <w:b/>
                    <w:color w:val="FFDF44"/>
                    <w:spacing w:val="17"/>
                    <w:w w:val="130"/>
                    <w:sz w:val="18"/>
                  </w:rPr>
                  <w:t>InnebandyS Utveckl</w:t>
                </w:r>
                <w:r>
                  <w:rPr>
                    <w:b/>
                    <w:color w:val="FFDF44"/>
                    <w:spacing w:val="-54"/>
                    <w:w w:val="130"/>
                    <w:sz w:val="18"/>
                  </w:rPr>
                  <w:t> </w:t>
                </w:r>
                <w:r>
                  <w:rPr>
                    <w:b/>
                    <w:color w:val="FFDF44"/>
                    <w:spacing w:val="14"/>
                    <w:w w:val="130"/>
                    <w:sz w:val="18"/>
                  </w:rPr>
                  <w:t>Ing</w:t>
                </w:r>
                <w:r>
                  <w:rPr>
                    <w:b/>
                    <w:color w:val="FFDF44"/>
                    <w:spacing w:val="-55"/>
                    <w:w w:val="130"/>
                    <w:sz w:val="18"/>
                  </w:rPr>
                  <w:t> </w:t>
                </w:r>
                <w:r>
                  <w:rPr>
                    <w:b/>
                    <w:color w:val="FFDF44"/>
                    <w:spacing w:val="17"/>
                    <w:w w:val="130"/>
                    <w:sz w:val="18"/>
                  </w:rPr>
                  <w:t>Smodell</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1700" w:hanging="227"/>
      </w:pPr>
      <w:rPr>
        <w:rFonts w:hint="default" w:ascii="Arial" w:hAnsi="Arial" w:eastAsia="Arial" w:cs="Arial"/>
        <w:w w:val="142"/>
        <w:sz w:val="17"/>
        <w:szCs w:val="17"/>
      </w:rPr>
    </w:lvl>
    <w:lvl w:ilvl="1">
      <w:start w:val="0"/>
      <w:numFmt w:val="bullet"/>
      <w:lvlText w:val="•"/>
      <w:lvlJc w:val="left"/>
      <w:pPr>
        <w:ind w:left="2111" w:hanging="227"/>
      </w:pPr>
      <w:rPr>
        <w:rFonts w:hint="default"/>
      </w:rPr>
    </w:lvl>
    <w:lvl w:ilvl="2">
      <w:start w:val="0"/>
      <w:numFmt w:val="bullet"/>
      <w:lvlText w:val="•"/>
      <w:lvlJc w:val="left"/>
      <w:pPr>
        <w:ind w:left="2522" w:hanging="227"/>
      </w:pPr>
      <w:rPr>
        <w:rFonts w:hint="default"/>
      </w:rPr>
    </w:lvl>
    <w:lvl w:ilvl="3">
      <w:start w:val="0"/>
      <w:numFmt w:val="bullet"/>
      <w:lvlText w:val="•"/>
      <w:lvlJc w:val="left"/>
      <w:pPr>
        <w:ind w:left="2933" w:hanging="227"/>
      </w:pPr>
      <w:rPr>
        <w:rFonts w:hint="default"/>
      </w:rPr>
    </w:lvl>
    <w:lvl w:ilvl="4">
      <w:start w:val="0"/>
      <w:numFmt w:val="bullet"/>
      <w:lvlText w:val="•"/>
      <w:lvlJc w:val="left"/>
      <w:pPr>
        <w:ind w:left="3344" w:hanging="227"/>
      </w:pPr>
      <w:rPr>
        <w:rFonts w:hint="default"/>
      </w:rPr>
    </w:lvl>
    <w:lvl w:ilvl="5">
      <w:start w:val="0"/>
      <w:numFmt w:val="bullet"/>
      <w:lvlText w:val="•"/>
      <w:lvlJc w:val="left"/>
      <w:pPr>
        <w:ind w:left="3755" w:hanging="227"/>
      </w:pPr>
      <w:rPr>
        <w:rFonts w:hint="default"/>
      </w:rPr>
    </w:lvl>
    <w:lvl w:ilvl="6">
      <w:start w:val="0"/>
      <w:numFmt w:val="bullet"/>
      <w:lvlText w:val="•"/>
      <w:lvlJc w:val="left"/>
      <w:pPr>
        <w:ind w:left="4166" w:hanging="227"/>
      </w:pPr>
      <w:rPr>
        <w:rFonts w:hint="default"/>
      </w:rPr>
    </w:lvl>
    <w:lvl w:ilvl="7">
      <w:start w:val="0"/>
      <w:numFmt w:val="bullet"/>
      <w:lvlText w:val="•"/>
      <w:lvlJc w:val="left"/>
      <w:pPr>
        <w:ind w:left="4577" w:hanging="227"/>
      </w:pPr>
      <w:rPr>
        <w:rFonts w:hint="default"/>
      </w:rPr>
    </w:lvl>
    <w:lvl w:ilvl="8">
      <w:start w:val="0"/>
      <w:numFmt w:val="bullet"/>
      <w:lvlText w:val="•"/>
      <w:lvlJc w:val="left"/>
      <w:pPr>
        <w:ind w:left="4988" w:hanging="227"/>
      </w:pPr>
      <w:rPr>
        <w:rFonts w:hint="default"/>
      </w:rPr>
    </w:lvl>
  </w:abstractNum>
  <w:abstractNum w:abstractNumId="8">
    <w:multiLevelType w:val="hybridMultilevel"/>
    <w:lvl w:ilvl="0">
      <w:start w:val="0"/>
      <w:numFmt w:val="bullet"/>
      <w:lvlText w:val="•"/>
      <w:lvlJc w:val="left"/>
      <w:pPr>
        <w:ind w:left="1700" w:hanging="227"/>
      </w:pPr>
      <w:rPr>
        <w:rFonts w:hint="default" w:ascii="Arial" w:hAnsi="Arial" w:eastAsia="Arial" w:cs="Arial"/>
        <w:w w:val="142"/>
        <w:sz w:val="17"/>
        <w:szCs w:val="17"/>
      </w:rPr>
    </w:lvl>
    <w:lvl w:ilvl="1">
      <w:start w:val="0"/>
      <w:numFmt w:val="bullet"/>
      <w:lvlText w:val="•"/>
      <w:lvlJc w:val="left"/>
      <w:pPr>
        <w:ind w:left="2111" w:hanging="227"/>
      </w:pPr>
      <w:rPr>
        <w:rFonts w:hint="default"/>
      </w:rPr>
    </w:lvl>
    <w:lvl w:ilvl="2">
      <w:start w:val="0"/>
      <w:numFmt w:val="bullet"/>
      <w:lvlText w:val="•"/>
      <w:lvlJc w:val="left"/>
      <w:pPr>
        <w:ind w:left="2522" w:hanging="227"/>
      </w:pPr>
      <w:rPr>
        <w:rFonts w:hint="default"/>
      </w:rPr>
    </w:lvl>
    <w:lvl w:ilvl="3">
      <w:start w:val="0"/>
      <w:numFmt w:val="bullet"/>
      <w:lvlText w:val="•"/>
      <w:lvlJc w:val="left"/>
      <w:pPr>
        <w:ind w:left="2933" w:hanging="227"/>
      </w:pPr>
      <w:rPr>
        <w:rFonts w:hint="default"/>
      </w:rPr>
    </w:lvl>
    <w:lvl w:ilvl="4">
      <w:start w:val="0"/>
      <w:numFmt w:val="bullet"/>
      <w:lvlText w:val="•"/>
      <w:lvlJc w:val="left"/>
      <w:pPr>
        <w:ind w:left="3344" w:hanging="227"/>
      </w:pPr>
      <w:rPr>
        <w:rFonts w:hint="default"/>
      </w:rPr>
    </w:lvl>
    <w:lvl w:ilvl="5">
      <w:start w:val="0"/>
      <w:numFmt w:val="bullet"/>
      <w:lvlText w:val="•"/>
      <w:lvlJc w:val="left"/>
      <w:pPr>
        <w:ind w:left="3755" w:hanging="227"/>
      </w:pPr>
      <w:rPr>
        <w:rFonts w:hint="default"/>
      </w:rPr>
    </w:lvl>
    <w:lvl w:ilvl="6">
      <w:start w:val="0"/>
      <w:numFmt w:val="bullet"/>
      <w:lvlText w:val="•"/>
      <w:lvlJc w:val="left"/>
      <w:pPr>
        <w:ind w:left="4166" w:hanging="227"/>
      </w:pPr>
      <w:rPr>
        <w:rFonts w:hint="default"/>
      </w:rPr>
    </w:lvl>
    <w:lvl w:ilvl="7">
      <w:start w:val="0"/>
      <w:numFmt w:val="bullet"/>
      <w:lvlText w:val="•"/>
      <w:lvlJc w:val="left"/>
      <w:pPr>
        <w:ind w:left="4577" w:hanging="227"/>
      </w:pPr>
      <w:rPr>
        <w:rFonts w:hint="default"/>
      </w:rPr>
    </w:lvl>
    <w:lvl w:ilvl="8">
      <w:start w:val="0"/>
      <w:numFmt w:val="bullet"/>
      <w:lvlText w:val="•"/>
      <w:lvlJc w:val="left"/>
      <w:pPr>
        <w:ind w:left="4989" w:hanging="227"/>
      </w:pPr>
      <w:rPr>
        <w:rFonts w:hint="default"/>
      </w:rPr>
    </w:lvl>
  </w:abstractNum>
  <w:abstractNum w:abstractNumId="7">
    <w:multiLevelType w:val="hybridMultilevel"/>
    <w:lvl w:ilvl="0">
      <w:start w:val="0"/>
      <w:numFmt w:val="bullet"/>
      <w:lvlText w:val="•"/>
      <w:lvlJc w:val="left"/>
      <w:pPr>
        <w:ind w:left="809" w:hanging="227"/>
      </w:pPr>
      <w:rPr>
        <w:rFonts w:hint="default" w:ascii="Arial" w:hAnsi="Arial" w:eastAsia="Arial" w:cs="Arial"/>
        <w:w w:val="142"/>
        <w:sz w:val="17"/>
        <w:szCs w:val="17"/>
      </w:rPr>
    </w:lvl>
    <w:lvl w:ilvl="1">
      <w:start w:val="0"/>
      <w:numFmt w:val="bullet"/>
      <w:lvlText w:val="•"/>
      <w:lvlJc w:val="left"/>
      <w:pPr>
        <w:ind w:left="1700" w:hanging="227"/>
      </w:pPr>
      <w:rPr>
        <w:rFonts w:hint="default" w:ascii="Arial" w:hAnsi="Arial" w:eastAsia="Arial" w:cs="Arial"/>
        <w:w w:val="142"/>
        <w:sz w:val="17"/>
        <w:szCs w:val="17"/>
      </w:rPr>
    </w:lvl>
    <w:lvl w:ilvl="2">
      <w:start w:val="0"/>
      <w:numFmt w:val="bullet"/>
      <w:lvlText w:val="•"/>
      <w:lvlJc w:val="left"/>
      <w:pPr>
        <w:ind w:left="6660" w:hanging="227"/>
      </w:pPr>
      <w:rPr>
        <w:rFonts w:hint="default"/>
      </w:rPr>
    </w:lvl>
    <w:lvl w:ilvl="3">
      <w:start w:val="0"/>
      <w:numFmt w:val="bullet"/>
      <w:lvlText w:val="•"/>
      <w:lvlJc w:val="left"/>
      <w:pPr>
        <w:ind w:left="5822" w:hanging="227"/>
      </w:pPr>
      <w:rPr>
        <w:rFonts w:hint="default"/>
      </w:rPr>
    </w:lvl>
    <w:lvl w:ilvl="4">
      <w:start w:val="0"/>
      <w:numFmt w:val="bullet"/>
      <w:lvlText w:val="•"/>
      <w:lvlJc w:val="left"/>
      <w:pPr>
        <w:ind w:left="4984" w:hanging="227"/>
      </w:pPr>
      <w:rPr>
        <w:rFonts w:hint="default"/>
      </w:rPr>
    </w:lvl>
    <w:lvl w:ilvl="5">
      <w:start w:val="0"/>
      <w:numFmt w:val="bullet"/>
      <w:lvlText w:val="•"/>
      <w:lvlJc w:val="left"/>
      <w:pPr>
        <w:ind w:left="4147" w:hanging="227"/>
      </w:pPr>
      <w:rPr>
        <w:rFonts w:hint="default"/>
      </w:rPr>
    </w:lvl>
    <w:lvl w:ilvl="6">
      <w:start w:val="0"/>
      <w:numFmt w:val="bullet"/>
      <w:lvlText w:val="•"/>
      <w:lvlJc w:val="left"/>
      <w:pPr>
        <w:ind w:left="3309" w:hanging="227"/>
      </w:pPr>
      <w:rPr>
        <w:rFonts w:hint="default"/>
      </w:rPr>
    </w:lvl>
    <w:lvl w:ilvl="7">
      <w:start w:val="0"/>
      <w:numFmt w:val="bullet"/>
      <w:lvlText w:val="•"/>
      <w:lvlJc w:val="left"/>
      <w:pPr>
        <w:ind w:left="2472" w:hanging="227"/>
      </w:pPr>
      <w:rPr>
        <w:rFonts w:hint="default"/>
      </w:rPr>
    </w:lvl>
    <w:lvl w:ilvl="8">
      <w:start w:val="0"/>
      <w:numFmt w:val="bullet"/>
      <w:lvlText w:val="•"/>
      <w:lvlJc w:val="left"/>
      <w:pPr>
        <w:ind w:left="1634" w:hanging="227"/>
      </w:pPr>
      <w:rPr>
        <w:rFonts w:hint="default"/>
      </w:rPr>
    </w:lvl>
  </w:abstractNum>
  <w:abstractNum w:abstractNumId="10">
    <w:multiLevelType w:val="hybridMultilevel"/>
    <w:lvl w:ilvl="0">
      <w:start w:val="0"/>
      <w:numFmt w:val="bullet"/>
      <w:lvlText w:val="•"/>
      <w:lvlJc w:val="left"/>
      <w:pPr>
        <w:ind w:left="810" w:hanging="227"/>
      </w:pPr>
      <w:rPr>
        <w:rFonts w:hint="default" w:ascii="Arial" w:hAnsi="Arial" w:eastAsia="Arial" w:cs="Arial"/>
        <w:w w:val="142"/>
        <w:sz w:val="17"/>
        <w:szCs w:val="17"/>
      </w:rPr>
    </w:lvl>
    <w:lvl w:ilvl="1">
      <w:start w:val="0"/>
      <w:numFmt w:val="bullet"/>
      <w:lvlText w:val="•"/>
      <w:lvlJc w:val="left"/>
      <w:pPr>
        <w:ind w:left="6661" w:hanging="227"/>
      </w:pPr>
      <w:rPr>
        <w:rFonts w:hint="default" w:ascii="Arial" w:hAnsi="Arial" w:eastAsia="Arial" w:cs="Arial"/>
        <w:w w:val="142"/>
        <w:sz w:val="17"/>
        <w:szCs w:val="17"/>
      </w:rPr>
    </w:lvl>
    <w:lvl w:ilvl="2">
      <w:start w:val="0"/>
      <w:numFmt w:val="bullet"/>
      <w:lvlText w:val="•"/>
      <w:lvlJc w:val="left"/>
      <w:pPr>
        <w:ind w:left="6592" w:hanging="227"/>
      </w:pPr>
      <w:rPr>
        <w:rFonts w:hint="default"/>
      </w:rPr>
    </w:lvl>
    <w:lvl w:ilvl="3">
      <w:start w:val="0"/>
      <w:numFmt w:val="bullet"/>
      <w:lvlText w:val="•"/>
      <w:lvlJc w:val="left"/>
      <w:pPr>
        <w:ind w:left="6525" w:hanging="227"/>
      </w:pPr>
      <w:rPr>
        <w:rFonts w:hint="default"/>
      </w:rPr>
    </w:lvl>
    <w:lvl w:ilvl="4">
      <w:start w:val="0"/>
      <w:numFmt w:val="bullet"/>
      <w:lvlText w:val="•"/>
      <w:lvlJc w:val="left"/>
      <w:pPr>
        <w:ind w:left="6458" w:hanging="227"/>
      </w:pPr>
      <w:rPr>
        <w:rFonts w:hint="default"/>
      </w:rPr>
    </w:lvl>
    <w:lvl w:ilvl="5">
      <w:start w:val="0"/>
      <w:numFmt w:val="bullet"/>
      <w:lvlText w:val="•"/>
      <w:lvlJc w:val="left"/>
      <w:pPr>
        <w:ind w:left="6390" w:hanging="227"/>
      </w:pPr>
      <w:rPr>
        <w:rFonts w:hint="default"/>
      </w:rPr>
    </w:lvl>
    <w:lvl w:ilvl="6">
      <w:start w:val="0"/>
      <w:numFmt w:val="bullet"/>
      <w:lvlText w:val="•"/>
      <w:lvlJc w:val="left"/>
      <w:pPr>
        <w:ind w:left="6323" w:hanging="227"/>
      </w:pPr>
      <w:rPr>
        <w:rFonts w:hint="default"/>
      </w:rPr>
    </w:lvl>
    <w:lvl w:ilvl="7">
      <w:start w:val="0"/>
      <w:numFmt w:val="bullet"/>
      <w:lvlText w:val="•"/>
      <w:lvlJc w:val="left"/>
      <w:pPr>
        <w:ind w:left="6256" w:hanging="227"/>
      </w:pPr>
      <w:rPr>
        <w:rFonts w:hint="default"/>
      </w:rPr>
    </w:lvl>
    <w:lvl w:ilvl="8">
      <w:start w:val="0"/>
      <w:numFmt w:val="bullet"/>
      <w:lvlText w:val="•"/>
      <w:lvlJc w:val="left"/>
      <w:pPr>
        <w:ind w:left="6189" w:hanging="227"/>
      </w:pPr>
      <w:rPr>
        <w:rFonts w:hint="default"/>
      </w:rPr>
    </w:lvl>
  </w:abstractNum>
  <w:abstractNum w:abstractNumId="6">
    <w:multiLevelType w:val="hybridMultilevel"/>
    <w:lvl w:ilvl="0">
      <w:start w:val="0"/>
      <w:numFmt w:val="bullet"/>
      <w:lvlText w:val="•"/>
      <w:lvlJc w:val="left"/>
      <w:pPr>
        <w:ind w:left="566" w:hanging="227"/>
      </w:pPr>
      <w:rPr>
        <w:rFonts w:hint="default" w:ascii="Trebuchet MS" w:hAnsi="Trebuchet MS" w:eastAsia="Trebuchet MS" w:cs="Trebuchet MS"/>
        <w:w w:val="66"/>
        <w:sz w:val="18"/>
        <w:szCs w:val="18"/>
      </w:rPr>
    </w:lvl>
    <w:lvl w:ilvl="1">
      <w:start w:val="0"/>
      <w:numFmt w:val="bullet"/>
      <w:lvlText w:val="•"/>
      <w:lvlJc w:val="left"/>
      <w:pPr>
        <w:ind w:left="1467" w:hanging="227"/>
      </w:pPr>
      <w:rPr>
        <w:rFonts w:hint="default"/>
      </w:rPr>
    </w:lvl>
    <w:lvl w:ilvl="2">
      <w:start w:val="0"/>
      <w:numFmt w:val="bullet"/>
      <w:lvlText w:val="•"/>
      <w:lvlJc w:val="left"/>
      <w:pPr>
        <w:ind w:left="2375" w:hanging="227"/>
      </w:pPr>
      <w:rPr>
        <w:rFonts w:hint="default"/>
      </w:rPr>
    </w:lvl>
    <w:lvl w:ilvl="3">
      <w:start w:val="0"/>
      <w:numFmt w:val="bullet"/>
      <w:lvlText w:val="•"/>
      <w:lvlJc w:val="left"/>
      <w:pPr>
        <w:ind w:left="3283" w:hanging="227"/>
      </w:pPr>
      <w:rPr>
        <w:rFonts w:hint="default"/>
      </w:rPr>
    </w:lvl>
    <w:lvl w:ilvl="4">
      <w:start w:val="0"/>
      <w:numFmt w:val="bullet"/>
      <w:lvlText w:val="•"/>
      <w:lvlJc w:val="left"/>
      <w:pPr>
        <w:ind w:left="4191" w:hanging="227"/>
      </w:pPr>
      <w:rPr>
        <w:rFonts w:hint="default"/>
      </w:rPr>
    </w:lvl>
    <w:lvl w:ilvl="5">
      <w:start w:val="0"/>
      <w:numFmt w:val="bullet"/>
      <w:lvlText w:val="•"/>
      <w:lvlJc w:val="left"/>
      <w:pPr>
        <w:ind w:left="5098" w:hanging="227"/>
      </w:pPr>
      <w:rPr>
        <w:rFonts w:hint="default"/>
      </w:rPr>
    </w:lvl>
    <w:lvl w:ilvl="6">
      <w:start w:val="0"/>
      <w:numFmt w:val="bullet"/>
      <w:lvlText w:val="•"/>
      <w:lvlJc w:val="left"/>
      <w:pPr>
        <w:ind w:left="6006" w:hanging="227"/>
      </w:pPr>
      <w:rPr>
        <w:rFonts w:hint="default"/>
      </w:rPr>
    </w:lvl>
    <w:lvl w:ilvl="7">
      <w:start w:val="0"/>
      <w:numFmt w:val="bullet"/>
      <w:lvlText w:val="•"/>
      <w:lvlJc w:val="left"/>
      <w:pPr>
        <w:ind w:left="6914" w:hanging="227"/>
      </w:pPr>
      <w:rPr>
        <w:rFonts w:hint="default"/>
      </w:rPr>
    </w:lvl>
    <w:lvl w:ilvl="8">
      <w:start w:val="0"/>
      <w:numFmt w:val="bullet"/>
      <w:lvlText w:val="•"/>
      <w:lvlJc w:val="left"/>
      <w:pPr>
        <w:ind w:left="7822" w:hanging="227"/>
      </w:pPr>
      <w:rPr>
        <w:rFonts w:hint="default"/>
      </w:rPr>
    </w:lvl>
  </w:abstractNum>
  <w:abstractNum w:abstractNumId="5">
    <w:multiLevelType w:val="hybridMultilevel"/>
    <w:lvl w:ilvl="0">
      <w:start w:val="0"/>
      <w:numFmt w:val="bullet"/>
      <w:lvlText w:val="•"/>
      <w:lvlJc w:val="left"/>
      <w:pPr>
        <w:ind w:left="566" w:hanging="227"/>
      </w:pPr>
      <w:rPr>
        <w:rFonts w:hint="default" w:ascii="Trebuchet MS" w:hAnsi="Trebuchet MS" w:eastAsia="Trebuchet MS" w:cs="Trebuchet MS"/>
        <w:w w:val="66"/>
        <w:sz w:val="18"/>
        <w:szCs w:val="18"/>
      </w:rPr>
    </w:lvl>
    <w:lvl w:ilvl="1">
      <w:start w:val="0"/>
      <w:numFmt w:val="bullet"/>
      <w:lvlText w:val="•"/>
      <w:lvlJc w:val="left"/>
      <w:pPr>
        <w:ind w:left="971" w:hanging="227"/>
      </w:pPr>
      <w:rPr>
        <w:rFonts w:hint="default"/>
      </w:rPr>
    </w:lvl>
    <w:lvl w:ilvl="2">
      <w:start w:val="0"/>
      <w:numFmt w:val="bullet"/>
      <w:lvlText w:val="•"/>
      <w:lvlJc w:val="left"/>
      <w:pPr>
        <w:ind w:left="1383" w:hanging="227"/>
      </w:pPr>
      <w:rPr>
        <w:rFonts w:hint="default"/>
      </w:rPr>
    </w:lvl>
    <w:lvl w:ilvl="3">
      <w:start w:val="0"/>
      <w:numFmt w:val="bullet"/>
      <w:lvlText w:val="•"/>
      <w:lvlJc w:val="left"/>
      <w:pPr>
        <w:ind w:left="1795" w:hanging="227"/>
      </w:pPr>
      <w:rPr>
        <w:rFonts w:hint="default"/>
      </w:rPr>
    </w:lvl>
    <w:lvl w:ilvl="4">
      <w:start w:val="0"/>
      <w:numFmt w:val="bullet"/>
      <w:lvlText w:val="•"/>
      <w:lvlJc w:val="left"/>
      <w:pPr>
        <w:ind w:left="2206" w:hanging="227"/>
      </w:pPr>
      <w:rPr>
        <w:rFonts w:hint="default"/>
      </w:rPr>
    </w:lvl>
    <w:lvl w:ilvl="5">
      <w:start w:val="0"/>
      <w:numFmt w:val="bullet"/>
      <w:lvlText w:val="•"/>
      <w:lvlJc w:val="left"/>
      <w:pPr>
        <w:ind w:left="2618" w:hanging="227"/>
      </w:pPr>
      <w:rPr>
        <w:rFonts w:hint="default"/>
      </w:rPr>
    </w:lvl>
    <w:lvl w:ilvl="6">
      <w:start w:val="0"/>
      <w:numFmt w:val="bullet"/>
      <w:lvlText w:val="•"/>
      <w:lvlJc w:val="left"/>
      <w:pPr>
        <w:ind w:left="3030" w:hanging="227"/>
      </w:pPr>
      <w:rPr>
        <w:rFonts w:hint="default"/>
      </w:rPr>
    </w:lvl>
    <w:lvl w:ilvl="7">
      <w:start w:val="0"/>
      <w:numFmt w:val="bullet"/>
      <w:lvlText w:val="•"/>
      <w:lvlJc w:val="left"/>
      <w:pPr>
        <w:ind w:left="3442" w:hanging="227"/>
      </w:pPr>
      <w:rPr>
        <w:rFonts w:hint="default"/>
      </w:rPr>
    </w:lvl>
    <w:lvl w:ilvl="8">
      <w:start w:val="0"/>
      <w:numFmt w:val="bullet"/>
      <w:lvlText w:val="•"/>
      <w:lvlJc w:val="left"/>
      <w:pPr>
        <w:ind w:left="3853" w:hanging="227"/>
      </w:pPr>
      <w:rPr>
        <w:rFonts w:hint="default"/>
      </w:rPr>
    </w:lvl>
  </w:abstractNum>
  <w:abstractNum w:abstractNumId="4">
    <w:multiLevelType w:val="hybridMultilevel"/>
    <w:lvl w:ilvl="0">
      <w:start w:val="0"/>
      <w:numFmt w:val="bullet"/>
      <w:lvlText w:val="•"/>
      <w:lvlJc w:val="left"/>
      <w:pPr>
        <w:ind w:left="566" w:hanging="227"/>
      </w:pPr>
      <w:rPr>
        <w:rFonts w:hint="default" w:ascii="Trebuchet MS" w:hAnsi="Trebuchet MS" w:eastAsia="Trebuchet MS" w:cs="Trebuchet MS"/>
        <w:w w:val="66"/>
        <w:sz w:val="18"/>
        <w:szCs w:val="18"/>
      </w:rPr>
    </w:lvl>
    <w:lvl w:ilvl="1">
      <w:start w:val="0"/>
      <w:numFmt w:val="bullet"/>
      <w:lvlText w:val="•"/>
      <w:lvlJc w:val="left"/>
      <w:pPr>
        <w:ind w:left="971" w:hanging="227"/>
      </w:pPr>
      <w:rPr>
        <w:rFonts w:hint="default"/>
      </w:rPr>
    </w:lvl>
    <w:lvl w:ilvl="2">
      <w:start w:val="0"/>
      <w:numFmt w:val="bullet"/>
      <w:lvlText w:val="•"/>
      <w:lvlJc w:val="left"/>
      <w:pPr>
        <w:ind w:left="1383" w:hanging="227"/>
      </w:pPr>
      <w:rPr>
        <w:rFonts w:hint="default"/>
      </w:rPr>
    </w:lvl>
    <w:lvl w:ilvl="3">
      <w:start w:val="0"/>
      <w:numFmt w:val="bullet"/>
      <w:lvlText w:val="•"/>
      <w:lvlJc w:val="left"/>
      <w:pPr>
        <w:ind w:left="1795" w:hanging="227"/>
      </w:pPr>
      <w:rPr>
        <w:rFonts w:hint="default"/>
      </w:rPr>
    </w:lvl>
    <w:lvl w:ilvl="4">
      <w:start w:val="0"/>
      <w:numFmt w:val="bullet"/>
      <w:lvlText w:val="•"/>
      <w:lvlJc w:val="left"/>
      <w:pPr>
        <w:ind w:left="2206" w:hanging="227"/>
      </w:pPr>
      <w:rPr>
        <w:rFonts w:hint="default"/>
      </w:rPr>
    </w:lvl>
    <w:lvl w:ilvl="5">
      <w:start w:val="0"/>
      <w:numFmt w:val="bullet"/>
      <w:lvlText w:val="•"/>
      <w:lvlJc w:val="left"/>
      <w:pPr>
        <w:ind w:left="2618" w:hanging="227"/>
      </w:pPr>
      <w:rPr>
        <w:rFonts w:hint="default"/>
      </w:rPr>
    </w:lvl>
    <w:lvl w:ilvl="6">
      <w:start w:val="0"/>
      <w:numFmt w:val="bullet"/>
      <w:lvlText w:val="•"/>
      <w:lvlJc w:val="left"/>
      <w:pPr>
        <w:ind w:left="3030" w:hanging="227"/>
      </w:pPr>
      <w:rPr>
        <w:rFonts w:hint="default"/>
      </w:rPr>
    </w:lvl>
    <w:lvl w:ilvl="7">
      <w:start w:val="0"/>
      <w:numFmt w:val="bullet"/>
      <w:lvlText w:val="•"/>
      <w:lvlJc w:val="left"/>
      <w:pPr>
        <w:ind w:left="3442" w:hanging="227"/>
      </w:pPr>
      <w:rPr>
        <w:rFonts w:hint="default"/>
      </w:rPr>
    </w:lvl>
    <w:lvl w:ilvl="8">
      <w:start w:val="0"/>
      <w:numFmt w:val="bullet"/>
      <w:lvlText w:val="•"/>
      <w:lvlJc w:val="left"/>
      <w:pPr>
        <w:ind w:left="3853" w:hanging="227"/>
      </w:pPr>
      <w:rPr>
        <w:rFonts w:hint="default"/>
      </w:rPr>
    </w:lvl>
  </w:abstractNum>
  <w:abstractNum w:abstractNumId="3">
    <w:multiLevelType w:val="hybridMultilevel"/>
    <w:lvl w:ilvl="0">
      <w:start w:val="0"/>
      <w:numFmt w:val="bullet"/>
      <w:lvlText w:val="•"/>
      <w:lvlJc w:val="left"/>
      <w:pPr>
        <w:ind w:left="566" w:hanging="227"/>
      </w:pPr>
      <w:rPr>
        <w:rFonts w:hint="default" w:ascii="Trebuchet MS" w:hAnsi="Trebuchet MS" w:eastAsia="Trebuchet MS" w:cs="Trebuchet MS"/>
        <w:w w:val="66"/>
        <w:sz w:val="18"/>
        <w:szCs w:val="18"/>
      </w:rPr>
    </w:lvl>
    <w:lvl w:ilvl="1">
      <w:start w:val="0"/>
      <w:numFmt w:val="bullet"/>
      <w:lvlText w:val="•"/>
      <w:lvlJc w:val="left"/>
      <w:pPr>
        <w:ind w:left="971" w:hanging="227"/>
      </w:pPr>
      <w:rPr>
        <w:rFonts w:hint="default"/>
      </w:rPr>
    </w:lvl>
    <w:lvl w:ilvl="2">
      <w:start w:val="0"/>
      <w:numFmt w:val="bullet"/>
      <w:lvlText w:val="•"/>
      <w:lvlJc w:val="left"/>
      <w:pPr>
        <w:ind w:left="1383" w:hanging="227"/>
      </w:pPr>
      <w:rPr>
        <w:rFonts w:hint="default"/>
      </w:rPr>
    </w:lvl>
    <w:lvl w:ilvl="3">
      <w:start w:val="0"/>
      <w:numFmt w:val="bullet"/>
      <w:lvlText w:val="•"/>
      <w:lvlJc w:val="left"/>
      <w:pPr>
        <w:ind w:left="1795" w:hanging="227"/>
      </w:pPr>
      <w:rPr>
        <w:rFonts w:hint="default"/>
      </w:rPr>
    </w:lvl>
    <w:lvl w:ilvl="4">
      <w:start w:val="0"/>
      <w:numFmt w:val="bullet"/>
      <w:lvlText w:val="•"/>
      <w:lvlJc w:val="left"/>
      <w:pPr>
        <w:ind w:left="2206" w:hanging="227"/>
      </w:pPr>
      <w:rPr>
        <w:rFonts w:hint="default"/>
      </w:rPr>
    </w:lvl>
    <w:lvl w:ilvl="5">
      <w:start w:val="0"/>
      <w:numFmt w:val="bullet"/>
      <w:lvlText w:val="•"/>
      <w:lvlJc w:val="left"/>
      <w:pPr>
        <w:ind w:left="2618" w:hanging="227"/>
      </w:pPr>
      <w:rPr>
        <w:rFonts w:hint="default"/>
      </w:rPr>
    </w:lvl>
    <w:lvl w:ilvl="6">
      <w:start w:val="0"/>
      <w:numFmt w:val="bullet"/>
      <w:lvlText w:val="•"/>
      <w:lvlJc w:val="left"/>
      <w:pPr>
        <w:ind w:left="3030" w:hanging="227"/>
      </w:pPr>
      <w:rPr>
        <w:rFonts w:hint="default"/>
      </w:rPr>
    </w:lvl>
    <w:lvl w:ilvl="7">
      <w:start w:val="0"/>
      <w:numFmt w:val="bullet"/>
      <w:lvlText w:val="•"/>
      <w:lvlJc w:val="left"/>
      <w:pPr>
        <w:ind w:left="3442" w:hanging="227"/>
      </w:pPr>
      <w:rPr>
        <w:rFonts w:hint="default"/>
      </w:rPr>
    </w:lvl>
    <w:lvl w:ilvl="8">
      <w:start w:val="0"/>
      <w:numFmt w:val="bullet"/>
      <w:lvlText w:val="•"/>
      <w:lvlJc w:val="left"/>
      <w:pPr>
        <w:ind w:left="3853" w:hanging="227"/>
      </w:pPr>
      <w:rPr>
        <w:rFonts w:hint="default"/>
      </w:rPr>
    </w:lvl>
  </w:abstractNum>
  <w:abstractNum w:abstractNumId="2">
    <w:multiLevelType w:val="hybridMultilevel"/>
    <w:lvl w:ilvl="0">
      <w:start w:val="0"/>
      <w:numFmt w:val="bullet"/>
      <w:lvlText w:val="•"/>
      <w:lvlJc w:val="left"/>
      <w:pPr>
        <w:ind w:left="566" w:hanging="227"/>
      </w:pPr>
      <w:rPr>
        <w:rFonts w:hint="default" w:ascii="Trebuchet MS" w:hAnsi="Trebuchet MS" w:eastAsia="Trebuchet MS" w:cs="Trebuchet MS"/>
        <w:w w:val="66"/>
        <w:sz w:val="18"/>
        <w:szCs w:val="18"/>
      </w:rPr>
    </w:lvl>
    <w:lvl w:ilvl="1">
      <w:start w:val="0"/>
      <w:numFmt w:val="bullet"/>
      <w:lvlText w:val="•"/>
      <w:lvlJc w:val="left"/>
      <w:pPr>
        <w:ind w:left="971" w:hanging="227"/>
      </w:pPr>
      <w:rPr>
        <w:rFonts w:hint="default"/>
      </w:rPr>
    </w:lvl>
    <w:lvl w:ilvl="2">
      <w:start w:val="0"/>
      <w:numFmt w:val="bullet"/>
      <w:lvlText w:val="•"/>
      <w:lvlJc w:val="left"/>
      <w:pPr>
        <w:ind w:left="1383" w:hanging="227"/>
      </w:pPr>
      <w:rPr>
        <w:rFonts w:hint="default"/>
      </w:rPr>
    </w:lvl>
    <w:lvl w:ilvl="3">
      <w:start w:val="0"/>
      <w:numFmt w:val="bullet"/>
      <w:lvlText w:val="•"/>
      <w:lvlJc w:val="left"/>
      <w:pPr>
        <w:ind w:left="1795" w:hanging="227"/>
      </w:pPr>
      <w:rPr>
        <w:rFonts w:hint="default"/>
      </w:rPr>
    </w:lvl>
    <w:lvl w:ilvl="4">
      <w:start w:val="0"/>
      <w:numFmt w:val="bullet"/>
      <w:lvlText w:val="•"/>
      <w:lvlJc w:val="left"/>
      <w:pPr>
        <w:ind w:left="2206" w:hanging="227"/>
      </w:pPr>
      <w:rPr>
        <w:rFonts w:hint="default"/>
      </w:rPr>
    </w:lvl>
    <w:lvl w:ilvl="5">
      <w:start w:val="0"/>
      <w:numFmt w:val="bullet"/>
      <w:lvlText w:val="•"/>
      <w:lvlJc w:val="left"/>
      <w:pPr>
        <w:ind w:left="2618" w:hanging="227"/>
      </w:pPr>
      <w:rPr>
        <w:rFonts w:hint="default"/>
      </w:rPr>
    </w:lvl>
    <w:lvl w:ilvl="6">
      <w:start w:val="0"/>
      <w:numFmt w:val="bullet"/>
      <w:lvlText w:val="•"/>
      <w:lvlJc w:val="left"/>
      <w:pPr>
        <w:ind w:left="3030" w:hanging="227"/>
      </w:pPr>
      <w:rPr>
        <w:rFonts w:hint="default"/>
      </w:rPr>
    </w:lvl>
    <w:lvl w:ilvl="7">
      <w:start w:val="0"/>
      <w:numFmt w:val="bullet"/>
      <w:lvlText w:val="•"/>
      <w:lvlJc w:val="left"/>
      <w:pPr>
        <w:ind w:left="3442" w:hanging="227"/>
      </w:pPr>
      <w:rPr>
        <w:rFonts w:hint="default"/>
      </w:rPr>
    </w:lvl>
    <w:lvl w:ilvl="8">
      <w:start w:val="0"/>
      <w:numFmt w:val="bullet"/>
      <w:lvlText w:val="•"/>
      <w:lvlJc w:val="left"/>
      <w:pPr>
        <w:ind w:left="3853" w:hanging="227"/>
      </w:pPr>
      <w:rPr>
        <w:rFonts w:hint="default"/>
      </w:rPr>
    </w:lvl>
  </w:abstractNum>
  <w:abstractNum w:abstractNumId="1">
    <w:multiLevelType w:val="hybridMultilevel"/>
    <w:lvl w:ilvl="0">
      <w:start w:val="0"/>
      <w:numFmt w:val="bullet"/>
      <w:lvlText w:val="•"/>
      <w:lvlJc w:val="left"/>
      <w:pPr>
        <w:ind w:left="566" w:hanging="227"/>
      </w:pPr>
      <w:rPr>
        <w:rFonts w:hint="default" w:ascii="Trebuchet MS" w:hAnsi="Trebuchet MS" w:eastAsia="Trebuchet MS" w:cs="Trebuchet MS"/>
        <w:w w:val="66"/>
        <w:sz w:val="18"/>
        <w:szCs w:val="18"/>
      </w:rPr>
    </w:lvl>
    <w:lvl w:ilvl="1">
      <w:start w:val="0"/>
      <w:numFmt w:val="bullet"/>
      <w:lvlText w:val="•"/>
      <w:lvlJc w:val="left"/>
      <w:pPr>
        <w:ind w:left="1467" w:hanging="227"/>
      </w:pPr>
      <w:rPr>
        <w:rFonts w:hint="default"/>
      </w:rPr>
    </w:lvl>
    <w:lvl w:ilvl="2">
      <w:start w:val="0"/>
      <w:numFmt w:val="bullet"/>
      <w:lvlText w:val="•"/>
      <w:lvlJc w:val="left"/>
      <w:pPr>
        <w:ind w:left="2375" w:hanging="227"/>
      </w:pPr>
      <w:rPr>
        <w:rFonts w:hint="default"/>
      </w:rPr>
    </w:lvl>
    <w:lvl w:ilvl="3">
      <w:start w:val="0"/>
      <w:numFmt w:val="bullet"/>
      <w:lvlText w:val="•"/>
      <w:lvlJc w:val="left"/>
      <w:pPr>
        <w:ind w:left="3283" w:hanging="227"/>
      </w:pPr>
      <w:rPr>
        <w:rFonts w:hint="default"/>
      </w:rPr>
    </w:lvl>
    <w:lvl w:ilvl="4">
      <w:start w:val="0"/>
      <w:numFmt w:val="bullet"/>
      <w:lvlText w:val="•"/>
      <w:lvlJc w:val="left"/>
      <w:pPr>
        <w:ind w:left="4191" w:hanging="227"/>
      </w:pPr>
      <w:rPr>
        <w:rFonts w:hint="default"/>
      </w:rPr>
    </w:lvl>
    <w:lvl w:ilvl="5">
      <w:start w:val="0"/>
      <w:numFmt w:val="bullet"/>
      <w:lvlText w:val="•"/>
      <w:lvlJc w:val="left"/>
      <w:pPr>
        <w:ind w:left="5098" w:hanging="227"/>
      </w:pPr>
      <w:rPr>
        <w:rFonts w:hint="default"/>
      </w:rPr>
    </w:lvl>
    <w:lvl w:ilvl="6">
      <w:start w:val="0"/>
      <w:numFmt w:val="bullet"/>
      <w:lvlText w:val="•"/>
      <w:lvlJc w:val="left"/>
      <w:pPr>
        <w:ind w:left="6006" w:hanging="227"/>
      </w:pPr>
      <w:rPr>
        <w:rFonts w:hint="default"/>
      </w:rPr>
    </w:lvl>
    <w:lvl w:ilvl="7">
      <w:start w:val="0"/>
      <w:numFmt w:val="bullet"/>
      <w:lvlText w:val="•"/>
      <w:lvlJc w:val="left"/>
      <w:pPr>
        <w:ind w:left="6914" w:hanging="227"/>
      </w:pPr>
      <w:rPr>
        <w:rFonts w:hint="default"/>
      </w:rPr>
    </w:lvl>
    <w:lvl w:ilvl="8">
      <w:start w:val="0"/>
      <w:numFmt w:val="bullet"/>
      <w:lvlText w:val="•"/>
      <w:lvlJc w:val="left"/>
      <w:pPr>
        <w:ind w:left="7822" w:hanging="227"/>
      </w:pPr>
      <w:rPr>
        <w:rFonts w:hint="default"/>
      </w:rPr>
    </w:lvl>
  </w:abstractNum>
  <w:abstractNum w:abstractNumId="0">
    <w:multiLevelType w:val="hybridMultilevel"/>
    <w:lvl w:ilvl="0">
      <w:start w:val="1"/>
      <w:numFmt w:val="decimal"/>
      <w:lvlText w:val="%1."/>
      <w:lvlJc w:val="left"/>
      <w:pPr>
        <w:ind w:left="1700" w:hanging="227"/>
        <w:jc w:val="left"/>
      </w:pPr>
      <w:rPr>
        <w:rFonts w:hint="default" w:ascii="Trebuchet MS" w:hAnsi="Trebuchet MS" w:eastAsia="Trebuchet MS" w:cs="Trebuchet MS"/>
        <w:spacing w:val="-24"/>
        <w:w w:val="93"/>
        <w:sz w:val="17"/>
        <w:szCs w:val="17"/>
      </w:rPr>
    </w:lvl>
    <w:lvl w:ilvl="1">
      <w:start w:val="0"/>
      <w:numFmt w:val="bullet"/>
      <w:lvlText w:val="•"/>
      <w:lvlJc w:val="left"/>
      <w:pPr>
        <w:ind w:left="2111" w:hanging="227"/>
      </w:pPr>
      <w:rPr>
        <w:rFonts w:hint="default"/>
      </w:rPr>
    </w:lvl>
    <w:lvl w:ilvl="2">
      <w:start w:val="0"/>
      <w:numFmt w:val="bullet"/>
      <w:lvlText w:val="•"/>
      <w:lvlJc w:val="left"/>
      <w:pPr>
        <w:ind w:left="2522" w:hanging="227"/>
      </w:pPr>
      <w:rPr>
        <w:rFonts w:hint="default"/>
      </w:rPr>
    </w:lvl>
    <w:lvl w:ilvl="3">
      <w:start w:val="0"/>
      <w:numFmt w:val="bullet"/>
      <w:lvlText w:val="•"/>
      <w:lvlJc w:val="left"/>
      <w:pPr>
        <w:ind w:left="2933" w:hanging="227"/>
      </w:pPr>
      <w:rPr>
        <w:rFonts w:hint="default"/>
      </w:rPr>
    </w:lvl>
    <w:lvl w:ilvl="4">
      <w:start w:val="0"/>
      <w:numFmt w:val="bullet"/>
      <w:lvlText w:val="•"/>
      <w:lvlJc w:val="left"/>
      <w:pPr>
        <w:ind w:left="3344" w:hanging="227"/>
      </w:pPr>
      <w:rPr>
        <w:rFonts w:hint="default"/>
      </w:rPr>
    </w:lvl>
    <w:lvl w:ilvl="5">
      <w:start w:val="0"/>
      <w:numFmt w:val="bullet"/>
      <w:lvlText w:val="•"/>
      <w:lvlJc w:val="left"/>
      <w:pPr>
        <w:ind w:left="3755" w:hanging="227"/>
      </w:pPr>
      <w:rPr>
        <w:rFonts w:hint="default"/>
      </w:rPr>
    </w:lvl>
    <w:lvl w:ilvl="6">
      <w:start w:val="0"/>
      <w:numFmt w:val="bullet"/>
      <w:lvlText w:val="•"/>
      <w:lvlJc w:val="left"/>
      <w:pPr>
        <w:ind w:left="4166" w:hanging="227"/>
      </w:pPr>
      <w:rPr>
        <w:rFonts w:hint="default"/>
      </w:rPr>
    </w:lvl>
    <w:lvl w:ilvl="7">
      <w:start w:val="0"/>
      <w:numFmt w:val="bullet"/>
      <w:lvlText w:val="•"/>
      <w:lvlJc w:val="left"/>
      <w:pPr>
        <w:ind w:left="4577" w:hanging="227"/>
      </w:pPr>
      <w:rPr>
        <w:rFonts w:hint="default"/>
      </w:rPr>
    </w:lvl>
    <w:lvl w:ilvl="8">
      <w:start w:val="0"/>
      <w:numFmt w:val="bullet"/>
      <w:lvlText w:val="•"/>
      <w:lvlJc w:val="left"/>
      <w:pPr>
        <w:ind w:left="4989" w:hanging="227"/>
      </w:pPr>
      <w:rPr>
        <w:rFonts w:hint="default"/>
      </w:rPr>
    </w:lvl>
  </w:abstractNum>
  <w:num w:numId="10">
    <w:abstractNumId w:val="9"/>
  </w:num>
  <w:num w:numId="9">
    <w:abstractNumId w:val="8"/>
  </w:num>
  <w:num w:numId="8">
    <w:abstractNumId w:val="7"/>
  </w:num>
  <w:num w:numId="11">
    <w:abstractNumId w:val="10"/>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rPr>
  </w:style>
  <w:style w:styleId="TOC1" w:type="paragraph">
    <w:name w:val="TOC 1"/>
    <w:basedOn w:val="Normal"/>
    <w:uiPriority w:val="1"/>
    <w:qFormat/>
    <w:pPr>
      <w:spacing w:before="291"/>
      <w:ind w:left="2437"/>
    </w:pPr>
    <w:rPr>
      <w:rFonts w:ascii="Trebuchet MS" w:hAnsi="Trebuchet MS" w:eastAsia="Trebuchet MS" w:cs="Trebuchet MS"/>
      <w:b/>
      <w:bCs/>
      <w:sz w:val="22"/>
      <w:szCs w:val="22"/>
    </w:rPr>
  </w:style>
  <w:style w:styleId="TOC2" w:type="paragraph">
    <w:name w:val="TOC 2"/>
    <w:basedOn w:val="Normal"/>
    <w:uiPriority w:val="1"/>
    <w:qFormat/>
    <w:pPr>
      <w:spacing w:before="178"/>
      <w:ind w:left="2917"/>
    </w:pPr>
    <w:rPr>
      <w:rFonts w:ascii="Trebuchet MS" w:hAnsi="Trebuchet MS" w:eastAsia="Trebuchet MS" w:cs="Trebuchet MS"/>
      <w:sz w:val="22"/>
      <w:szCs w:val="22"/>
    </w:rPr>
  </w:style>
  <w:style w:styleId="BodyText" w:type="paragraph">
    <w:name w:val="Body Text"/>
    <w:basedOn w:val="Normal"/>
    <w:uiPriority w:val="1"/>
    <w:qFormat/>
    <w:pPr/>
    <w:rPr>
      <w:rFonts w:ascii="Trebuchet MS" w:hAnsi="Trebuchet MS" w:eastAsia="Trebuchet MS" w:cs="Trebuchet MS"/>
      <w:sz w:val="17"/>
      <w:szCs w:val="17"/>
    </w:rPr>
  </w:style>
  <w:style w:styleId="Heading1" w:type="paragraph">
    <w:name w:val="Heading 1"/>
    <w:basedOn w:val="Normal"/>
    <w:uiPriority w:val="1"/>
    <w:qFormat/>
    <w:pPr>
      <w:spacing w:before="113"/>
      <w:ind w:left="1133"/>
      <w:outlineLvl w:val="1"/>
    </w:pPr>
    <w:rPr>
      <w:rFonts w:ascii="Trebuchet MS" w:hAnsi="Trebuchet MS" w:eastAsia="Trebuchet MS" w:cs="Trebuchet MS"/>
      <w:b/>
      <w:bCs/>
      <w:sz w:val="68"/>
      <w:szCs w:val="68"/>
    </w:rPr>
  </w:style>
  <w:style w:styleId="Heading2" w:type="paragraph">
    <w:name w:val="Heading 2"/>
    <w:basedOn w:val="Normal"/>
    <w:uiPriority w:val="1"/>
    <w:qFormat/>
    <w:pPr>
      <w:spacing w:before="89"/>
      <w:ind w:left="1303"/>
      <w:outlineLvl w:val="2"/>
    </w:pPr>
    <w:rPr>
      <w:rFonts w:ascii="Verdana" w:hAnsi="Verdana" w:eastAsia="Verdana" w:cs="Verdana"/>
      <w:b/>
      <w:bCs/>
      <w:sz w:val="36"/>
      <w:szCs w:val="36"/>
    </w:rPr>
  </w:style>
  <w:style w:styleId="Heading3" w:type="paragraph">
    <w:name w:val="Heading 3"/>
    <w:basedOn w:val="Normal"/>
    <w:uiPriority w:val="1"/>
    <w:qFormat/>
    <w:pPr>
      <w:spacing w:before="346"/>
      <w:ind w:left="1133"/>
      <w:outlineLvl w:val="3"/>
    </w:pPr>
    <w:rPr>
      <w:rFonts w:ascii="Trebuchet MS" w:hAnsi="Trebuchet MS" w:eastAsia="Trebuchet MS" w:cs="Trebuchet MS"/>
      <w:sz w:val="28"/>
      <w:szCs w:val="28"/>
    </w:rPr>
  </w:style>
  <w:style w:styleId="Heading4" w:type="paragraph">
    <w:name w:val="Heading 4"/>
    <w:basedOn w:val="Normal"/>
    <w:uiPriority w:val="1"/>
    <w:qFormat/>
    <w:pPr>
      <w:ind w:left="1133"/>
      <w:outlineLvl w:val="4"/>
    </w:pPr>
    <w:rPr>
      <w:rFonts w:ascii="Trebuchet MS" w:hAnsi="Trebuchet MS" w:eastAsia="Trebuchet MS" w:cs="Trebuchet MS"/>
      <w:sz w:val="22"/>
      <w:szCs w:val="22"/>
    </w:rPr>
  </w:style>
  <w:style w:styleId="Heading5" w:type="paragraph">
    <w:name w:val="Heading 5"/>
    <w:basedOn w:val="Normal"/>
    <w:uiPriority w:val="1"/>
    <w:qFormat/>
    <w:pPr>
      <w:spacing w:before="23"/>
      <w:ind w:left="20"/>
      <w:outlineLvl w:val="5"/>
    </w:pPr>
    <w:rPr>
      <w:rFonts w:ascii="Trebuchet MS" w:hAnsi="Trebuchet MS" w:eastAsia="Trebuchet MS" w:cs="Trebuchet MS"/>
      <w:b/>
      <w:bCs/>
      <w:sz w:val="18"/>
      <w:szCs w:val="18"/>
    </w:rPr>
  </w:style>
  <w:style w:styleId="Heading6" w:type="paragraph">
    <w:name w:val="Heading 6"/>
    <w:basedOn w:val="Normal"/>
    <w:uiPriority w:val="1"/>
    <w:qFormat/>
    <w:pPr>
      <w:ind w:left="243"/>
      <w:outlineLvl w:val="6"/>
    </w:pPr>
    <w:rPr>
      <w:rFonts w:ascii="Trebuchet MS" w:hAnsi="Trebuchet MS" w:eastAsia="Trebuchet MS" w:cs="Trebuchet MS"/>
      <w:b/>
      <w:bCs/>
      <w:sz w:val="17"/>
      <w:szCs w:val="17"/>
    </w:rPr>
  </w:style>
  <w:style w:styleId="ListParagraph" w:type="paragraph">
    <w:name w:val="List Paragraph"/>
    <w:basedOn w:val="Normal"/>
    <w:uiPriority w:val="1"/>
    <w:qFormat/>
    <w:pPr>
      <w:spacing w:before="55"/>
      <w:ind w:left="810" w:hanging="226"/>
    </w:pPr>
    <w:rPr>
      <w:rFonts w:ascii="Trebuchet MS" w:hAnsi="Trebuchet MS" w:eastAsia="Trebuchet MS" w:cs="Trebuchet MS"/>
    </w:rPr>
  </w:style>
  <w:style w:styleId="TableParagraph" w:type="paragraph">
    <w:name w:val="Table Paragraph"/>
    <w:basedOn w:val="Normal"/>
    <w:uiPriority w:val="1"/>
    <w:qFormat/>
    <w:pPr>
      <w:spacing w:before="136"/>
    </w:pPr>
    <w:rPr>
      <w:rFonts w:ascii="Trebuchet MS" w:hAnsi="Trebuchet MS" w:eastAsia="Trebuchet MS" w:cs="Trebuchet M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header" Target="header4.xml"/><Relationship Id="rId14" Type="http://schemas.openxmlformats.org/officeDocument/2006/relationships/footer" Target="footer2.xml"/><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jpeg"/><Relationship Id="rId21" Type="http://schemas.openxmlformats.org/officeDocument/2006/relationships/header" Target="header5.xml"/><Relationship Id="rId22" Type="http://schemas.openxmlformats.org/officeDocument/2006/relationships/footer" Target="footer3.xml"/><Relationship Id="rId23" Type="http://schemas.openxmlformats.org/officeDocument/2006/relationships/header" Target="header6.xml"/><Relationship Id="rId24" Type="http://schemas.openxmlformats.org/officeDocument/2006/relationships/header" Target="header7.xml"/><Relationship Id="rId25" Type="http://schemas.openxmlformats.org/officeDocument/2006/relationships/footer" Target="footer4.xml"/><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header" Target="header8.xml"/><Relationship Id="rId31" Type="http://schemas.openxmlformats.org/officeDocument/2006/relationships/header" Target="header9.xml"/><Relationship Id="rId32" Type="http://schemas.openxmlformats.org/officeDocument/2006/relationships/footer" Target="footer5.xml"/><Relationship Id="rId33" Type="http://schemas.openxmlformats.org/officeDocument/2006/relationships/footer" Target="footer6.xml"/><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header" Target="header10.xml"/><Relationship Id="rId38" Type="http://schemas.openxmlformats.org/officeDocument/2006/relationships/header" Target="header11.xml"/><Relationship Id="rId39" Type="http://schemas.openxmlformats.org/officeDocument/2006/relationships/footer" Target="footer7.xml"/><Relationship Id="rId40" Type="http://schemas.openxmlformats.org/officeDocument/2006/relationships/image" Target="media/image33.png"/><Relationship Id="rId41" Type="http://schemas.openxmlformats.org/officeDocument/2006/relationships/image" Target="media/image34.jpeg"/><Relationship Id="rId42" Type="http://schemas.openxmlformats.org/officeDocument/2006/relationships/header" Target="header12.xml"/><Relationship Id="rId43" Type="http://schemas.openxmlformats.org/officeDocument/2006/relationships/header" Target="header13.xml"/><Relationship Id="rId44" Type="http://schemas.openxmlformats.org/officeDocument/2006/relationships/footer" Target="footer8.xml"/><Relationship Id="rId45" Type="http://schemas.openxmlformats.org/officeDocument/2006/relationships/footer" Target="footer9.xml"/><Relationship Id="rId46" Type="http://schemas.openxmlformats.org/officeDocument/2006/relationships/image" Target="media/image37.png"/><Relationship Id="rId47" Type="http://schemas.openxmlformats.org/officeDocument/2006/relationships/image" Target="media/image38.jpeg"/><Relationship Id="rId48" Type="http://schemas.openxmlformats.org/officeDocument/2006/relationships/header" Target="header14.xml"/><Relationship Id="rId49" Type="http://schemas.openxmlformats.org/officeDocument/2006/relationships/header" Target="header15.xml"/><Relationship Id="rId50" Type="http://schemas.openxmlformats.org/officeDocument/2006/relationships/footer" Target="footer10.xml"/><Relationship Id="rId51" Type="http://schemas.openxmlformats.org/officeDocument/2006/relationships/image" Target="media/image43.jpeg"/><Relationship Id="rId52" Type="http://schemas.openxmlformats.org/officeDocument/2006/relationships/header" Target="header16.xml"/><Relationship Id="rId53" Type="http://schemas.openxmlformats.org/officeDocument/2006/relationships/header" Target="header17.xml"/><Relationship Id="rId54" Type="http://schemas.openxmlformats.org/officeDocument/2006/relationships/footer" Target="footer11.xml"/><Relationship Id="rId55" Type="http://schemas.openxmlformats.org/officeDocument/2006/relationships/image" Target="media/image46.png"/><Relationship Id="rId56" Type="http://schemas.openxmlformats.org/officeDocument/2006/relationships/footer" Target="footer12.xml"/><Relationship Id="rId57" Type="http://schemas.openxmlformats.org/officeDocument/2006/relationships/image" Target="media/image47.jpeg"/><Relationship Id="rId58" Type="http://schemas.openxmlformats.org/officeDocument/2006/relationships/header" Target="header18.xml"/><Relationship Id="rId59" Type="http://schemas.openxmlformats.org/officeDocument/2006/relationships/header" Target="header19.xml"/><Relationship Id="rId60" Type="http://schemas.openxmlformats.org/officeDocument/2006/relationships/footer" Target="footer13.xml"/><Relationship Id="rId61" Type="http://schemas.openxmlformats.org/officeDocument/2006/relationships/image" Target="media/image52.png"/><Relationship Id="rId62" Type="http://schemas.openxmlformats.org/officeDocument/2006/relationships/footer" Target="footer14.xml"/><Relationship Id="rId63" Type="http://schemas.openxmlformats.org/officeDocument/2006/relationships/image" Target="media/image53.jpeg"/><Relationship Id="rId64" Type="http://schemas.openxmlformats.org/officeDocument/2006/relationships/header" Target="header20.xml"/><Relationship Id="rId65" Type="http://schemas.openxmlformats.org/officeDocument/2006/relationships/header" Target="header21.xml"/><Relationship Id="rId66" Type="http://schemas.openxmlformats.org/officeDocument/2006/relationships/footer" Target="footer15.xml"/><Relationship Id="rId67" Type="http://schemas.openxmlformats.org/officeDocument/2006/relationships/footer" Target="footer16.xml"/><Relationship Id="rId68" Type="http://schemas.openxmlformats.org/officeDocument/2006/relationships/image" Target="media/image58.png"/><Relationship Id="rId69" Type="http://schemas.openxmlformats.org/officeDocument/2006/relationships/image" Target="media/image59.png"/><Relationship Id="rId70" Type="http://schemas.openxmlformats.org/officeDocument/2006/relationships/image" Target="media/image60.jpeg"/><Relationship Id="rId71" Type="http://schemas.openxmlformats.org/officeDocument/2006/relationships/image" Target="media/image61.jpeg"/><Relationship Id="rId72" Type="http://schemas.openxmlformats.org/officeDocument/2006/relationships/image" Target="media/image62.png"/><Relationship Id="rId73" Type="http://schemas.openxmlformats.org/officeDocument/2006/relationships/image" Target="media/image63.jpeg"/><Relationship Id="rId74" Type="http://schemas.openxmlformats.org/officeDocument/2006/relationships/image" Target="media/image64.jpeg"/><Relationship Id="rId75" Type="http://schemas.openxmlformats.org/officeDocument/2006/relationships/image" Target="media/image65.png"/><Relationship Id="rId76" Type="http://schemas.openxmlformats.org/officeDocument/2006/relationships/header" Target="header22.xml"/><Relationship Id="rId77" Type="http://schemas.openxmlformats.org/officeDocument/2006/relationships/header" Target="header23.xml"/><Relationship Id="rId78" Type="http://schemas.openxmlformats.org/officeDocument/2006/relationships/footer" Target="footer17.xml"/><Relationship Id="rId79" Type="http://schemas.openxmlformats.org/officeDocument/2006/relationships/image" Target="media/image70.jpeg"/><Relationship Id="rId80" Type="http://schemas.openxmlformats.org/officeDocument/2006/relationships/header" Target="header24.xml"/><Relationship Id="rId81" Type="http://schemas.openxmlformats.org/officeDocument/2006/relationships/header" Target="header25.xml"/><Relationship Id="rId82" Type="http://schemas.openxmlformats.org/officeDocument/2006/relationships/footer" Target="footer18.xml"/><Relationship Id="rId83" Type="http://schemas.openxmlformats.org/officeDocument/2006/relationships/footer" Target="footer19.xml"/><Relationship Id="rId84" Type="http://schemas.openxmlformats.org/officeDocument/2006/relationships/image" Target="media/image73.png"/><Relationship Id="rId85" Type="http://schemas.openxmlformats.org/officeDocument/2006/relationships/image" Target="media/image74.png"/><Relationship Id="rId86" Type="http://schemas.openxmlformats.org/officeDocument/2006/relationships/image" Target="media/image75.png"/><Relationship Id="rId87" Type="http://schemas.openxmlformats.org/officeDocument/2006/relationships/image" Target="media/image76.png"/><Relationship Id="rId88" Type="http://schemas.openxmlformats.org/officeDocument/2006/relationships/image" Target="media/image77.jpeg"/><Relationship Id="rId89" Type="http://schemas.openxmlformats.org/officeDocument/2006/relationships/image" Target="media/image78.png"/><Relationship Id="rId90" Type="http://schemas.openxmlformats.org/officeDocument/2006/relationships/image" Target="media/image79.jpeg"/><Relationship Id="rId91" Type="http://schemas.openxmlformats.org/officeDocument/2006/relationships/header" Target="header26.xml"/><Relationship Id="rId92" Type="http://schemas.openxmlformats.org/officeDocument/2006/relationships/footer" Target="footer20.xml"/><Relationship Id="rId93" Type="http://schemas.openxmlformats.org/officeDocument/2006/relationships/image" Target="media/image80.jpeg"/><Relationship Id="rId94" Type="http://schemas.openxmlformats.org/officeDocument/2006/relationships/header" Target="header27.xml"/><Relationship Id="rId95" Type="http://schemas.openxmlformats.org/officeDocument/2006/relationships/footer" Target="footer21.xml"/><Relationship Id="rId96" Type="http://schemas.openxmlformats.org/officeDocument/2006/relationships/header" Target="header28.xml"/><Relationship Id="rId97" Type="http://schemas.openxmlformats.org/officeDocument/2006/relationships/footer" Target="footer22.xml"/><Relationship Id="rId98" Type="http://schemas.openxmlformats.org/officeDocument/2006/relationships/numbering" Target="numbering.xml"/></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9.png"/><Relationship Id="rId3" Type="http://schemas.openxmlformats.org/officeDocument/2006/relationships/image" Target="media/image30.png"/><Relationship Id="rId4" Type="http://schemas.openxmlformats.org/officeDocument/2006/relationships/image" Target="media/image8.png"/><Relationship Id="rId5" Type="http://schemas.openxmlformats.org/officeDocument/2006/relationships/image" Target="media/image9.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31.png"/><Relationship Id="rId3" Type="http://schemas.openxmlformats.org/officeDocument/2006/relationships/image" Target="media/image32.png"/><Relationship Id="rId4" Type="http://schemas.openxmlformats.org/officeDocument/2006/relationships/image" Target="media/image13.png"/><Relationship Id="rId5" Type="http://schemas.openxmlformats.org/officeDocument/2006/relationships/image" Target="media/image14.png"/></Relationships>

</file>

<file path=word/_rels/header12.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31.png"/><Relationship Id="rId3" Type="http://schemas.openxmlformats.org/officeDocument/2006/relationships/image" Target="media/image32.png"/><Relationship Id="rId4" Type="http://schemas.openxmlformats.org/officeDocument/2006/relationships/image" Target="media/image13.png"/><Relationship Id="rId5" Type="http://schemas.openxmlformats.org/officeDocument/2006/relationships/image" Target="media/image14.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35.png"/><Relationship Id="rId3" Type="http://schemas.openxmlformats.org/officeDocument/2006/relationships/image" Target="media/image36.png"/><Relationship Id="rId4" Type="http://schemas.openxmlformats.org/officeDocument/2006/relationships/image" Target="media/image8.png"/><Relationship Id="rId5" Type="http://schemas.openxmlformats.org/officeDocument/2006/relationships/image" Target="media/image9.png"/></Relationships>

</file>

<file path=word/_rels/header14.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39.png"/><Relationship Id="rId3" Type="http://schemas.openxmlformats.org/officeDocument/2006/relationships/image" Target="media/image40.png"/><Relationship Id="rId4" Type="http://schemas.openxmlformats.org/officeDocument/2006/relationships/image" Target="media/image13.png"/><Relationship Id="rId5" Type="http://schemas.openxmlformats.org/officeDocument/2006/relationships/image" Target="media/image14.png"/></Relationships>

</file>

<file path=word/_rels/header15.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1.png"/><Relationship Id="rId3" Type="http://schemas.openxmlformats.org/officeDocument/2006/relationships/image" Target="media/image42.png"/><Relationship Id="rId4" Type="http://schemas.openxmlformats.org/officeDocument/2006/relationships/image" Target="media/image8.png"/><Relationship Id="rId5" Type="http://schemas.openxmlformats.org/officeDocument/2006/relationships/image" Target="media/image9.png"/></Relationships>

</file>

<file path=word/_rels/header16.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1.png"/><Relationship Id="rId3" Type="http://schemas.openxmlformats.org/officeDocument/2006/relationships/image" Target="media/image42.png"/><Relationship Id="rId4" Type="http://schemas.openxmlformats.org/officeDocument/2006/relationships/image" Target="media/image8.png"/><Relationship Id="rId5" Type="http://schemas.openxmlformats.org/officeDocument/2006/relationships/image" Target="media/image9.png"/></Relationships>

</file>

<file path=word/_rels/header17.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44.png"/><Relationship Id="rId3" Type="http://schemas.openxmlformats.org/officeDocument/2006/relationships/image" Target="media/image45.png"/><Relationship Id="rId4" Type="http://schemas.openxmlformats.org/officeDocument/2006/relationships/image" Target="media/image13.png"/><Relationship Id="rId5" Type="http://schemas.openxmlformats.org/officeDocument/2006/relationships/image" Target="media/image14.png"/></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8.png"/><Relationship Id="rId3" Type="http://schemas.openxmlformats.org/officeDocument/2006/relationships/image" Target="media/image49.png"/><Relationship Id="rId4" Type="http://schemas.openxmlformats.org/officeDocument/2006/relationships/image" Target="media/image8.png"/><Relationship Id="rId5" Type="http://schemas.openxmlformats.org/officeDocument/2006/relationships/image" Target="media/image9.png"/></Relationships>

</file>

<file path=word/_rels/header19.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50.png"/><Relationship Id="rId3" Type="http://schemas.openxmlformats.org/officeDocument/2006/relationships/image" Target="media/image51.png"/><Relationship Id="rId4" Type="http://schemas.openxmlformats.org/officeDocument/2006/relationships/image" Target="media/image13.png"/><Relationship Id="rId5" Type="http://schemas.openxmlformats.org/officeDocument/2006/relationships/image" Target="media/image14.pn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54.png"/><Relationship Id="rId3" Type="http://schemas.openxmlformats.org/officeDocument/2006/relationships/image" Target="media/image55.png"/><Relationship Id="rId4" Type="http://schemas.openxmlformats.org/officeDocument/2006/relationships/image" Target="media/image8.png"/><Relationship Id="rId5" Type="http://schemas.openxmlformats.org/officeDocument/2006/relationships/image" Target="media/image9.png"/></Relationships>

</file>

<file path=word/_rels/header21.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56.png"/><Relationship Id="rId3" Type="http://schemas.openxmlformats.org/officeDocument/2006/relationships/image" Target="media/image57.png"/><Relationship Id="rId4" Type="http://schemas.openxmlformats.org/officeDocument/2006/relationships/image" Target="media/image13.png"/><Relationship Id="rId5" Type="http://schemas.openxmlformats.org/officeDocument/2006/relationships/image" Target="media/image14.png"/></Relationships>

</file>

<file path=word/_rels/header2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6.png"/><Relationship Id="rId3" Type="http://schemas.openxmlformats.org/officeDocument/2006/relationships/image" Target="media/image67.png"/><Relationship Id="rId4" Type="http://schemas.openxmlformats.org/officeDocument/2006/relationships/image" Target="media/image8.png"/><Relationship Id="rId5" Type="http://schemas.openxmlformats.org/officeDocument/2006/relationships/image" Target="media/image9.png"/></Relationships>

</file>

<file path=word/_rels/header23.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68.png"/><Relationship Id="rId3" Type="http://schemas.openxmlformats.org/officeDocument/2006/relationships/image" Target="media/image69.png"/><Relationship Id="rId4" Type="http://schemas.openxmlformats.org/officeDocument/2006/relationships/image" Target="media/image13.png"/><Relationship Id="rId5" Type="http://schemas.openxmlformats.org/officeDocument/2006/relationships/image" Target="media/image14.png"/></Relationships>

</file>

<file path=word/_rels/header24.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68.png"/><Relationship Id="rId3" Type="http://schemas.openxmlformats.org/officeDocument/2006/relationships/image" Target="media/image69.png"/><Relationship Id="rId4" Type="http://schemas.openxmlformats.org/officeDocument/2006/relationships/image" Target="media/image13.png"/><Relationship Id="rId5" Type="http://schemas.openxmlformats.org/officeDocument/2006/relationships/image" Target="media/image14.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71.png"/><Relationship Id="rId3" Type="http://schemas.openxmlformats.org/officeDocument/2006/relationships/image" Target="media/image72.png"/><Relationship Id="rId4" Type="http://schemas.openxmlformats.org/officeDocument/2006/relationships/image" Target="media/image8.png"/><Relationship Id="rId5"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 Id="rId3" Type="http://schemas.openxmlformats.org/officeDocument/2006/relationships/image" Target="media/image7.png"/><Relationship Id="rId4" Type="http://schemas.openxmlformats.org/officeDocument/2006/relationships/image" Target="media/image8.png"/><Relationship Id="rId5"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6.png"/><Relationship Id="rId3" Type="http://schemas.openxmlformats.org/officeDocument/2006/relationships/image" Target="media/image17.png"/><Relationship Id="rId4" Type="http://schemas.openxmlformats.org/officeDocument/2006/relationships/image" Target="media/image8.png"/><Relationship Id="rId5" Type="http://schemas.openxmlformats.org/officeDocument/2006/relationships/image" Target="media/image9.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6.png"/><Relationship Id="rId3" Type="http://schemas.openxmlformats.org/officeDocument/2006/relationships/image" Target="media/image17.png"/><Relationship Id="rId4" Type="http://schemas.openxmlformats.org/officeDocument/2006/relationships/image" Target="media/image8.png"/><Relationship Id="rId5" Type="http://schemas.openxmlformats.org/officeDocument/2006/relationships/image" Target="media/image9.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2.png"/><Relationship Id="rId3" Type="http://schemas.openxmlformats.org/officeDocument/2006/relationships/image" Target="media/image23.png"/><Relationship Id="rId4" Type="http://schemas.openxmlformats.org/officeDocument/2006/relationships/image" Target="media/image8.png"/><Relationship Id="rId5" Type="http://schemas.openxmlformats.org/officeDocument/2006/relationships/image" Target="media/image9.png"/></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24.png"/><Relationship Id="rId3" Type="http://schemas.openxmlformats.org/officeDocument/2006/relationships/image" Target="media/image25.png"/><Relationship Id="rId4" Type="http://schemas.openxmlformats.org/officeDocument/2006/relationships/image" Target="media/image13.png"/><Relationship Id="rId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2019-03-05T10:52:36Z</dcterms:created>
  <dcterms:modified xsi:type="dcterms:W3CDTF">2019-03-05T10:52:36Z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2011-03-30T00:00:00Z</vt:filetime>
  </property>
  <property fmtid="{D5CDD505-2E9C-101B-9397-08002B2CF9AE}" pid="3" name="Creator">
    <vt:lpwstr>Adobe InDesign CS5 (7.0.3)</vt:lpwstr>
  </property>
  <property fmtid="{D5CDD505-2E9C-101B-9397-08002B2CF9AE}" pid="4" name="LastSaved">
    <vt:filetime>2019-03-05T00:00:00Z</vt:filetime>
  </property>
</Properties>
</file>