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29B2C" w14:textId="561E6ECA" w:rsidR="006776D6" w:rsidRDefault="00BF48E9">
      <w:r>
        <w:t>Hej alla föräldrar! Vi kommer att ha ett kort</w:t>
      </w:r>
      <w:r w:rsidR="006776D6">
        <w:t xml:space="preserve"> föräldra</w:t>
      </w:r>
      <w:r>
        <w:t>möte</w:t>
      </w:r>
      <w:r w:rsidR="006776D6">
        <w:t xml:space="preserve"> på onsdag när träningen drar </w:t>
      </w:r>
      <w:proofErr w:type="gramStart"/>
      <w:r w:rsidR="006776D6">
        <w:t>igång</w:t>
      </w:r>
      <w:proofErr w:type="gramEnd"/>
      <w:r>
        <w:t>, klockan 17.30.</w:t>
      </w:r>
      <w:r w:rsidR="006776D6">
        <w:t xml:space="preserve"> </w:t>
      </w:r>
      <w:r w:rsidR="00536114">
        <w:t xml:space="preserve">Den information vi går igenom blir kort och här kommer skriftlig information i förväg: </w:t>
      </w:r>
    </w:p>
    <w:p w14:paraId="6478F2BC" w14:textId="77777777" w:rsidR="006776D6" w:rsidRDefault="002B17D9" w:rsidP="00536114">
      <w:pPr>
        <w:spacing w:after="0"/>
      </w:pPr>
      <w:r w:rsidRPr="002B17D9">
        <w:t>* All information och utskick går via laget.se. Är det någon som inte får dessa så meddela någon av oss tränare</w:t>
      </w:r>
    </w:p>
    <w:p w14:paraId="4C1F6FEA" w14:textId="3F0F6CC8" w:rsidR="002B17D9" w:rsidRDefault="00BF48E9" w:rsidP="00536114">
      <w:pPr>
        <w:spacing w:after="0"/>
      </w:pPr>
      <w:r>
        <w:t xml:space="preserve">* Fram till uppehållet tränar vi </w:t>
      </w:r>
      <w:r w:rsidR="002C5448">
        <w:t xml:space="preserve">i Svensbyn </w:t>
      </w:r>
      <w:r>
        <w:t>onsdagar 17</w:t>
      </w:r>
      <w:r w:rsidR="002C5448">
        <w:t>,</w:t>
      </w:r>
      <w:r>
        <w:t>30 och söndagar 15</w:t>
      </w:r>
      <w:r w:rsidR="002C5448">
        <w:t>,</w:t>
      </w:r>
      <w:r>
        <w:t>00</w:t>
      </w:r>
      <w:r w:rsidR="002C5448">
        <w:t xml:space="preserve">. </w:t>
      </w:r>
      <w:r>
        <w:t xml:space="preserve">Vi får se vart och när det blir efter uppehåll. </w:t>
      </w:r>
      <w:r w:rsidR="002B17D9" w:rsidRPr="002B17D9">
        <w:br/>
        <w:t>* Vid frånvaro vill vi att ni meddelar detta i gästboken</w:t>
      </w:r>
      <w:r w:rsidR="002C5448">
        <w:t xml:space="preserve"> innan träning/match. </w:t>
      </w:r>
      <w:r w:rsidR="002B17D9" w:rsidRPr="002B17D9">
        <w:br/>
        <w:t xml:space="preserve">* Vi vill inte att föräldrar ska sidocoacha, varken på match eller träning. Man får </w:t>
      </w:r>
      <w:r w:rsidR="002C5448">
        <w:t xml:space="preserve">väldigt </w:t>
      </w:r>
      <w:r w:rsidR="002B17D9" w:rsidRPr="002B17D9">
        <w:t>gärna heja</w:t>
      </w:r>
      <w:r w:rsidR="002C5448">
        <w:t xml:space="preserve"> såklart</w:t>
      </w:r>
      <w:r w:rsidR="002B17D9" w:rsidRPr="002B17D9">
        <w:t>.</w:t>
      </w:r>
      <w:r w:rsidR="002B17D9" w:rsidRPr="002B17D9">
        <w:br/>
        <w:t xml:space="preserve">* Inför både träning och match, se till att </w:t>
      </w:r>
      <w:r w:rsidR="002C5448">
        <w:t>grabbarna</w:t>
      </w:r>
      <w:r w:rsidR="002B17D9" w:rsidRPr="002B17D9">
        <w:t xml:space="preserve"> varit på toaletten, tagit ut/alt tejpat eventuella örhängen, har benskydd</w:t>
      </w:r>
      <w:r w:rsidR="002C5448">
        <w:t xml:space="preserve"> på</w:t>
      </w:r>
      <w:r w:rsidR="002B17D9" w:rsidRPr="002B17D9">
        <w:t xml:space="preserve"> och </w:t>
      </w:r>
      <w:r w:rsidR="002C5448">
        <w:t xml:space="preserve">en </w:t>
      </w:r>
      <w:r w:rsidR="002B17D9" w:rsidRPr="002B17D9">
        <w:t>vatten</w:t>
      </w:r>
      <w:r w:rsidR="002C5448">
        <w:t>flaska</w:t>
      </w:r>
      <w:r w:rsidR="002B17D9" w:rsidRPr="002B17D9">
        <w:t>.</w:t>
      </w:r>
      <w:r w:rsidR="006776D6">
        <w:t xml:space="preserve"> </w:t>
      </w:r>
      <w:r w:rsidR="002C5448">
        <w:t xml:space="preserve">För att orka en hel träning är det också viktigt att ha </w:t>
      </w:r>
      <w:r w:rsidR="006776D6">
        <w:t xml:space="preserve">ätit så att energi finns. </w:t>
      </w:r>
    </w:p>
    <w:p w14:paraId="7478FAEE" w14:textId="61230781" w:rsidR="00DB5C41" w:rsidRDefault="002B17D9" w:rsidP="00536114">
      <w:pPr>
        <w:spacing w:after="0"/>
      </w:pPr>
      <w:r>
        <w:t xml:space="preserve">* Keps </w:t>
      </w:r>
      <w:r w:rsidR="002C5448">
        <w:t>används inte på träning eller match på grund av skaderisk</w:t>
      </w:r>
      <w:r>
        <w:t xml:space="preserve">. </w:t>
      </w:r>
    </w:p>
    <w:p w14:paraId="1F713D28" w14:textId="03378309" w:rsidR="001E5F41" w:rsidRDefault="00DB5C41" w:rsidP="00536114">
      <w:pPr>
        <w:spacing w:after="0"/>
      </w:pPr>
      <w:r>
        <w:t xml:space="preserve">* </w:t>
      </w:r>
      <w:r w:rsidR="002C5448">
        <w:t>Under t</w:t>
      </w:r>
      <w:r>
        <w:t>räning</w:t>
      </w:r>
      <w:r w:rsidR="00332278">
        <w:t xml:space="preserve">arna. För att ha en bra miljö för spelare och ledare på träningarna så kommer vi </w:t>
      </w:r>
      <w:r w:rsidR="002C5448">
        <w:t xml:space="preserve">vid kommande träningar </w:t>
      </w:r>
      <w:r w:rsidR="00332278">
        <w:t xml:space="preserve">att informera pojkarna om att man lyssnar när vi samlas och att vi kan komma att be någon </w:t>
      </w:r>
      <w:r w:rsidR="001E5F41">
        <w:t>sätta sig åt sidan om det är svårt att vara tyst och sitta still</w:t>
      </w:r>
      <w:r w:rsidR="0093194F">
        <w:t xml:space="preserve"> vid samling</w:t>
      </w:r>
      <w:r w:rsidR="001E5F41">
        <w:t xml:space="preserve">. </w:t>
      </w:r>
    </w:p>
    <w:p w14:paraId="75B7DF8F" w14:textId="77777777" w:rsidR="00E7210C" w:rsidRDefault="0012450B" w:rsidP="00536114">
      <w:pPr>
        <w:spacing w:after="0"/>
      </w:pPr>
      <w:r>
        <w:t xml:space="preserve">* Kom ihåg att betala medlemsavgift </w:t>
      </w:r>
      <w:r w:rsidR="004314ED">
        <w:t>till den klubb man ”bor i”.</w:t>
      </w:r>
    </w:p>
    <w:p w14:paraId="1ADB1803" w14:textId="1FD0CB42" w:rsidR="006776D6" w:rsidRDefault="00E7210C" w:rsidP="00536114">
      <w:pPr>
        <w:spacing w:after="0"/>
      </w:pPr>
      <w:r>
        <w:t xml:space="preserve">* Följ gärna även IBFF på laget.se för mer allmän information </w:t>
      </w:r>
      <w:r w:rsidR="00112AAC">
        <w:t xml:space="preserve">från samlingsorganisationen för </w:t>
      </w:r>
      <w:proofErr w:type="spellStart"/>
      <w:r w:rsidR="00112AAC">
        <w:t>infjärdenbyarna</w:t>
      </w:r>
      <w:proofErr w:type="spellEnd"/>
      <w:r w:rsidR="009D2A63">
        <w:t xml:space="preserve">. </w:t>
      </w:r>
      <w:r w:rsidR="002B17D9" w:rsidRPr="002B17D9">
        <w:br/>
        <w:t xml:space="preserve">* De cuper som är inplanerade i sommar är Sparbanken nord </w:t>
      </w:r>
      <w:proofErr w:type="spellStart"/>
      <w:r w:rsidR="002B17D9" w:rsidRPr="002B17D9">
        <w:t>open</w:t>
      </w:r>
      <w:proofErr w:type="spellEnd"/>
      <w:r w:rsidR="002B17D9" w:rsidRPr="002B17D9">
        <w:t xml:space="preserve"> i </w:t>
      </w:r>
      <w:proofErr w:type="spellStart"/>
      <w:r w:rsidR="002B17D9" w:rsidRPr="002B17D9">
        <w:t>Bergsviken</w:t>
      </w:r>
      <w:proofErr w:type="spellEnd"/>
      <w:r w:rsidR="002B17D9" w:rsidRPr="002B17D9">
        <w:t xml:space="preserve"> som spelas 17 maj. Det är sista cupen de spelar 3</w:t>
      </w:r>
      <w:r w:rsidR="002C5448">
        <w:t xml:space="preserve"> mot </w:t>
      </w:r>
      <w:r w:rsidR="002B17D9" w:rsidRPr="002B17D9">
        <w:t>3</w:t>
      </w:r>
      <w:r w:rsidR="002C5448">
        <w:t xml:space="preserve"> (3v3)</w:t>
      </w:r>
      <w:r w:rsidR="002B17D9" w:rsidRPr="002B17D9">
        <w:t xml:space="preserve">. I </w:t>
      </w:r>
      <w:r w:rsidR="002C5448">
        <w:t>a</w:t>
      </w:r>
      <w:r w:rsidR="002B17D9" w:rsidRPr="002B17D9">
        <w:t xml:space="preserve">ugusti har vi planerat in Tor </w:t>
      </w:r>
      <w:r w:rsidR="002C5448">
        <w:t>S</w:t>
      </w:r>
      <w:r w:rsidR="002B17D9" w:rsidRPr="002B17D9">
        <w:t xml:space="preserve">jöbergs i Böle och </w:t>
      </w:r>
      <w:proofErr w:type="spellStart"/>
      <w:r w:rsidR="002B17D9" w:rsidRPr="002B17D9">
        <w:t>Blikk</w:t>
      </w:r>
      <w:proofErr w:type="spellEnd"/>
      <w:r w:rsidR="002B17D9" w:rsidRPr="002B17D9">
        <w:t xml:space="preserve">-cupen på </w:t>
      </w:r>
      <w:proofErr w:type="spellStart"/>
      <w:r w:rsidR="002B17D9" w:rsidRPr="002B17D9">
        <w:t>Nordlunda</w:t>
      </w:r>
      <w:proofErr w:type="spellEnd"/>
      <w:r w:rsidR="002B17D9" w:rsidRPr="002B17D9">
        <w:t xml:space="preserve"> och då spelar </w:t>
      </w:r>
      <w:r w:rsidR="002C5448">
        <w:t>man</w:t>
      </w:r>
      <w:r w:rsidR="002B17D9" w:rsidRPr="002B17D9">
        <w:t xml:space="preserve"> 5</w:t>
      </w:r>
      <w:r w:rsidR="002C5448">
        <w:t xml:space="preserve"> mot </w:t>
      </w:r>
      <w:r w:rsidR="002B17D9" w:rsidRPr="002B17D9">
        <w:t>5</w:t>
      </w:r>
      <w:r w:rsidR="002C5448">
        <w:t xml:space="preserve"> (5v5)</w:t>
      </w:r>
      <w:r w:rsidR="002B17D9" w:rsidRPr="002B17D9">
        <w:t>.</w:t>
      </w:r>
    </w:p>
    <w:p w14:paraId="560D292B" w14:textId="77777777" w:rsidR="006776D6" w:rsidRDefault="006776D6" w:rsidP="00536114">
      <w:pPr>
        <w:spacing w:after="0"/>
      </w:pPr>
      <w:r>
        <w:t xml:space="preserve">* Någon träningsmatch hoppas vi kunna få till under sommaren också. </w:t>
      </w:r>
    </w:p>
    <w:p w14:paraId="17EE600C" w14:textId="5C6116BD" w:rsidR="002C5448" w:rsidRDefault="006776D6" w:rsidP="00536114">
      <w:pPr>
        <w:spacing w:after="0"/>
      </w:pPr>
      <w:r>
        <w:t xml:space="preserve">* Träningsuppehåll </w:t>
      </w:r>
      <w:r w:rsidR="002C5448">
        <w:t xml:space="preserve">hela </w:t>
      </w:r>
      <w:proofErr w:type="gramStart"/>
      <w:r>
        <w:t>Juli</w:t>
      </w:r>
      <w:proofErr w:type="gramEnd"/>
      <w:r>
        <w:t xml:space="preserve"> månad. </w:t>
      </w:r>
    </w:p>
    <w:p w14:paraId="6FD4CC74" w14:textId="10691572" w:rsidR="002C5448" w:rsidRDefault="002C5448" w:rsidP="00536114">
      <w:pPr>
        <w:spacing w:after="0"/>
      </w:pPr>
      <w:r>
        <w:t xml:space="preserve">* </w:t>
      </w:r>
      <w:r>
        <w:t xml:space="preserve">Finns att beställa </w:t>
      </w:r>
      <w:proofErr w:type="spellStart"/>
      <w:r>
        <w:t>lagkläder</w:t>
      </w:r>
      <w:proofErr w:type="spellEnd"/>
      <w:r>
        <w:t xml:space="preserve"> via team </w:t>
      </w:r>
      <w:proofErr w:type="spellStart"/>
      <w:r>
        <w:t>sportia</w:t>
      </w:r>
      <w:proofErr w:type="spellEnd"/>
      <w:r>
        <w:t>.</w:t>
      </w:r>
      <w:r w:rsidR="002B17D9" w:rsidRPr="002B17D9">
        <w:br/>
      </w:r>
      <w:r w:rsidR="002B17D9" w:rsidRPr="002B17D9">
        <w:br/>
      </w:r>
      <w:r w:rsidRPr="002C5448">
        <w:rPr>
          <w:b/>
          <w:bCs/>
        </w:rPr>
        <w:t>Lagledare och föräldragrupp</w:t>
      </w:r>
    </w:p>
    <w:p w14:paraId="63523942" w14:textId="3185DA78" w:rsidR="004106D1" w:rsidRDefault="002C5448" w:rsidP="00C3109F">
      <w:pPr>
        <w:spacing w:after="0"/>
      </w:pPr>
      <w:r>
        <w:t>För att skapa bra förutsättningar för pojkarna och tränarna i laget behövs en lagledare och en föräldragrupp. Lagledare</w:t>
      </w:r>
      <w:r w:rsidR="00C3109F">
        <w:t xml:space="preserve">n sköter administrativa uppgifter och är alltså inte tänkt att vara på planen eller i övrigt alls behov av fotbollskunskap. Det handlar om att organisera hur vi samlar in pengar till en framtida lagkassa, anmälan till cuper, hjälpa till vid säsongsavslutning </w:t>
      </w:r>
      <w:proofErr w:type="gramStart"/>
      <w:r w:rsidR="00C3109F">
        <w:t>etc.</w:t>
      </w:r>
      <w:proofErr w:type="gramEnd"/>
      <w:r w:rsidR="00C3109F">
        <w:t xml:space="preserve"> Föräldragruppen är nog </w:t>
      </w:r>
      <w:r w:rsidR="002B17D9" w:rsidRPr="002B17D9">
        <w:t xml:space="preserve">minst 2 personer </w:t>
      </w:r>
      <w:r w:rsidR="00C3109F">
        <w:t>m</w:t>
      </w:r>
      <w:r w:rsidR="002B17D9" w:rsidRPr="002B17D9">
        <w:t>en gärna fler</w:t>
      </w:r>
      <w:r w:rsidR="00C3109F">
        <w:t xml:space="preserve"> och är </w:t>
      </w:r>
      <w:proofErr w:type="gramStart"/>
      <w:r w:rsidR="00C3109F">
        <w:t>framförallt</w:t>
      </w:r>
      <w:proofErr w:type="gramEnd"/>
      <w:r w:rsidR="00C3109F">
        <w:t xml:space="preserve"> stöd och hjälp till lagledaren</w:t>
      </w:r>
      <w:r w:rsidR="002B17D9" w:rsidRPr="002B17D9">
        <w:t xml:space="preserve">. </w:t>
      </w:r>
      <w:r w:rsidR="00C3109F">
        <w:t xml:space="preserve">Fundera gärna fram till onsdag om det är något ni kan bidra med. </w:t>
      </w:r>
    </w:p>
    <w:p w14:paraId="0BE0CDEB" w14:textId="77777777" w:rsidR="004106D1" w:rsidRDefault="004106D1" w:rsidP="002B17D9"/>
    <w:sectPr w:rsidR="004106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7D9"/>
    <w:rsid w:val="00011F21"/>
    <w:rsid w:val="00112AAC"/>
    <w:rsid w:val="0012450B"/>
    <w:rsid w:val="001E5F41"/>
    <w:rsid w:val="002B17D9"/>
    <w:rsid w:val="002C5448"/>
    <w:rsid w:val="00332278"/>
    <w:rsid w:val="004060EE"/>
    <w:rsid w:val="004106D1"/>
    <w:rsid w:val="004314ED"/>
    <w:rsid w:val="00536114"/>
    <w:rsid w:val="006776D6"/>
    <w:rsid w:val="0093194F"/>
    <w:rsid w:val="00975D6B"/>
    <w:rsid w:val="009D2A63"/>
    <w:rsid w:val="00BC28A0"/>
    <w:rsid w:val="00BF48E9"/>
    <w:rsid w:val="00C3109F"/>
    <w:rsid w:val="00DB5C41"/>
    <w:rsid w:val="00E7210C"/>
    <w:rsid w:val="00FD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EEC9B"/>
  <w15:chartTrackingRefBased/>
  <w15:docId w15:val="{56C6E1AF-3440-413E-BDB4-94DCF5E35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1F21"/>
  </w:style>
  <w:style w:type="paragraph" w:styleId="Rubrik1">
    <w:name w:val="heading 1"/>
    <w:basedOn w:val="Normal"/>
    <w:next w:val="Normal"/>
    <w:link w:val="Rubrik1Char"/>
    <w:uiPriority w:val="9"/>
    <w:qFormat/>
    <w:rsid w:val="002B17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B17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B17D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B17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B17D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B17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B17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B17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B17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B17D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B17D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B17D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B17D9"/>
    <w:rPr>
      <w:rFonts w:eastAsiaTheme="majorEastAsia" w:cstheme="majorBidi"/>
      <w:i/>
      <w:iCs/>
      <w:color w:val="2E74B5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B17D9"/>
    <w:rPr>
      <w:rFonts w:eastAsiaTheme="majorEastAsia" w:cstheme="majorBidi"/>
      <w:color w:val="2E74B5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B17D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B17D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B17D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B17D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B17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B17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B17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B17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B17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B17D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B17D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B17D9"/>
    <w:rPr>
      <w:i/>
      <w:iCs/>
      <w:color w:val="2E74B5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B17D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B17D9"/>
    <w:rPr>
      <w:i/>
      <w:iCs/>
      <w:color w:val="2E74B5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B17D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SC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B1. SCA Blå">
      <a:srgbClr val="00205B"/>
    </a:custClr>
    <a:custClr name="G1. Ljusgrön">
      <a:srgbClr val="DEEDE4"/>
    </a:custClr>
    <a:custClr name="G2. SCA Grön Tint 60%">
      <a:srgbClr val="8FC1A6"/>
    </a:custClr>
    <a:custClr name="G3. SCA Grön">
      <a:srgbClr val="44986B"/>
    </a:custClr>
    <a:custClr name="G4. Mörkgrön Tint 85%">
      <a:srgbClr val="587370"/>
    </a:custClr>
    <a:custClr name="G5. Mörkgrön">
      <a:srgbClr val="204440"/>
    </a:custClr>
    <a:custClr name="T1. Ljust trä">
      <a:srgbClr val="F9F0E4"/>
    </a:custClr>
    <a:custClr name="T2. Bark Tint 60%">
      <a:srgbClr val="CCA38E"/>
    </a:custClr>
    <a:custClr name="T3. Bark">
      <a:srgbClr val="AA6543"/>
    </a:custClr>
    <a:custClr name="N1. Ljusgrå">
      <a:srgbClr val="E6EAE9"/>
    </a:custClr>
    <a:custClr name="N2. Mörkgrå">
      <a:srgbClr val="696969"/>
    </a:custClr>
    <a:custClr name="Vit">
      <a:srgbClr val="FFFFFF"/>
    </a:custClr>
    <a:custClr name="85% Svart">
      <a:srgbClr val="262626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SCA Forest Products AB</Company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SARS Håkan</dc:creator>
  <cp:keywords/>
  <dc:description/>
  <cp:lastModifiedBy>SARS Håkan</cp:lastModifiedBy>
  <cp:revision>2</cp:revision>
  <dcterms:created xsi:type="dcterms:W3CDTF">2025-05-11T19:32:00Z</dcterms:created>
  <dcterms:modified xsi:type="dcterms:W3CDTF">2025-05-11T19:32:00Z</dcterms:modified>
</cp:coreProperties>
</file>