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A46A4"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RF:s STADGEMALL FÖR IDROTTSFÖRENINGAR</w:t>
      </w:r>
    </w:p>
    <w:p w14:paraId="6DD4CAB5"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(Fastställd av Riksidrottsstyrelsen den 20 januari 2026).</w:t>
      </w:r>
    </w:p>
    <w:p w14:paraId="17716663"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Innehåll RF:s STADGEMALL FÖR IDROTTSFÖRENINGAR ..................................... 1</w:t>
      </w:r>
    </w:p>
    <w:p w14:paraId="74719557"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1 kap Allmänna bestämmelser ............................................................... 2</w:t>
      </w:r>
    </w:p>
    <w:p w14:paraId="447B1F58"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1 § Ändamål........................................................................................ 2</w:t>
      </w:r>
    </w:p>
    <w:p w14:paraId="426E4CCF"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2 § Föreningens namn m.m. .............................................................. 2</w:t>
      </w:r>
    </w:p>
    <w:p w14:paraId="1C8572E0"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3 § Sammansättning, tillhörighet m.m. ............................................ 2</w:t>
      </w:r>
    </w:p>
    <w:p w14:paraId="4694AE67"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4 § Beslutande organ ......................................................................... 3</w:t>
      </w:r>
    </w:p>
    <w:p w14:paraId="50F373A4"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5 § Verksamhets- och räkenskapsår ................................................. 3</w:t>
      </w:r>
    </w:p>
    <w:p w14:paraId="26A84CB2"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6 § Firmateckning ............................................................................... 3</w:t>
      </w:r>
    </w:p>
    <w:p w14:paraId="219314A5"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7 § Stadgeändring .............................................................................. 3</w:t>
      </w:r>
    </w:p>
    <w:p w14:paraId="228BB876"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8 § Tvist/skiljeklausul ......................................................................... 3</w:t>
      </w:r>
    </w:p>
    <w:p w14:paraId="65305B62"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9 § Upplösning av föreningen ............................................................ 3</w:t>
      </w:r>
    </w:p>
    <w:p w14:paraId="0B2EBA9D"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2 kap Föreningens medlemmar .............................................................. 4</w:t>
      </w:r>
    </w:p>
    <w:p w14:paraId="1AB9BDC1"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1 § Medlemskap ................................................................................. 4</w:t>
      </w:r>
    </w:p>
    <w:p w14:paraId="62B148BD"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2 § Medlems skyldigheter och rättigheter ....................................... 4</w:t>
      </w:r>
    </w:p>
    <w:p w14:paraId="46405A45"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3 § Medlems deltagande i den idrottsliga verksamheten ............... 4</w:t>
      </w:r>
    </w:p>
    <w:p w14:paraId="2DD3DA37"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4 § Utträde.......................................................................................... 5</w:t>
      </w:r>
    </w:p>
    <w:p w14:paraId="33673EF5"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5 § Uteslutning m.m ........................................................................... 5</w:t>
      </w:r>
    </w:p>
    <w:p w14:paraId="1AE701B7"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6 § Överklagande ................................................................................ 5</w:t>
      </w:r>
    </w:p>
    <w:p w14:paraId="2B39929D"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7 § Medlemskapets upphörande ....................................................... 6</w:t>
      </w:r>
    </w:p>
    <w:p w14:paraId="5ABA4F4D"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3 kap Årsmöte......................................................................................... 6</w:t>
      </w:r>
    </w:p>
    <w:p w14:paraId="388114A4"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1 § Tidpunkt och kallelse (alt 1) ........................................................ 6</w:t>
      </w:r>
    </w:p>
    <w:p w14:paraId="4B019EFC"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1 § Tidpunkt och kallelse (alt 2) ........................................................ 6</w:t>
      </w:r>
    </w:p>
    <w:p w14:paraId="183D075C"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2 § Förslag till ärenden att behandlas av årsmötet ......................... 7</w:t>
      </w:r>
    </w:p>
    <w:p w14:paraId="785017C8"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3 § Sammansättning och beslutförhet (alt 1) ................................... 7</w:t>
      </w:r>
    </w:p>
    <w:p w14:paraId="33AD38CF"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3 § Sammansättning och beslutförhet (alt 2) ................................... 7</w:t>
      </w:r>
    </w:p>
    <w:p w14:paraId="17693F6F"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4 § Rösträtt samt yttrande- och förslagsrätt på årsmötet............... 7</w:t>
      </w:r>
    </w:p>
    <w:p w14:paraId="3BB33DD2"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5 § Ärenden vid årsmötet .................................................................. 7</w:t>
      </w:r>
    </w:p>
    <w:p w14:paraId="6657797A"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6 § Valbarhet ...................................................................................... 8</w:t>
      </w:r>
    </w:p>
    <w:p w14:paraId="44DC3581"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lastRenderedPageBreak/>
        <w:t>7 § Extra årsmöte ............................................................................... 8</w:t>
      </w:r>
    </w:p>
    <w:p w14:paraId="4EFD7D30"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8 § Beslut och omröstning ................................................................. 9</w:t>
      </w:r>
    </w:p>
    <w:p w14:paraId="6DB886C8"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9 § Ikraftträdande .............................................................................. 9</w:t>
      </w:r>
    </w:p>
    <w:p w14:paraId="5B179985"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4 kap Valberedning ................................................................................ 9</w:t>
      </w:r>
    </w:p>
    <w:p w14:paraId="33696EB1"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1 § Sammansättning .......................................................................... 9</w:t>
      </w:r>
    </w:p>
    <w:p w14:paraId="6EC83AF0"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2 § Åligganden .................................................................................. 10</w:t>
      </w:r>
    </w:p>
    <w:p w14:paraId="128A03B3"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5 kap Revision ....................................................................................... 10</w:t>
      </w:r>
    </w:p>
    <w:p w14:paraId="53BC9CE7"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1 § Revisorer och revision................................................................ 10</w:t>
      </w:r>
    </w:p>
    <w:p w14:paraId="05DC3093"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6 kap Styrelsen ..................................................................................... 10</w:t>
      </w:r>
    </w:p>
    <w:p w14:paraId="6B402508"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1 § Sammansättning ........................................................................ 10</w:t>
      </w:r>
    </w:p>
    <w:p w14:paraId="16D99580"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2 § Styrelsens åligganden ................................................................ 11</w:t>
      </w:r>
    </w:p>
    <w:p w14:paraId="34491110"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3 § Kallelse, beslutförhet och omröstning ...................................... 11</w:t>
      </w:r>
    </w:p>
    <w:p w14:paraId="72206A2D"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4 § Överlåtelse av beslutanderätten ............................................... 12</w:t>
      </w:r>
    </w:p>
    <w:p w14:paraId="6096389B"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7 kap Övriga föreningsorgan ............................................................... 12</w:t>
      </w:r>
    </w:p>
    <w:p w14:paraId="7E0680AD"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1 § Kommittéer, arbetsgrupper och andra underliggande föreningsorgan .................................................................................. 12</w:t>
      </w:r>
    </w:p>
    <w:p w14:paraId="5A835C0A"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2 § Instruktioner ................................................................................12</w:t>
      </w:r>
    </w:p>
    <w:p w14:paraId="7C6EDAC0" w14:textId="77777777" w:rsid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3 § Budget och verksamhetsplan .....................................................12</w:t>
      </w:r>
    </w:p>
    <w:p w14:paraId="657DA4E7" w14:textId="77777777" w:rsidR="007E6415" w:rsidRDefault="007E6415" w:rsidP="007E6415">
      <w:pPr>
        <w:rPr>
          <w:rFonts w:ascii="Times New Roman" w:hAnsi="Times New Roman" w:cs="Times New Roman"/>
          <w:sz w:val="24"/>
          <w:szCs w:val="24"/>
        </w:rPr>
      </w:pPr>
    </w:p>
    <w:p w14:paraId="59DC48D2" w14:textId="77777777" w:rsidR="007E6415" w:rsidRDefault="007E6415" w:rsidP="007E6415">
      <w:pPr>
        <w:rPr>
          <w:rFonts w:ascii="Times New Roman" w:hAnsi="Times New Roman" w:cs="Times New Roman"/>
          <w:sz w:val="24"/>
          <w:szCs w:val="24"/>
        </w:rPr>
      </w:pPr>
    </w:p>
    <w:p w14:paraId="789051D5" w14:textId="77777777" w:rsidR="007E6415" w:rsidRDefault="007E6415" w:rsidP="007E6415">
      <w:pPr>
        <w:rPr>
          <w:rFonts w:ascii="Times New Roman" w:hAnsi="Times New Roman" w:cs="Times New Roman"/>
          <w:sz w:val="24"/>
          <w:szCs w:val="24"/>
        </w:rPr>
      </w:pPr>
    </w:p>
    <w:p w14:paraId="4ACC0E5B" w14:textId="77777777" w:rsidR="007E6415" w:rsidRDefault="007E6415" w:rsidP="007E6415">
      <w:pPr>
        <w:rPr>
          <w:rFonts w:ascii="Times New Roman" w:hAnsi="Times New Roman" w:cs="Times New Roman"/>
          <w:sz w:val="24"/>
          <w:szCs w:val="24"/>
        </w:rPr>
      </w:pPr>
    </w:p>
    <w:p w14:paraId="365E60BC" w14:textId="77777777" w:rsidR="007E6415" w:rsidRDefault="007E6415" w:rsidP="007E6415">
      <w:pPr>
        <w:rPr>
          <w:rFonts w:ascii="Times New Roman" w:hAnsi="Times New Roman" w:cs="Times New Roman"/>
          <w:sz w:val="24"/>
          <w:szCs w:val="24"/>
        </w:rPr>
      </w:pPr>
    </w:p>
    <w:p w14:paraId="0AB19717" w14:textId="77777777" w:rsidR="007E6415" w:rsidRDefault="007E6415" w:rsidP="007E6415">
      <w:pPr>
        <w:rPr>
          <w:rFonts w:ascii="Times New Roman" w:hAnsi="Times New Roman" w:cs="Times New Roman"/>
          <w:sz w:val="24"/>
          <w:szCs w:val="24"/>
        </w:rPr>
      </w:pPr>
    </w:p>
    <w:p w14:paraId="035B3B8F" w14:textId="77777777" w:rsidR="007E6415" w:rsidRDefault="007E6415" w:rsidP="007E6415">
      <w:pPr>
        <w:rPr>
          <w:rFonts w:ascii="Times New Roman" w:hAnsi="Times New Roman" w:cs="Times New Roman"/>
          <w:sz w:val="24"/>
          <w:szCs w:val="24"/>
        </w:rPr>
      </w:pPr>
    </w:p>
    <w:p w14:paraId="0A8DCC48" w14:textId="77777777" w:rsidR="007E6415" w:rsidRDefault="007E6415" w:rsidP="007E6415">
      <w:pPr>
        <w:rPr>
          <w:rFonts w:ascii="Times New Roman" w:hAnsi="Times New Roman" w:cs="Times New Roman"/>
          <w:sz w:val="24"/>
          <w:szCs w:val="24"/>
        </w:rPr>
      </w:pPr>
    </w:p>
    <w:p w14:paraId="1B5AD6F7" w14:textId="77777777" w:rsidR="007E6415" w:rsidRDefault="007E6415" w:rsidP="007E6415">
      <w:pPr>
        <w:rPr>
          <w:rFonts w:ascii="Times New Roman" w:hAnsi="Times New Roman" w:cs="Times New Roman"/>
          <w:sz w:val="24"/>
          <w:szCs w:val="24"/>
        </w:rPr>
      </w:pPr>
    </w:p>
    <w:p w14:paraId="1666CCD6" w14:textId="77777777" w:rsidR="007E6415" w:rsidRDefault="007E6415" w:rsidP="007E6415">
      <w:pPr>
        <w:rPr>
          <w:rFonts w:ascii="Times New Roman" w:hAnsi="Times New Roman" w:cs="Times New Roman"/>
          <w:sz w:val="24"/>
          <w:szCs w:val="24"/>
        </w:rPr>
      </w:pPr>
    </w:p>
    <w:p w14:paraId="50366403" w14:textId="77777777" w:rsidR="007E6415" w:rsidRDefault="007E6415" w:rsidP="007E6415">
      <w:pPr>
        <w:rPr>
          <w:rFonts w:ascii="Times New Roman" w:hAnsi="Times New Roman" w:cs="Times New Roman"/>
          <w:sz w:val="24"/>
          <w:szCs w:val="24"/>
        </w:rPr>
      </w:pPr>
    </w:p>
    <w:p w14:paraId="29DDC4AE" w14:textId="77777777" w:rsidR="007E6415" w:rsidRDefault="007E6415" w:rsidP="007E6415">
      <w:pPr>
        <w:rPr>
          <w:rFonts w:ascii="Times New Roman" w:hAnsi="Times New Roman" w:cs="Times New Roman"/>
          <w:sz w:val="24"/>
          <w:szCs w:val="24"/>
        </w:rPr>
      </w:pPr>
    </w:p>
    <w:p w14:paraId="12E93045" w14:textId="77777777" w:rsidR="007E6415" w:rsidRPr="007E6415" w:rsidRDefault="007E6415" w:rsidP="007E6415">
      <w:pPr>
        <w:rPr>
          <w:rFonts w:ascii="Times New Roman" w:hAnsi="Times New Roman" w:cs="Times New Roman"/>
          <w:sz w:val="24"/>
          <w:szCs w:val="24"/>
        </w:rPr>
      </w:pPr>
    </w:p>
    <w:p w14:paraId="0A5C7A91" w14:textId="0CF8E85A" w:rsidR="0056631F" w:rsidRPr="007E6415" w:rsidRDefault="007E6415" w:rsidP="007E6415">
      <w:pPr>
        <w:rPr>
          <w:rFonts w:ascii="Times New Roman" w:hAnsi="Times New Roman" w:cs="Times New Roman"/>
          <w:sz w:val="24"/>
          <w:szCs w:val="24"/>
        </w:rPr>
      </w:pPr>
      <w:r w:rsidRPr="007E6415">
        <w:rPr>
          <w:rFonts w:ascii="Times New Roman" w:hAnsi="Times New Roman" w:cs="Times New Roman"/>
          <w:b/>
          <w:bCs/>
          <w:sz w:val="24"/>
          <w:szCs w:val="24"/>
        </w:rPr>
        <w:lastRenderedPageBreak/>
        <w:t>Stadgar för</w:t>
      </w:r>
      <w:r w:rsidRPr="007E6415">
        <w:rPr>
          <w:rFonts w:ascii="Times New Roman" w:hAnsi="Times New Roman" w:cs="Times New Roman"/>
          <w:sz w:val="24"/>
          <w:szCs w:val="24"/>
        </w:rPr>
        <w:t xml:space="preserve"> </w:t>
      </w:r>
      <w:r>
        <w:rPr>
          <w:rFonts w:ascii="Times New Roman" w:hAnsi="Times New Roman" w:cs="Times New Roman"/>
          <w:sz w:val="24"/>
          <w:szCs w:val="24"/>
        </w:rPr>
        <w:t xml:space="preserve">Hyllinge Gymnastik och </w:t>
      </w:r>
      <w:r w:rsidR="0056631F">
        <w:rPr>
          <w:rFonts w:ascii="Times New Roman" w:hAnsi="Times New Roman" w:cs="Times New Roman"/>
          <w:sz w:val="24"/>
          <w:szCs w:val="24"/>
        </w:rPr>
        <w:t>Idrottsförening (Hyllinge GIF)</w:t>
      </w:r>
      <w:r w:rsidR="0086454C">
        <w:rPr>
          <w:rFonts w:ascii="Times New Roman" w:hAnsi="Times New Roman" w:cs="Times New Roman"/>
          <w:sz w:val="24"/>
          <w:szCs w:val="24"/>
        </w:rPr>
        <w:t xml:space="preserve"> </w:t>
      </w:r>
    </w:p>
    <w:p w14:paraId="58FC66FA" w14:textId="5A5298C6"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Föreningen bildades</w:t>
      </w:r>
      <w:r w:rsidR="0056631F">
        <w:rPr>
          <w:rFonts w:ascii="Times New Roman" w:hAnsi="Times New Roman" w:cs="Times New Roman"/>
          <w:sz w:val="24"/>
          <w:szCs w:val="24"/>
        </w:rPr>
        <w:t xml:space="preserve"> </w:t>
      </w:r>
      <w:r w:rsidR="00A75AD0">
        <w:rPr>
          <w:rFonts w:ascii="Times New Roman" w:hAnsi="Times New Roman" w:cs="Times New Roman"/>
          <w:sz w:val="24"/>
          <w:szCs w:val="24"/>
        </w:rPr>
        <w:t>2</w:t>
      </w:r>
      <w:r w:rsidR="0056631F">
        <w:rPr>
          <w:rFonts w:ascii="Times New Roman" w:hAnsi="Times New Roman" w:cs="Times New Roman"/>
          <w:sz w:val="24"/>
          <w:szCs w:val="24"/>
        </w:rPr>
        <w:t xml:space="preserve"> september 1924.</w:t>
      </w:r>
    </w:p>
    <w:p w14:paraId="6607584A" w14:textId="0C3BB002"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Stadgarna ändrades senast den</w:t>
      </w:r>
      <w:r w:rsidR="0056631F">
        <w:rPr>
          <w:rFonts w:ascii="Times New Roman" w:hAnsi="Times New Roman" w:cs="Times New Roman"/>
          <w:sz w:val="24"/>
          <w:szCs w:val="24"/>
        </w:rPr>
        <w:t xml:space="preserve"> 2</w:t>
      </w:r>
      <w:r w:rsidR="00A75AD0">
        <w:rPr>
          <w:rFonts w:ascii="Times New Roman" w:hAnsi="Times New Roman" w:cs="Times New Roman"/>
          <w:sz w:val="24"/>
          <w:szCs w:val="24"/>
        </w:rPr>
        <w:t>4</w:t>
      </w:r>
      <w:r w:rsidR="0056631F">
        <w:rPr>
          <w:rFonts w:ascii="Times New Roman" w:hAnsi="Times New Roman" w:cs="Times New Roman"/>
          <w:sz w:val="24"/>
          <w:szCs w:val="24"/>
        </w:rPr>
        <w:t xml:space="preserve"> september 2026.</w:t>
      </w:r>
    </w:p>
    <w:p w14:paraId="42D2F60F" w14:textId="77777777" w:rsidR="007E6415" w:rsidRPr="007E6415" w:rsidRDefault="007E6415" w:rsidP="007E6415">
      <w:pPr>
        <w:rPr>
          <w:rFonts w:ascii="Times New Roman" w:hAnsi="Times New Roman" w:cs="Times New Roman"/>
          <w:b/>
          <w:bCs/>
          <w:sz w:val="24"/>
          <w:szCs w:val="24"/>
        </w:rPr>
      </w:pPr>
      <w:r w:rsidRPr="007E6415">
        <w:rPr>
          <w:rFonts w:ascii="Times New Roman" w:hAnsi="Times New Roman" w:cs="Times New Roman"/>
          <w:b/>
          <w:bCs/>
          <w:sz w:val="24"/>
          <w:szCs w:val="24"/>
        </w:rPr>
        <w:t>1 kap Allmänna bestämmelser</w:t>
      </w:r>
    </w:p>
    <w:p w14:paraId="32367BDC" w14:textId="77777777" w:rsidR="007E6415" w:rsidRPr="007E6415" w:rsidRDefault="007E6415" w:rsidP="007E6415">
      <w:pPr>
        <w:rPr>
          <w:rFonts w:ascii="Times New Roman" w:hAnsi="Times New Roman" w:cs="Times New Roman"/>
          <w:b/>
          <w:bCs/>
          <w:sz w:val="24"/>
          <w:szCs w:val="24"/>
        </w:rPr>
      </w:pPr>
      <w:r w:rsidRPr="007E6415">
        <w:rPr>
          <w:rFonts w:ascii="Times New Roman" w:hAnsi="Times New Roman" w:cs="Times New Roman"/>
          <w:b/>
          <w:bCs/>
          <w:sz w:val="24"/>
          <w:szCs w:val="24"/>
        </w:rPr>
        <w:t>1 § Ändamål</w:t>
      </w:r>
    </w:p>
    <w:p w14:paraId="6F3A7BAA"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Föreningen ska bedriva idrottslig verksamhet i enlighet med ”Idrottsrörelsens verksamhetsidé, vision och värdegrund” (1 kap. RF:s stadgar, bilaga 1).</w:t>
      </w:r>
    </w:p>
    <w:p w14:paraId="31A7134F"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Föreningen ska bedriva följande idrotter:</w:t>
      </w:r>
    </w:p>
    <w:p w14:paraId="719C7C90" w14:textId="2BD8B5FB" w:rsidR="007E6415" w:rsidRPr="007E6415" w:rsidRDefault="0056631F" w:rsidP="007E6415">
      <w:pPr>
        <w:rPr>
          <w:rFonts w:ascii="Times New Roman" w:hAnsi="Times New Roman" w:cs="Times New Roman"/>
          <w:sz w:val="24"/>
          <w:szCs w:val="24"/>
        </w:rPr>
      </w:pPr>
      <w:r>
        <w:rPr>
          <w:rFonts w:ascii="Times New Roman" w:hAnsi="Times New Roman" w:cs="Times New Roman"/>
          <w:sz w:val="24"/>
          <w:szCs w:val="24"/>
        </w:rPr>
        <w:t>Fotboll.</w:t>
      </w:r>
    </w:p>
    <w:p w14:paraId="1B63895D"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med särskild inriktning att:</w:t>
      </w:r>
    </w:p>
    <w:p w14:paraId="549981BC" w14:textId="40168C38" w:rsidR="007E6415" w:rsidRPr="007E6415" w:rsidRDefault="00B76CBD" w:rsidP="007E6415">
      <w:pPr>
        <w:rPr>
          <w:rFonts w:ascii="Times New Roman" w:hAnsi="Times New Roman" w:cs="Times New Roman"/>
          <w:sz w:val="24"/>
          <w:szCs w:val="24"/>
        </w:rPr>
      </w:pPr>
      <w:r>
        <w:t>Glädje och gemenskap är grunden i vår barn</w:t>
      </w:r>
      <w:r w:rsidR="001E4F49">
        <w:t>-</w:t>
      </w:r>
      <w:r>
        <w:t>, ungdom</w:t>
      </w:r>
      <w:r w:rsidR="001E4F49">
        <w:t>-</w:t>
      </w:r>
      <w:r>
        <w:t xml:space="preserve"> och seniorfotboll.</w:t>
      </w:r>
    </w:p>
    <w:p w14:paraId="2012F80B"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2 § Föreningens namn m.m.</w:t>
      </w:r>
    </w:p>
    <w:p w14:paraId="12C2834F"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Föreningens fullständiga namn är</w:t>
      </w:r>
    </w:p>
    <w:p w14:paraId="4B3421D9" w14:textId="1AC209C0" w:rsidR="007E6415" w:rsidRPr="007E6415" w:rsidRDefault="0056631F" w:rsidP="007E6415">
      <w:pPr>
        <w:rPr>
          <w:rFonts w:ascii="Times New Roman" w:hAnsi="Times New Roman" w:cs="Times New Roman"/>
          <w:sz w:val="24"/>
          <w:szCs w:val="24"/>
        </w:rPr>
      </w:pPr>
      <w:r>
        <w:rPr>
          <w:rFonts w:ascii="Times New Roman" w:hAnsi="Times New Roman" w:cs="Times New Roman"/>
          <w:sz w:val="24"/>
          <w:szCs w:val="24"/>
        </w:rPr>
        <w:t>Hyllinge Gymnastik och Idrottsförening.</w:t>
      </w:r>
    </w:p>
    <w:p w14:paraId="2A036BDB"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Föreningens organisationsnummer är</w:t>
      </w:r>
    </w:p>
    <w:p w14:paraId="604D8B38" w14:textId="7E19E076" w:rsidR="007E6415" w:rsidRPr="007E6415" w:rsidRDefault="0056631F" w:rsidP="007E6415">
      <w:pPr>
        <w:rPr>
          <w:rFonts w:ascii="Times New Roman" w:hAnsi="Times New Roman" w:cs="Times New Roman"/>
          <w:sz w:val="24"/>
          <w:szCs w:val="24"/>
        </w:rPr>
      </w:pPr>
      <w:r>
        <w:rPr>
          <w:rFonts w:ascii="Times New Roman" w:hAnsi="Times New Roman" w:cs="Times New Roman"/>
          <w:sz w:val="24"/>
          <w:szCs w:val="24"/>
        </w:rPr>
        <w:t>837600-2831</w:t>
      </w:r>
    </w:p>
    <w:p w14:paraId="19E2DB4E"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Föreningen har sin hemort i</w:t>
      </w:r>
    </w:p>
    <w:p w14:paraId="2F0411C2" w14:textId="26620E0F" w:rsidR="007E6415" w:rsidRPr="007E6415" w:rsidRDefault="0056631F" w:rsidP="007E6415">
      <w:pPr>
        <w:rPr>
          <w:rFonts w:ascii="Times New Roman" w:hAnsi="Times New Roman" w:cs="Times New Roman"/>
          <w:sz w:val="24"/>
          <w:szCs w:val="24"/>
        </w:rPr>
      </w:pPr>
      <w:r>
        <w:rPr>
          <w:rFonts w:ascii="Times New Roman" w:hAnsi="Times New Roman" w:cs="Times New Roman"/>
          <w:sz w:val="24"/>
          <w:szCs w:val="24"/>
        </w:rPr>
        <w:t xml:space="preserve">Åstorps </w:t>
      </w:r>
      <w:r w:rsidR="007E6415" w:rsidRPr="007E6415">
        <w:rPr>
          <w:rFonts w:ascii="Times New Roman" w:hAnsi="Times New Roman" w:cs="Times New Roman"/>
          <w:sz w:val="24"/>
          <w:szCs w:val="24"/>
        </w:rPr>
        <w:t>kommun.</w:t>
      </w:r>
    </w:p>
    <w:p w14:paraId="4A2A11D3" w14:textId="7A79D754" w:rsidR="007E6415" w:rsidRPr="007E6415" w:rsidRDefault="007E6415" w:rsidP="007E6415">
      <w:pPr>
        <w:rPr>
          <w:rFonts w:ascii="Times New Roman" w:hAnsi="Times New Roman" w:cs="Times New Roman"/>
          <w:sz w:val="24"/>
          <w:szCs w:val="24"/>
        </w:rPr>
      </w:pPr>
      <w:r w:rsidRPr="0045589A">
        <w:rPr>
          <w:rFonts w:ascii="Times New Roman" w:hAnsi="Times New Roman" w:cs="Times New Roman"/>
          <w:b/>
          <w:bCs/>
          <w:sz w:val="24"/>
          <w:szCs w:val="24"/>
        </w:rPr>
        <w:t>3 § Sammansättning, tillhörighet m.m.</w:t>
      </w:r>
      <w:r w:rsidRPr="007E6415">
        <w:rPr>
          <w:rFonts w:ascii="Times New Roman" w:hAnsi="Times New Roman" w:cs="Times New Roman"/>
          <w:sz w:val="24"/>
          <w:szCs w:val="24"/>
        </w:rPr>
        <w:t xml:space="preserve"> </w:t>
      </w:r>
      <w:r w:rsidR="0045589A">
        <w:rPr>
          <w:rFonts w:ascii="Times New Roman" w:hAnsi="Times New Roman" w:cs="Times New Roman"/>
          <w:sz w:val="24"/>
          <w:szCs w:val="24"/>
        </w:rPr>
        <w:br/>
      </w:r>
      <w:r w:rsidRPr="007E6415">
        <w:rPr>
          <w:rFonts w:ascii="Times New Roman" w:hAnsi="Times New Roman" w:cs="Times New Roman"/>
          <w:sz w:val="24"/>
          <w:szCs w:val="24"/>
        </w:rPr>
        <w:t>Föreningen består av de fysiska personer som har beviljats medlemskap i föreningen.</w:t>
      </w:r>
    </w:p>
    <w:p w14:paraId="0A80DD69" w14:textId="2A05DAEB"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Föreningen är medlem i följande specialidrottsförbund (SF): Svenska</w:t>
      </w:r>
      <w:r w:rsidR="00282A0E">
        <w:rPr>
          <w:rFonts w:ascii="Times New Roman" w:hAnsi="Times New Roman" w:cs="Times New Roman"/>
          <w:sz w:val="24"/>
          <w:szCs w:val="24"/>
        </w:rPr>
        <w:t xml:space="preserve"> fotbollsförbundet (</w:t>
      </w:r>
      <w:r w:rsidR="00BE0AF9">
        <w:rPr>
          <w:rFonts w:ascii="Times New Roman" w:hAnsi="Times New Roman" w:cs="Times New Roman"/>
          <w:sz w:val="24"/>
          <w:szCs w:val="24"/>
        </w:rPr>
        <w:t>SvFF</w:t>
      </w:r>
      <w:r w:rsidR="00282A0E">
        <w:rPr>
          <w:rFonts w:ascii="Times New Roman" w:hAnsi="Times New Roman" w:cs="Times New Roman"/>
          <w:sz w:val="24"/>
          <w:szCs w:val="24"/>
        </w:rPr>
        <w:t>)</w:t>
      </w:r>
      <w:r w:rsidRPr="007E6415">
        <w:rPr>
          <w:rFonts w:ascii="Times New Roman" w:hAnsi="Times New Roman" w:cs="Times New Roman"/>
          <w:sz w:val="24"/>
          <w:szCs w:val="24"/>
        </w:rPr>
        <w:t xml:space="preserve"> </w:t>
      </w:r>
    </w:p>
    <w:p w14:paraId="0CBAADE9"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och är därigenom även ansluten till Sveriges Riksidrottsförbund (RF).</w:t>
      </w:r>
    </w:p>
    <w:p w14:paraId="70AE6FED"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Genom medlemskap i SF blir föreningen även medlem i RF-SISU</w:t>
      </w:r>
    </w:p>
    <w:p w14:paraId="6F08BE59" w14:textId="6391B61B" w:rsidR="007E6415" w:rsidRPr="007E6415" w:rsidRDefault="0056631F" w:rsidP="007E6415">
      <w:pPr>
        <w:rPr>
          <w:rFonts w:ascii="Times New Roman" w:hAnsi="Times New Roman" w:cs="Times New Roman"/>
          <w:sz w:val="24"/>
          <w:szCs w:val="24"/>
        </w:rPr>
      </w:pPr>
      <w:r>
        <w:rPr>
          <w:rFonts w:ascii="Times New Roman" w:hAnsi="Times New Roman" w:cs="Times New Roman"/>
          <w:sz w:val="24"/>
          <w:szCs w:val="24"/>
        </w:rPr>
        <w:t>Skåne</w:t>
      </w:r>
      <w:r w:rsidR="007E6415" w:rsidRPr="007E6415">
        <w:rPr>
          <w:rFonts w:ascii="Times New Roman" w:hAnsi="Times New Roman" w:cs="Times New Roman"/>
          <w:sz w:val="24"/>
          <w:szCs w:val="24"/>
        </w:rPr>
        <w:t xml:space="preserve"> (distrikt), vilket är det distrikt där föreningen har sin</w:t>
      </w:r>
    </w:p>
    <w:p w14:paraId="3D7B41DC"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hemort.</w:t>
      </w:r>
    </w:p>
    <w:p w14:paraId="0C0926D4" w14:textId="77777777" w:rsidR="0098740A"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Genom medlemskap i SF blir föreningen dessutom medlem i</w:t>
      </w:r>
    </w:p>
    <w:p w14:paraId="0C4FF83D" w14:textId="25A60FA0" w:rsidR="007E6415" w:rsidRPr="007E6415" w:rsidRDefault="0098740A" w:rsidP="007E6415">
      <w:pPr>
        <w:rPr>
          <w:rFonts w:ascii="Times New Roman" w:hAnsi="Times New Roman" w:cs="Times New Roman"/>
          <w:sz w:val="24"/>
          <w:szCs w:val="24"/>
        </w:rPr>
      </w:pPr>
      <w:r>
        <w:rPr>
          <w:rFonts w:ascii="Times New Roman" w:hAnsi="Times New Roman" w:cs="Times New Roman"/>
          <w:sz w:val="24"/>
          <w:szCs w:val="24"/>
        </w:rPr>
        <w:t xml:space="preserve">Skånes </w:t>
      </w:r>
      <w:r w:rsidR="004B638F">
        <w:rPr>
          <w:rFonts w:ascii="Times New Roman" w:hAnsi="Times New Roman" w:cs="Times New Roman"/>
          <w:sz w:val="24"/>
          <w:szCs w:val="24"/>
        </w:rPr>
        <w:t>F</w:t>
      </w:r>
      <w:r>
        <w:rPr>
          <w:rFonts w:ascii="Times New Roman" w:hAnsi="Times New Roman" w:cs="Times New Roman"/>
          <w:sz w:val="24"/>
          <w:szCs w:val="24"/>
        </w:rPr>
        <w:t>otbollsförbund</w:t>
      </w:r>
      <w:r w:rsidR="00BA2388">
        <w:rPr>
          <w:rFonts w:ascii="Times New Roman" w:hAnsi="Times New Roman" w:cs="Times New Roman"/>
          <w:sz w:val="24"/>
          <w:szCs w:val="24"/>
        </w:rPr>
        <w:t xml:space="preserve"> </w:t>
      </w:r>
      <w:r w:rsidR="007E6415" w:rsidRPr="007E6415">
        <w:rPr>
          <w:rFonts w:ascii="Times New Roman" w:hAnsi="Times New Roman" w:cs="Times New Roman"/>
          <w:sz w:val="24"/>
          <w:szCs w:val="24"/>
        </w:rPr>
        <w:t>specialidrottsdistriktsförbund (SDF), vilket är det SDF</w:t>
      </w:r>
    </w:p>
    <w:p w14:paraId="72F2F3FB"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där föreningen har sin hemort.</w:t>
      </w:r>
    </w:p>
    <w:p w14:paraId="6D86CA62"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Föreningen är skyldig att följa ovan nämnda organisationers stadgar, tävlingsregler, övriga idrottsregler och fattade beslut.</w:t>
      </w:r>
    </w:p>
    <w:p w14:paraId="670F0883"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lastRenderedPageBreak/>
        <w:t>På begäran av RF och övriga organ enligt 8 kap. 5 § RF:s stadgar, är föreningen skyldig att lämna uppgifter m.m.</w:t>
      </w:r>
    </w:p>
    <w:p w14:paraId="46C66D9E"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Föreningen ska verka för att styrelsen, valberedningen, kommittéer och andra organ får sådan sammansättning att mångfald inklusive</w:t>
      </w:r>
    </w:p>
    <w:p w14:paraId="4568330B"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jämställdhet mellan kvinnor och män nås och att ungdomar ingår.</w:t>
      </w:r>
    </w:p>
    <w:p w14:paraId="497B155F"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4 § Beslutande organ</w:t>
      </w:r>
    </w:p>
    <w:p w14:paraId="11EFB854"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Föreningens beslutande organ är årsmötet, extra årsmöte och styrelsen.</w:t>
      </w:r>
    </w:p>
    <w:p w14:paraId="347F27B0"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5 § Verksamhets- och räkenskapsår</w:t>
      </w:r>
    </w:p>
    <w:p w14:paraId="0D22551F" w14:textId="195FBF64"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xml:space="preserve">Föreningens verksamhetsår och räkenskapsår omfattar tiden fr.o.m den 1 </w:t>
      </w:r>
      <w:r w:rsidR="00282A0E">
        <w:rPr>
          <w:rFonts w:ascii="Times New Roman" w:hAnsi="Times New Roman" w:cs="Times New Roman"/>
          <w:sz w:val="24"/>
          <w:szCs w:val="24"/>
        </w:rPr>
        <w:t>februari</w:t>
      </w:r>
      <w:r w:rsidRPr="007E6415">
        <w:rPr>
          <w:rFonts w:ascii="Times New Roman" w:hAnsi="Times New Roman" w:cs="Times New Roman"/>
          <w:sz w:val="24"/>
          <w:szCs w:val="24"/>
        </w:rPr>
        <w:t xml:space="preserve"> t.o.m den 31 </w:t>
      </w:r>
      <w:r w:rsidR="00282A0E">
        <w:rPr>
          <w:rFonts w:ascii="Times New Roman" w:hAnsi="Times New Roman" w:cs="Times New Roman"/>
          <w:sz w:val="24"/>
          <w:szCs w:val="24"/>
        </w:rPr>
        <w:t>januari</w:t>
      </w:r>
      <w:r w:rsidRPr="007E6415">
        <w:rPr>
          <w:rFonts w:ascii="Times New Roman" w:hAnsi="Times New Roman" w:cs="Times New Roman"/>
          <w:sz w:val="24"/>
          <w:szCs w:val="24"/>
        </w:rPr>
        <w:t>.</w:t>
      </w:r>
    </w:p>
    <w:p w14:paraId="792832FE"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6 § Firmateckning</w:t>
      </w:r>
    </w:p>
    <w:p w14:paraId="163924F9"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Föreningens firma tecknas av styrelsen gemensamt.</w:t>
      </w:r>
    </w:p>
    <w:p w14:paraId="294C311C"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Styrelsen har rätt att delegera firmateckningsrätten till två styrelseledamöter gemensamt eller till en eller flera särskilt utsedda personer.</w:t>
      </w:r>
    </w:p>
    <w:p w14:paraId="6B04D20A"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Den som genom delegation fått fullmakt att företräda föreningen ska återrapportera till styrelsen.</w:t>
      </w:r>
    </w:p>
    <w:p w14:paraId="32FAC5CA"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7 § Stadgeändring</w:t>
      </w:r>
    </w:p>
    <w:p w14:paraId="5982AF79"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Förslag till ändring av stadgarna får lämnas skriftligen av både medlem och styrelsen.</w:t>
      </w:r>
    </w:p>
    <w:p w14:paraId="05928DAD"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För ändring av dessa stadgar krävs beslut av årsmöte med minst 2/3 av antalet lämnade röster.</w:t>
      </w:r>
    </w:p>
    <w:p w14:paraId="6251DBB8"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8 § Tvist/skiljeklausul</w:t>
      </w:r>
    </w:p>
    <w:p w14:paraId="796712AF"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Talan i tvist där parterna är, eller när omtvistat rättsförhållande gällde var, enskild medlem, funktionär, förening, IdrottsAB, SDF, Distrikt, SF, RF, Antidopingstiftelsen eller Antidoping Sverige AB (ADSE) får inte väckas vid allmän domstol. Sådan tvist ska, utom i fall då annan särskild ordning är föreskriven i SF:s eller RF:s stadgar, avgöras enligt ett av RS fastställt reglemente för Idrottens skiljenämnd.</w:t>
      </w:r>
    </w:p>
    <w:p w14:paraId="0244B28C"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Talan måste anhängiggöras senast inom två år från tvistens uppkomst.</w:t>
      </w:r>
    </w:p>
    <w:p w14:paraId="208258C9"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9 § Upplösning av föreningen</w:t>
      </w:r>
    </w:p>
    <w:p w14:paraId="4394EC24"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För upplösning av föreningen krävs beslut av årsmöte med minst 2/3 av antalet lämnade röster.</w:t>
      </w:r>
    </w:p>
    <w:p w14:paraId="4333F8BF"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I beslut om upplösning av föreningen ska anges dels att föreningens tillgångar ska användas till ett av föreningen bestämt idrottsfrämjande ändamål, dels var den upplösta föreningens handlingar m.m. ska arkiveras t.ex. i folkrörelsearkiv eller motsvarande.</w:t>
      </w:r>
    </w:p>
    <w:p w14:paraId="3BDA7ECB" w14:textId="13F23A08"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Beslutet, tillsammans med kopia av årsmötets protokoll, revisionsberättelse samt balans- och resultaträkningar, ska omedelbart skickas till föreningens SF, Svenska [</w:t>
      </w:r>
      <w:r w:rsidR="00282A0E">
        <w:rPr>
          <w:rFonts w:ascii="Times New Roman" w:hAnsi="Times New Roman" w:cs="Times New Roman"/>
          <w:sz w:val="24"/>
          <w:szCs w:val="24"/>
        </w:rPr>
        <w:t>fotbollsförbundet</w:t>
      </w:r>
      <w:r w:rsidRPr="007E6415">
        <w:rPr>
          <w:rFonts w:ascii="Times New Roman" w:hAnsi="Times New Roman" w:cs="Times New Roman"/>
          <w:sz w:val="24"/>
          <w:szCs w:val="24"/>
        </w:rPr>
        <w:t>].</w:t>
      </w:r>
      <w:r w:rsidR="0045589A">
        <w:rPr>
          <w:rFonts w:ascii="Times New Roman" w:hAnsi="Times New Roman" w:cs="Times New Roman"/>
          <w:sz w:val="24"/>
          <w:szCs w:val="24"/>
        </w:rPr>
        <w:br/>
      </w:r>
    </w:p>
    <w:p w14:paraId="483F0F8E"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lastRenderedPageBreak/>
        <w:t>2 kap Föreningens medlemmar</w:t>
      </w:r>
    </w:p>
    <w:p w14:paraId="3644A450"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1 § Medlemskap</w:t>
      </w:r>
    </w:p>
    <w:p w14:paraId="02604FDB"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Alla personer som vill stödja föreningens ändamål har rätt att beviljas medlemskap. Ansökan om medlemskap får nekas endast om den sökande inte uppfyller föreningens stadgar eller det kan antas att sökanden kommer att motarbeta föreningens verksamhet eller ändamål eller skada föreningens intressen.</w:t>
      </w:r>
    </w:p>
    <w:p w14:paraId="43E44047"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Medlemskap beviljas av styrelsen eller av den som styrelsen delegerat beslutanderätten till. Medlemskapet gäller tills vidare.</w:t>
      </w:r>
    </w:p>
    <w:p w14:paraId="2682B4B8"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Beslut om att inleda ett ärende om nekat medlemskap ska fattas av styrelsen. Den sökande ska få ett skriftligt underlag där det framgår vilka ageranden och omständigheter som föranlett att medlemskapet nekas och ges en viss tid, minst 14 dagar, att yttra sig över underlaget. Handlingar och omständigheter ska vara tydligt redovisade så att det finns möjlighet att bemöta vad som läggs personen till last.</w:t>
      </w:r>
    </w:p>
    <w:p w14:paraId="7F5BC7EA"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När tiden för yttrande löpt ut får styrelsen besluta om nekat medlemskap. Vid beslutet får enbart beaktas de ageranden och omständigheter som den sökande respektive medlemmen getts tillfälle att yttra sig över, samt de eventuella omständigheter som inkommit genom personens eget yttrande.</w:t>
      </w:r>
    </w:p>
    <w:p w14:paraId="7F114A60"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I beslutet att neka medlemsansökan ska skälen redovisas samt anges vad den medlemssökande ska iaktta för att överklaga beslutet. Beslutet ska inom tre dagar från dagen för beslutet skriftligen skickas till den som sökt medlemskap.</w:t>
      </w:r>
    </w:p>
    <w:p w14:paraId="555F3424"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2 § Medlems skyldigheter och rättigheter</w:t>
      </w:r>
    </w:p>
    <w:p w14:paraId="40603F3E"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Medlem</w:t>
      </w:r>
    </w:p>
    <w:p w14:paraId="4766F228"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ska följa föreningens stadgar och beslut som fattats av föreningsorgan samt följa i 1 kap. 3 § nämnda organisationers stadgar, tävlingsregler, övriga idrottsregler och beslut,</w:t>
      </w:r>
    </w:p>
    <w:p w14:paraId="5364D10E"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ska betala medlemsavgift och andra avgifter som beslutats av föreningen,</w:t>
      </w:r>
    </w:p>
    <w:p w14:paraId="5DB4EED6"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accepterar genom sitt medlemskap att föreningen behandlar personuppgifter för ändamålet föreningsadministration i enlighet med gällande föreningsstadgar,</w:t>
      </w:r>
    </w:p>
    <w:p w14:paraId="013B5F0A"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har rätt att få information enligt gällande dataskyddslagstiftning om den personuppgiftsbehandling som medlemskapet i föreningen medför,</w:t>
      </w:r>
    </w:p>
    <w:p w14:paraId="5DB9A732"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accepterar genom sitt medlemskap att personuppgifter behandlas för de åliggande som följer av medlemskapet,</w:t>
      </w:r>
    </w:p>
    <w:p w14:paraId="36501B95"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har rätt att delta i sammankomster som anordnas för medlemmarna,</w:t>
      </w:r>
    </w:p>
    <w:p w14:paraId="3A3EF015"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har rätt till information om föreningens angelägenheter i den utsträckning som följer av 6 kap. 2 §,</w:t>
      </w:r>
    </w:p>
    <w:p w14:paraId="71E691C3" w14:textId="16CACD2F"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har inte rätt att ta del av föreningens behållning eller egendom vid upplösning av föreningen.</w:t>
      </w:r>
    </w:p>
    <w:p w14:paraId="3572CF31" w14:textId="708BF419"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xml:space="preserve">3 § </w:t>
      </w:r>
      <w:r w:rsidR="00282A0E" w:rsidRPr="007E6415">
        <w:rPr>
          <w:rFonts w:ascii="Times New Roman" w:hAnsi="Times New Roman" w:cs="Times New Roman"/>
          <w:sz w:val="24"/>
          <w:szCs w:val="24"/>
        </w:rPr>
        <w:t>Medlemsdeltagande</w:t>
      </w:r>
      <w:r w:rsidRPr="007E6415">
        <w:rPr>
          <w:rFonts w:ascii="Times New Roman" w:hAnsi="Times New Roman" w:cs="Times New Roman"/>
          <w:sz w:val="24"/>
          <w:szCs w:val="24"/>
        </w:rPr>
        <w:t xml:space="preserve"> i den idrottsliga verksamheten</w:t>
      </w:r>
    </w:p>
    <w:p w14:paraId="10834D44"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lastRenderedPageBreak/>
        <w:t>Medlem har rätt att delta i föreningens idrottsliga verksamhet under de former som är vedertagna inom idrotten och på samma villkor</w:t>
      </w:r>
    </w:p>
    <w:p w14:paraId="1837E19A"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som gäller för övriga medlemmar.</w:t>
      </w:r>
    </w:p>
    <w:p w14:paraId="32D697C1"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Föreningen har rätt att uppställa särskilda villkor för utövande av vissa uppdrag.</w:t>
      </w:r>
    </w:p>
    <w:p w14:paraId="6D88938A"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Vid deltagande i tävling eller uppvisning representerar medlem sin förening.</w:t>
      </w:r>
    </w:p>
    <w:p w14:paraId="2B90F977" w14:textId="2A682F70"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xml:space="preserve">Föreningen bestämmer förutsättningarna för </w:t>
      </w:r>
      <w:r w:rsidR="00282A0E" w:rsidRPr="007E6415">
        <w:rPr>
          <w:rFonts w:ascii="Times New Roman" w:hAnsi="Times New Roman" w:cs="Times New Roman"/>
          <w:sz w:val="24"/>
          <w:szCs w:val="24"/>
        </w:rPr>
        <w:t>medlemsdeltagande</w:t>
      </w:r>
      <w:r w:rsidRPr="007E6415">
        <w:rPr>
          <w:rFonts w:ascii="Times New Roman" w:hAnsi="Times New Roman" w:cs="Times New Roman"/>
          <w:sz w:val="24"/>
          <w:szCs w:val="24"/>
        </w:rPr>
        <w:t xml:space="preserve"> i tävling eller uppvisning. För deltagande i tävling eller uppvisning utanför Sverige krävs aktuellt SF:s godkännande.</w:t>
      </w:r>
    </w:p>
    <w:p w14:paraId="73BF0618"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Är arrangören av tävlingen eller uppvisningen inte ansluten till det SF som administrerar ifrågavarande idrottsgren, får medlemmen delta endast om detta SF godkänt tävlingen eller uppvisningen.</w:t>
      </w:r>
    </w:p>
    <w:p w14:paraId="0259CBF2"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4 § Utträde</w:t>
      </w:r>
    </w:p>
    <w:p w14:paraId="49F1B4E4"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Medlem, som önskar utträda ur förening, ska skriftligen anmäla detta. Har medlem vid sådant utträde inte betalat föreskrivna avgifter till föreningen, bestämmer styrelsen om de ska betalas eller inte.</w:t>
      </w:r>
    </w:p>
    <w:p w14:paraId="58B56E96"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Om medlem inte betalat medlemsavgift under föregående år, får föreningen besluta om medlemskapets upphörande.</w:t>
      </w:r>
    </w:p>
    <w:p w14:paraId="43606694"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Om inte annat beslutas upphör medlemskapet enligt första eller andra stycket när medlemmen tas bort från medlemsförteckningen. Personen ska meddelas om att medlemskapet har upphört.</w:t>
      </w:r>
    </w:p>
    <w:p w14:paraId="644C1FCB"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5 § Uteslutning m.m.</w:t>
      </w:r>
    </w:p>
    <w:p w14:paraId="576C9B64"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Medlem får, utan iakttagande av 4 § andra stycket, uteslutas om medlemmen har, trots påminnelse, försummat att betala av föreningen beslutade avgifter, brutit mot föreningens stadgar, motarbetat föreningens verksamhet eller ändamål eller skadat föreningens intressen. I föreningens intressen ingår bland annat att förening- och idrottsmiljön är trygg samt att medlemmar efterlever idrottens värdegrund, beslut fattade av föreningen och andra gällande regler.</w:t>
      </w:r>
    </w:p>
    <w:p w14:paraId="7C9233B3"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Uteslutning gäller tills vidare. Beslut om uteslutning får dock begränsas till att omfatta viss tid. Sådan tidsbegränsad uteslutning får som mest omfatta sex månader från beslutsdagen.</w:t>
      </w:r>
    </w:p>
    <w:p w14:paraId="0FD65B35"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Om tillräckliga skäl för uteslutning inte föreligger får föreningen i stället besluta att varna medlemmen.</w:t>
      </w:r>
    </w:p>
    <w:p w14:paraId="2D75B96D"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Beslut om att inleda ett ärende om medlemskaps upphörande eller varning ska fattas av föreningsstyrelsen. Medlemmen ska få ett skriftligt underlag där det framgår vilka ageranden och omständigheter som föranlett att medlemskapet ifrågasätts och ges en viss tid, minst 14 dagar, att yttra sig över underlaget. Handlingar och omständigheter ska vara tydligt redovisade så att det finns möjlighet att bemöta vad som läggs personen till last.</w:t>
      </w:r>
    </w:p>
    <w:p w14:paraId="185754C8"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När tiden för yttrande löpt ut får styrelsen besluta om medlemskapets upphörande eller varning. Vid beslutet får enbart beaktas de ageranden och omständigheter som den sökande respektive medlemmen getts tillfälle att yttra sig över, samt de eventuella omständigheter som inkommit genom personens eget yttrande.</w:t>
      </w:r>
    </w:p>
    <w:p w14:paraId="695C2963"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lastRenderedPageBreak/>
        <w:t>I beslut om uteslutning eller varning ska skälen redovisas samt anges vad medlemmen ska iaktta för att överklaga beslutet. Beslutet ska inom tre dagar från dagen för beslutet skickas till medlemmen.</w:t>
      </w:r>
    </w:p>
    <w:p w14:paraId="0FACA5AA"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6 § Överklagande</w:t>
      </w:r>
    </w:p>
    <w:p w14:paraId="6D5C3768"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Beslut om att nekat medlemskap, medlemskapets upphörande eller varning får överklagas till föreningens SF enligt reglerna i 15 kap.</w:t>
      </w:r>
    </w:p>
    <w:p w14:paraId="05C68A05"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RF:s stadgar.</w:t>
      </w:r>
    </w:p>
    <w:p w14:paraId="2CA99166"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7 § Medlemskapets upphörande</w:t>
      </w:r>
    </w:p>
    <w:p w14:paraId="003BB6A6"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Beslut om upphörande av enskilds medlemskap gäller inte förrän klagotiden utgått, eller då beslut överklagats, ärendet blivit slutligt avgjort.</w:t>
      </w:r>
    </w:p>
    <w:p w14:paraId="0DDAA173"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3 kap Årsmöte</w:t>
      </w:r>
    </w:p>
    <w:p w14:paraId="17707387"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1 § Tidpunkt och kallelse</w:t>
      </w:r>
    </w:p>
    <w:p w14:paraId="500CAD1B" w14:textId="7CE4CC95"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xml:space="preserve">Årsmötet, som är föreningens högsta beslutande organ, ska hållas före utgången av </w:t>
      </w:r>
      <w:r w:rsidR="003D6C2B">
        <w:rPr>
          <w:rFonts w:ascii="Times New Roman" w:hAnsi="Times New Roman" w:cs="Times New Roman"/>
          <w:sz w:val="24"/>
          <w:szCs w:val="24"/>
        </w:rPr>
        <w:t>februari</w:t>
      </w:r>
      <w:r w:rsidRPr="007E6415">
        <w:rPr>
          <w:rFonts w:ascii="Times New Roman" w:hAnsi="Times New Roman" w:cs="Times New Roman"/>
          <w:sz w:val="24"/>
          <w:szCs w:val="24"/>
        </w:rPr>
        <w:t xml:space="preserve"> månad på tid som styrelsen bestämmer. Tiden för årsmötet ska meddelas medlemmarna senast </w:t>
      </w:r>
      <w:r w:rsidR="00220203">
        <w:rPr>
          <w:rFonts w:ascii="Times New Roman" w:hAnsi="Times New Roman" w:cs="Times New Roman"/>
          <w:sz w:val="24"/>
          <w:szCs w:val="24"/>
        </w:rPr>
        <w:t>fyra</w:t>
      </w:r>
      <w:r w:rsidRPr="007E6415">
        <w:rPr>
          <w:rFonts w:ascii="Times New Roman" w:hAnsi="Times New Roman" w:cs="Times New Roman"/>
          <w:sz w:val="24"/>
          <w:szCs w:val="24"/>
        </w:rPr>
        <w:t xml:space="preserve"> veckor före årsmötet. Styrelsen beslutar om årsmötet ska hållas på en fysisk plats eller genom elektronisk uppkoppling med deltagarna.</w:t>
      </w:r>
    </w:p>
    <w:p w14:paraId="1159D782" w14:textId="00D92F36"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xml:space="preserve">Kallelse till årsmötet och förslag till föredragningslista ska av styrelsen senast </w:t>
      </w:r>
      <w:r w:rsidR="00987862">
        <w:rPr>
          <w:rFonts w:ascii="Times New Roman" w:hAnsi="Times New Roman" w:cs="Times New Roman"/>
          <w:sz w:val="24"/>
          <w:szCs w:val="24"/>
        </w:rPr>
        <w:t>två</w:t>
      </w:r>
      <w:r w:rsidRPr="007E6415">
        <w:rPr>
          <w:rFonts w:ascii="Times New Roman" w:hAnsi="Times New Roman" w:cs="Times New Roman"/>
          <w:sz w:val="24"/>
          <w:szCs w:val="24"/>
        </w:rPr>
        <w:t xml:space="preserve"> veckor före mötet tillhandahållas medlemmarna på sätt styrelsen bestämt. Vidare ska kallelse och förslag till föredragningslista publiceras på föreningens hemsida</w:t>
      </w:r>
      <w:r w:rsidR="00E46975">
        <w:rPr>
          <w:rFonts w:ascii="Times New Roman" w:hAnsi="Times New Roman" w:cs="Times New Roman"/>
          <w:sz w:val="24"/>
          <w:szCs w:val="24"/>
        </w:rPr>
        <w:t>, sociala medier</w:t>
      </w:r>
      <w:r w:rsidRPr="007E6415">
        <w:rPr>
          <w:rFonts w:ascii="Times New Roman" w:hAnsi="Times New Roman" w:cs="Times New Roman"/>
          <w:sz w:val="24"/>
          <w:szCs w:val="24"/>
        </w:rPr>
        <w:t xml:space="preserve"> och sättas upp i klubblokal eller på annan lämplig plats. Har förslag väckts om stadgeändring, nedläggning, sammanslagning av föreningen med annan förening eller annan fråga av väsentlig betydelse för föreningen eller dess medlemmar ska det anges i kallelsen.</w:t>
      </w:r>
    </w:p>
    <w:p w14:paraId="3EAD5518"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Verksamhetsberättelse, årsredovisning/årsbokslut, revisorernas berättelser, verksamhetsplan med ekonomisk plan samt styrelsens förslag och inkomna motioner med styrelsens yttrande ska finnas tillgängliga för medlemmarna senast en vecka före årsmötet. I kallelsen ska anges var dessa handlingar finns tillgängliga.</w:t>
      </w:r>
    </w:p>
    <w:p w14:paraId="1AA63C68" w14:textId="46025A1B" w:rsidR="007E6415" w:rsidRPr="007E6415" w:rsidRDefault="007E6415" w:rsidP="007E6415">
      <w:pPr>
        <w:rPr>
          <w:rFonts w:ascii="Times New Roman" w:hAnsi="Times New Roman" w:cs="Times New Roman"/>
          <w:sz w:val="24"/>
          <w:szCs w:val="24"/>
        </w:rPr>
      </w:pPr>
      <w:r w:rsidRPr="0045589A">
        <w:rPr>
          <w:rFonts w:ascii="Times New Roman" w:hAnsi="Times New Roman" w:cs="Times New Roman"/>
          <w:b/>
          <w:bCs/>
          <w:sz w:val="24"/>
          <w:szCs w:val="24"/>
        </w:rPr>
        <w:t>2 § Förslag till ärenden att behandlas av årsmötet</w:t>
      </w:r>
      <w:r w:rsidR="0045589A">
        <w:rPr>
          <w:rFonts w:ascii="Times New Roman" w:hAnsi="Times New Roman" w:cs="Times New Roman"/>
          <w:b/>
          <w:bCs/>
          <w:sz w:val="24"/>
          <w:szCs w:val="24"/>
        </w:rPr>
        <w:br/>
      </w:r>
      <w:r w:rsidRPr="0045589A">
        <w:rPr>
          <w:rFonts w:ascii="Times New Roman" w:hAnsi="Times New Roman" w:cs="Times New Roman"/>
          <w:sz w:val="24"/>
          <w:szCs w:val="24"/>
        </w:rPr>
        <w:t>Såväl</w:t>
      </w:r>
      <w:r w:rsidRPr="007E6415">
        <w:rPr>
          <w:rFonts w:ascii="Times New Roman" w:hAnsi="Times New Roman" w:cs="Times New Roman"/>
          <w:sz w:val="24"/>
          <w:szCs w:val="24"/>
        </w:rPr>
        <w:t xml:space="preserve"> medlem som styrelsen får skriftligen lämna förslag att behandlas av årsmötet.</w:t>
      </w:r>
    </w:p>
    <w:p w14:paraId="76682E94" w14:textId="64A9B38B"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xml:space="preserve">Förslag från medlem (motion) ska vara styrelsen tillhanda senast </w:t>
      </w:r>
      <w:r w:rsidR="00216EA1">
        <w:rPr>
          <w:rFonts w:ascii="Times New Roman" w:hAnsi="Times New Roman" w:cs="Times New Roman"/>
          <w:sz w:val="24"/>
          <w:szCs w:val="24"/>
        </w:rPr>
        <w:t>två</w:t>
      </w:r>
      <w:r w:rsidRPr="007E6415">
        <w:rPr>
          <w:rFonts w:ascii="Times New Roman" w:hAnsi="Times New Roman" w:cs="Times New Roman"/>
          <w:sz w:val="24"/>
          <w:szCs w:val="24"/>
        </w:rPr>
        <w:t xml:space="preserve"> veckor före årsmötet. Styrelsen ska till årsmötet lämna skriftligt yttrande över motionerna.</w:t>
      </w:r>
    </w:p>
    <w:p w14:paraId="15CFEAF0"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3 § Sammansättning och beslutförhet</w:t>
      </w:r>
    </w:p>
    <w:p w14:paraId="6474C6BD"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Årsmöte består av närvarande röstberättigade medlemmar. Vid förhinder får medlemmen företrädas av ombud. Ombud får enbart</w:t>
      </w:r>
    </w:p>
    <w:p w14:paraId="6EF91A6C"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företräda en medlem. Vårdnadshavare har dock alltid rätt att företräda sina omyndiga barn.</w:t>
      </w:r>
    </w:p>
    <w:p w14:paraId="6577924D" w14:textId="77777777" w:rsid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Mötet är beslutsmässigt med de röstberättigade medlemmar och ombud som är närvarande på mötet.</w:t>
      </w:r>
    </w:p>
    <w:p w14:paraId="4D242661" w14:textId="77777777" w:rsidR="0045589A" w:rsidRPr="007E6415" w:rsidRDefault="0045589A" w:rsidP="007E6415">
      <w:pPr>
        <w:rPr>
          <w:rFonts w:ascii="Times New Roman" w:hAnsi="Times New Roman" w:cs="Times New Roman"/>
          <w:sz w:val="24"/>
          <w:szCs w:val="24"/>
        </w:rPr>
      </w:pPr>
    </w:p>
    <w:p w14:paraId="3734718F"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lastRenderedPageBreak/>
        <w:t>4 § Rösträtt samt yttrande- och förslagsrätt på årsmötet</w:t>
      </w:r>
    </w:p>
    <w:p w14:paraId="71F54FC4"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För att vara röstberättigad på årsmöte krävs:</w:t>
      </w:r>
    </w:p>
    <w:p w14:paraId="6B0203B8"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att medlemmen under mötesåret fyller lägst 12 år;</w:t>
      </w:r>
    </w:p>
    <w:p w14:paraId="47558AE0"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att medlemskap har beviljats minst två månader före årsmötet.</w:t>
      </w:r>
    </w:p>
    <w:p w14:paraId="37BD95E8"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Medlem som inte har rösträtt har yttrande- och förslagsrätt på mötet.</w:t>
      </w:r>
    </w:p>
    <w:p w14:paraId="7F2CB9A6"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5 § Ärenden vid årsmötet</w:t>
      </w:r>
    </w:p>
    <w:p w14:paraId="71DB035F"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Vid årsmötet ska följande behandlas och protokollföras:</w:t>
      </w:r>
    </w:p>
    <w:p w14:paraId="7A1D4D44"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1. Fastställande av röstlängd för mötet.</w:t>
      </w:r>
    </w:p>
    <w:p w14:paraId="512A3059"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2. Val av ordförande och sekreterare för mötet.</w:t>
      </w:r>
    </w:p>
    <w:p w14:paraId="5A8DAFE8"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3. Val av protokolljusterare och rösträknare för mötet.</w:t>
      </w:r>
    </w:p>
    <w:p w14:paraId="08A22E80"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4. Fråga om medlemmarna har kallats till årsmötet på rätt sätt och inom rätt tid.</w:t>
      </w:r>
    </w:p>
    <w:p w14:paraId="50DEA876"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5. Fastställande av föredragningslista.</w:t>
      </w:r>
    </w:p>
    <w:p w14:paraId="08F1870B"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6. Styrelsens verksamhetsberättelse med årsredovisning/årsbokslut för det senaste verksamhets- och räkenskapsåret.</w:t>
      </w:r>
    </w:p>
    <w:p w14:paraId="34D6721C"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7. Revisorernas berättelse om styrelsens förvaltning under det senaste verksamhets- och räkenskapsåret.</w:t>
      </w:r>
    </w:p>
    <w:p w14:paraId="21E47018" w14:textId="75DC7DC1"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xml:space="preserve">8. Fråga om ansvarsfrihet för styrelsen för den </w:t>
      </w:r>
      <w:r w:rsidR="003D6C2B" w:rsidRPr="007E6415">
        <w:rPr>
          <w:rFonts w:ascii="Times New Roman" w:hAnsi="Times New Roman" w:cs="Times New Roman"/>
          <w:sz w:val="24"/>
          <w:szCs w:val="24"/>
        </w:rPr>
        <w:t>tidrevisionen</w:t>
      </w:r>
      <w:r w:rsidRPr="007E6415">
        <w:rPr>
          <w:rFonts w:ascii="Times New Roman" w:hAnsi="Times New Roman" w:cs="Times New Roman"/>
          <w:sz w:val="24"/>
          <w:szCs w:val="24"/>
        </w:rPr>
        <w:t xml:space="preserve"> avser.</w:t>
      </w:r>
    </w:p>
    <w:p w14:paraId="53AD0CFA"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9. Fastställande av medlemsavgifter för kommande verksamhetsår.</w:t>
      </w:r>
    </w:p>
    <w:p w14:paraId="30D7BEDE"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10. Fastställande av verksamhetsplan samt behandling av ekonomisk plan för innevarande verksamhets- och räkenskapsår.</w:t>
      </w:r>
    </w:p>
    <w:p w14:paraId="5FC221A3"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11. Behandling av styrelsens förslag och i rätt tid inkomna motioner.</w:t>
      </w:r>
    </w:p>
    <w:p w14:paraId="359165FF"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12. Val av</w:t>
      </w:r>
    </w:p>
    <w:p w14:paraId="2602C42D"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a) föreningens ordförande för en tid av ett år;</w:t>
      </w:r>
    </w:p>
    <w:p w14:paraId="532CB256"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b) halva antalet övriga ledamöter i styrelsen för en tid av två år;</w:t>
      </w:r>
    </w:p>
    <w:p w14:paraId="74C26BB9" w14:textId="7AD5D374"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xml:space="preserve">c) </w:t>
      </w:r>
      <w:r w:rsidR="003D6C2B">
        <w:rPr>
          <w:rFonts w:ascii="Times New Roman" w:hAnsi="Times New Roman" w:cs="Times New Roman"/>
          <w:sz w:val="24"/>
          <w:szCs w:val="24"/>
        </w:rPr>
        <w:t>en till tre</w:t>
      </w:r>
      <w:r w:rsidRPr="007E6415">
        <w:rPr>
          <w:rFonts w:ascii="Times New Roman" w:hAnsi="Times New Roman" w:cs="Times New Roman"/>
          <w:sz w:val="24"/>
          <w:szCs w:val="24"/>
        </w:rPr>
        <w:t xml:space="preserve"> revisorer jämte ersättare (suppleanter) för</w:t>
      </w:r>
    </w:p>
    <w:p w14:paraId="61AB9A48"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en tid av ett år. I detta val får inte styrelsens ledamöter delta;</w:t>
      </w:r>
    </w:p>
    <w:p w14:paraId="0F4AA296" w14:textId="10A4B162"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xml:space="preserve">d) </w:t>
      </w:r>
      <w:r w:rsidR="003D6C2B">
        <w:rPr>
          <w:rFonts w:ascii="Times New Roman" w:hAnsi="Times New Roman" w:cs="Times New Roman"/>
          <w:sz w:val="24"/>
          <w:szCs w:val="24"/>
        </w:rPr>
        <w:t>en till tre</w:t>
      </w:r>
      <w:r w:rsidRPr="007E6415">
        <w:rPr>
          <w:rFonts w:ascii="Times New Roman" w:hAnsi="Times New Roman" w:cs="Times New Roman"/>
          <w:sz w:val="24"/>
          <w:szCs w:val="24"/>
        </w:rPr>
        <w:t xml:space="preserve"> ledamöter i valberedningen för en tid av</w:t>
      </w:r>
    </w:p>
    <w:p w14:paraId="3D4C1395"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ett år, varav en ska utses till ordförande; samt</w:t>
      </w:r>
    </w:p>
    <w:p w14:paraId="2A9812B9"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e) ombud till möten där föreningen har rätt att vara representerad genom ombud.</w:t>
      </w:r>
    </w:p>
    <w:p w14:paraId="271303A6"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13. Eventuella övriga frågor som anmälts under punkt 5. Beslut i fråga av större ekonomisk eller annan avgörande betydelse för föreningen eller medlemmarna får inte fattas om den inte varit med i kallelsen till mötet.</w:t>
      </w:r>
    </w:p>
    <w:p w14:paraId="1F7FB2E0"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lastRenderedPageBreak/>
        <w:t>6 § Valbarhet</w:t>
      </w:r>
    </w:p>
    <w:p w14:paraId="00FDFE5D"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Valbar till styrelsen och valberedningen är röstberättigad medlem av föreningen och som under verksamhetsåret fyller lägst 16 år. Arbetstagare inom föreningen får dock inte väljas till ledamot i styrelsen, valberedningen eller till revisor eller revisorssuppleant i föreningen.</w:t>
      </w:r>
    </w:p>
    <w:p w14:paraId="2B13F819"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7 § Extra årsmöte</w:t>
      </w:r>
    </w:p>
    <w:p w14:paraId="3821A768"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Styrelsen får kalla medlemmarna till extra årsmöte.</w:t>
      </w:r>
    </w:p>
    <w:p w14:paraId="7E201B54"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Styrelsen är skyldig att kalla till extra årsmöte när en revisor eller minst en tiondel av föreningens röstberättigade medlemmar begär det. Sådan begäran ska vara skriftlig och innehålla skälen för begäran.</w:t>
      </w:r>
    </w:p>
    <w:p w14:paraId="30C5663E" w14:textId="7C166BA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När styrelsen mottagit en begäran om extra årsmöte ska den inom 14 dagar utlysa sådant möte att hållas inom två månader från mottagen begäran. Kallelse med förslag till föredragningslista för extra årsmöte ska senast sju dagar före mötet tillhandahållas medlemmarna på det sätt som styrelsen har bestämt. Vidare ska kallelse och förslag till föredragningslista publiceras på föreningens hemsida</w:t>
      </w:r>
      <w:r w:rsidR="003D6C2B">
        <w:rPr>
          <w:rFonts w:ascii="Times New Roman" w:hAnsi="Times New Roman" w:cs="Times New Roman"/>
          <w:sz w:val="24"/>
          <w:szCs w:val="24"/>
        </w:rPr>
        <w:t>, sociala medier</w:t>
      </w:r>
      <w:r w:rsidRPr="007E6415">
        <w:rPr>
          <w:rFonts w:ascii="Times New Roman" w:hAnsi="Times New Roman" w:cs="Times New Roman"/>
          <w:sz w:val="24"/>
          <w:szCs w:val="24"/>
        </w:rPr>
        <w:t xml:space="preserve"> och sättas upp i klubblokal eller på annan lämplig plats.</w:t>
      </w:r>
    </w:p>
    <w:p w14:paraId="1FF034C3"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Om styrelsen inte utlyser eller kallar till extra årsmöte får de som begärt ett extra årsmöte vidta åtgärder enligt föregående stycke.</w:t>
      </w:r>
    </w:p>
    <w:p w14:paraId="5D24E751"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Vid extra årsmöte får endast den eller de frågor som angetts i förslaget till föredragningslista behandlas.</w:t>
      </w:r>
    </w:p>
    <w:p w14:paraId="6BCAFD64"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8 § Beslut och omröstning</w:t>
      </w:r>
    </w:p>
    <w:p w14:paraId="6567E5E7"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Beslut fattas med bifallsrop (acklamation) eller om så begärs efter omröstning (votering).</w:t>
      </w:r>
    </w:p>
    <w:p w14:paraId="5DEBC36E"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Med undantag för de i 1 kap. 7 § första stycket och 1 kap. 9 § nämnda fallen avgörs vid omröstning alla frågor genom enkel majoritet. Enkel majoritet kan vara antingen absolut eller relativ.</w:t>
      </w:r>
    </w:p>
    <w:p w14:paraId="38B53E1C"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Val avgörs genom relativ majoritet. Med relativ majoritet menas att den (de) som fått högst antal röster är vald (valda) oberoende av hur dessa röster förhåller sig till antalet lämnade röster.</w:t>
      </w:r>
    </w:p>
    <w:p w14:paraId="1C1C8846"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För beslut i andra frågor än val krävs absolut majoritet, vilket innebär mer än hälften av antalet lämnade röster.</w:t>
      </w:r>
    </w:p>
    <w:p w14:paraId="0DA49F94"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Omröstning sker öppet. Om röstberättigad medlem begär det ska dock val ske slutet.</w:t>
      </w:r>
    </w:p>
    <w:p w14:paraId="7F8AA271"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Vid omröstning som inte avser val gäller vid lika röstetal det förslag som ordföranden vid mötet röstade på. Är mötesordföranden inte röstberättigad avgör lotten. Vid val ska i händelse av lika röstetal lotten avgöra.</w:t>
      </w:r>
    </w:p>
    <w:p w14:paraId="0486B34E"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9 § Ikraftträdande</w:t>
      </w:r>
    </w:p>
    <w:p w14:paraId="3E995A54" w14:textId="77777777" w:rsid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Beslut fattade av årsmöte gäller från årsmötets avslutande om inte annat beslutas.</w:t>
      </w:r>
    </w:p>
    <w:p w14:paraId="2312DC2F" w14:textId="77777777" w:rsidR="0045589A" w:rsidRDefault="0045589A" w:rsidP="007E6415">
      <w:pPr>
        <w:rPr>
          <w:rFonts w:ascii="Times New Roman" w:hAnsi="Times New Roman" w:cs="Times New Roman"/>
          <w:sz w:val="24"/>
          <w:szCs w:val="24"/>
        </w:rPr>
      </w:pPr>
    </w:p>
    <w:p w14:paraId="7F3775C8" w14:textId="77777777" w:rsidR="0045589A" w:rsidRPr="007E6415" w:rsidRDefault="0045589A" w:rsidP="007E6415">
      <w:pPr>
        <w:rPr>
          <w:rFonts w:ascii="Times New Roman" w:hAnsi="Times New Roman" w:cs="Times New Roman"/>
          <w:sz w:val="24"/>
          <w:szCs w:val="24"/>
        </w:rPr>
      </w:pPr>
    </w:p>
    <w:p w14:paraId="1C2B1BB0"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lastRenderedPageBreak/>
        <w:t>4 kap Valberedning</w:t>
      </w:r>
    </w:p>
    <w:p w14:paraId="3CD1FA3E"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1 § Sammansättning</w:t>
      </w:r>
    </w:p>
    <w:p w14:paraId="5E79E50D" w14:textId="388B54EB"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xml:space="preserve">Valberedningen ska bestå av ordförande och </w:t>
      </w:r>
      <w:r w:rsidR="00E46975">
        <w:rPr>
          <w:rFonts w:ascii="Times New Roman" w:hAnsi="Times New Roman" w:cs="Times New Roman"/>
          <w:sz w:val="24"/>
          <w:szCs w:val="24"/>
        </w:rPr>
        <w:t>en till två</w:t>
      </w:r>
      <w:r w:rsidRPr="007E6415">
        <w:rPr>
          <w:rFonts w:ascii="Times New Roman" w:hAnsi="Times New Roman" w:cs="Times New Roman"/>
          <w:sz w:val="24"/>
          <w:szCs w:val="24"/>
        </w:rPr>
        <w:t xml:space="preserve"> övriga ledamöter valda av årsmötet. Valberedningen ska bestå av kvinnor och män.</w:t>
      </w:r>
    </w:p>
    <w:p w14:paraId="05551D56" w14:textId="3B4B89CD"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Valberedningen ska bland sina ledamöter utse en vice ordförande. Valberedningen ska sammanträda när ordföranden eller minst halva antalet ledamöter så bestämmer.</w:t>
      </w:r>
    </w:p>
    <w:p w14:paraId="08373C74" w14:textId="77777777" w:rsidR="007E6415" w:rsidRPr="007E6415" w:rsidRDefault="007E6415" w:rsidP="007E6415">
      <w:pPr>
        <w:rPr>
          <w:rFonts w:ascii="Times New Roman" w:hAnsi="Times New Roman" w:cs="Times New Roman"/>
          <w:sz w:val="24"/>
          <w:szCs w:val="24"/>
        </w:rPr>
      </w:pPr>
    </w:p>
    <w:p w14:paraId="2EFE9A42"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2 § Åligganden</w:t>
      </w:r>
    </w:p>
    <w:p w14:paraId="7870ABB1"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Valberedningen ska bereda valen inför kommande årsmöte, och ska i detta arbete fortlöpande under verksamhetsåret följa styrelsens och revisorernas arbete.</w:t>
      </w:r>
    </w:p>
    <w:p w14:paraId="15779DB7"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Valberedningen ska senast två månader före årsmötet fråga dem vilkas mandattid går ut vid mötets slut, om de vill kandidera för nästa mandattid. Därefter ska valberedningen informera medlemmarna om vilka som avböjt omval. Valberedningen ska upplysa medlemmarna om att de har rätt att inkomma med förslag på kandidater.</w:t>
      </w:r>
    </w:p>
    <w:p w14:paraId="28EA2510"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Senast tre veckor före årsmötet ska valberedningen meddela röstberättigade medlemmar sitt förslag, samt meddela namnen på de personer som i övrigt har föreslagits inför valberedningen.</w:t>
      </w:r>
    </w:p>
    <w:p w14:paraId="399C9767" w14:textId="0D997D5C"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xml:space="preserve">Innan kandidatnominering påbörjas på årsmötet ska valberedningen meddela sitt förslag beträffande det </w:t>
      </w:r>
      <w:r w:rsidR="00E46975" w:rsidRPr="007E6415">
        <w:rPr>
          <w:rFonts w:ascii="Times New Roman" w:hAnsi="Times New Roman" w:cs="Times New Roman"/>
          <w:sz w:val="24"/>
          <w:szCs w:val="24"/>
        </w:rPr>
        <w:t>valnomineringen</w:t>
      </w:r>
      <w:r w:rsidRPr="007E6415">
        <w:rPr>
          <w:rFonts w:ascii="Times New Roman" w:hAnsi="Times New Roman" w:cs="Times New Roman"/>
          <w:sz w:val="24"/>
          <w:szCs w:val="24"/>
        </w:rPr>
        <w:t xml:space="preserve"> avser.</w:t>
      </w:r>
    </w:p>
    <w:p w14:paraId="476913EC"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De som ingår i valberedningen får inte avslöja vad de i denna egenskap fått kännedom om.</w:t>
      </w:r>
    </w:p>
    <w:p w14:paraId="252E25D8"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5 kap Revision</w:t>
      </w:r>
    </w:p>
    <w:p w14:paraId="766E9287"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1 § Revisorer och revision</w:t>
      </w:r>
    </w:p>
    <w:p w14:paraId="0AF834B1"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Föreningens räkenskaper och förvaltning ska årligen granskas av de revisorer som årsmötet utsett.</w:t>
      </w:r>
    </w:p>
    <w:p w14:paraId="6F0A1049"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Revisorerna ska vara oberoende av dem som de har att granska.</w:t>
      </w:r>
    </w:p>
    <w:p w14:paraId="701FC43E"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Revisorerna har rätt att fortlöpande ta del av föreningens räkenskaper, årsmötes- och styrelseprotokoll och övriga handlingar.</w:t>
      </w:r>
    </w:p>
    <w:p w14:paraId="0DB864F4"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Föreningens räkenskaper för det senaste verksamhets- och räkenskapsåret ska vara revisorerna tillhanda senast en månad före årsmötet.</w:t>
      </w:r>
    </w:p>
    <w:p w14:paraId="7605A3CD" w14:textId="77777777" w:rsid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Revisorerna ska granska styrelsens räkenskaper och förvaltning för det senaste verksamhets- och räkenskapsåret samt till styrelsen överlämna revisionsberättelse senast 14 dagar före årsmötet.</w:t>
      </w:r>
    </w:p>
    <w:p w14:paraId="77079B60" w14:textId="77777777" w:rsidR="0045589A" w:rsidRDefault="0045589A" w:rsidP="007E6415">
      <w:pPr>
        <w:rPr>
          <w:rFonts w:ascii="Times New Roman" w:hAnsi="Times New Roman" w:cs="Times New Roman"/>
          <w:sz w:val="24"/>
          <w:szCs w:val="24"/>
        </w:rPr>
      </w:pPr>
    </w:p>
    <w:p w14:paraId="3C3659C6" w14:textId="77777777" w:rsidR="0045589A" w:rsidRDefault="0045589A" w:rsidP="007E6415">
      <w:pPr>
        <w:rPr>
          <w:rFonts w:ascii="Times New Roman" w:hAnsi="Times New Roman" w:cs="Times New Roman"/>
          <w:sz w:val="24"/>
          <w:szCs w:val="24"/>
        </w:rPr>
      </w:pPr>
    </w:p>
    <w:p w14:paraId="16DE07B0" w14:textId="77777777" w:rsidR="0045589A" w:rsidRPr="007E6415" w:rsidRDefault="0045589A" w:rsidP="007E6415">
      <w:pPr>
        <w:rPr>
          <w:rFonts w:ascii="Times New Roman" w:hAnsi="Times New Roman" w:cs="Times New Roman"/>
          <w:sz w:val="24"/>
          <w:szCs w:val="24"/>
        </w:rPr>
      </w:pPr>
    </w:p>
    <w:p w14:paraId="5169F465"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lastRenderedPageBreak/>
        <w:t>6 kap Styrelsen</w:t>
      </w:r>
    </w:p>
    <w:p w14:paraId="68D1A985"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1 § Sammansättning</w:t>
      </w:r>
    </w:p>
    <w:p w14:paraId="4E61438F" w14:textId="76EAA5AE"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xml:space="preserve">Styrelsen ska bestå av ordförande samt </w:t>
      </w:r>
      <w:r w:rsidR="00E46975">
        <w:rPr>
          <w:rFonts w:ascii="Times New Roman" w:hAnsi="Times New Roman" w:cs="Times New Roman"/>
          <w:sz w:val="24"/>
          <w:szCs w:val="24"/>
        </w:rPr>
        <w:t>fyra</w:t>
      </w:r>
      <w:r w:rsidRPr="007E6415">
        <w:rPr>
          <w:rFonts w:ascii="Times New Roman" w:hAnsi="Times New Roman" w:cs="Times New Roman"/>
          <w:sz w:val="24"/>
          <w:szCs w:val="24"/>
        </w:rPr>
        <w:t xml:space="preserve"> övriga</w:t>
      </w:r>
    </w:p>
    <w:p w14:paraId="0469A28A" w14:textId="1E0BDDBE" w:rsidR="007E6415" w:rsidRPr="007E6415" w:rsidRDefault="0040693D" w:rsidP="007E6415">
      <w:pPr>
        <w:rPr>
          <w:rFonts w:ascii="Times New Roman" w:hAnsi="Times New Roman" w:cs="Times New Roman"/>
          <w:sz w:val="24"/>
          <w:szCs w:val="24"/>
        </w:rPr>
      </w:pPr>
      <w:r>
        <w:rPr>
          <w:rFonts w:ascii="Times New Roman" w:hAnsi="Times New Roman" w:cs="Times New Roman"/>
          <w:sz w:val="24"/>
          <w:szCs w:val="24"/>
        </w:rPr>
        <w:t>l</w:t>
      </w:r>
      <w:r w:rsidR="007E6415" w:rsidRPr="007E6415">
        <w:rPr>
          <w:rFonts w:ascii="Times New Roman" w:hAnsi="Times New Roman" w:cs="Times New Roman"/>
          <w:sz w:val="24"/>
          <w:szCs w:val="24"/>
        </w:rPr>
        <w:t>edamöter</w:t>
      </w:r>
      <w:r w:rsidR="009563FE">
        <w:rPr>
          <w:rFonts w:ascii="Times New Roman" w:hAnsi="Times New Roman" w:cs="Times New Roman"/>
          <w:sz w:val="24"/>
          <w:szCs w:val="24"/>
        </w:rPr>
        <w:t xml:space="preserve"> och en till tre suppleanter.</w:t>
      </w:r>
      <w:r w:rsidR="007E6415" w:rsidRPr="007E6415">
        <w:rPr>
          <w:rFonts w:ascii="Times New Roman" w:hAnsi="Times New Roman" w:cs="Times New Roman"/>
          <w:sz w:val="24"/>
          <w:szCs w:val="24"/>
        </w:rPr>
        <w:t xml:space="preserve"> Styrelsen ska bestå av kvinnor och män.</w:t>
      </w:r>
    </w:p>
    <w:p w14:paraId="638D3696"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Styrelsen ska inom sig utse vice ordförande och de övriga befattningshavare som behövs.</w:t>
      </w:r>
    </w:p>
    <w:p w14:paraId="3B740A02"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Styrelsen får adjungera ledamot. Den adjungerade ledamoten har yttrande- och förslagsrätt men inte rösträtt. Ledamoten får ha befattning inom styrelsen.</w:t>
      </w:r>
    </w:p>
    <w:p w14:paraId="6DB0CFAE"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2 § Styrelsens åligganden</w:t>
      </w:r>
    </w:p>
    <w:p w14:paraId="331C4810"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När årsmöte inte är samlat är styrelsen föreningens beslutande organ och ansvarar för föreningens angelägenheter.</w:t>
      </w:r>
    </w:p>
    <w:p w14:paraId="5F055F68"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Styrelsen ska – inom ramen för RF:s, föreningens SF:s och föreningens egna stadgar – ansvara för föreningens verksamhet samt tillvarata medlemmarnas intressen.</w:t>
      </w:r>
    </w:p>
    <w:p w14:paraId="6C2A1190"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Det åligger styrelsen särskilt att</w:t>
      </w:r>
    </w:p>
    <w:p w14:paraId="24F0BA06"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se till att föreningen följer gällande lagar,</w:t>
      </w:r>
    </w:p>
    <w:p w14:paraId="421D43A2"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se till att föreningen följer åligganden enligt 8 kap. 5 § RF:s stadgar och åliggande gällande trygg idrott enligt 8 kap. 5 a § RF:s stadgar (bilaga 2),</w:t>
      </w:r>
    </w:p>
    <w:p w14:paraId="77B87451"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verkställa av årsmötet fattade beslut,</w:t>
      </w:r>
    </w:p>
    <w:p w14:paraId="7A5338CA"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planera, leda och fördela arbetet inom föreningen och ta fram arbetsordning och instruktioner för underliggande föreningsorgan,</w:t>
      </w:r>
    </w:p>
    <w:p w14:paraId="65B696D7"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ansvara för och förvalta föreningens medel,</w:t>
      </w:r>
    </w:p>
    <w:p w14:paraId="28C5A0E1"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fortlöpande informera medlemmarna om föreningens angelägenheter i den utsträckning detta inte kan skada föreningens intressen,</w:t>
      </w:r>
    </w:p>
    <w:p w14:paraId="40B9AB5C"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lämna föreningens räkenskaper m.m. enligt 5 kap. 1 § till revisorerna, och</w:t>
      </w:r>
    </w:p>
    <w:p w14:paraId="2DEFB72C"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 förbereda årsmöte.</w:t>
      </w:r>
    </w:p>
    <w:p w14:paraId="6052E926"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Ordföranden ska leda styrelsens arbete och bevaka att styrelsen fullgör sina uppgifter enligt föreningens stadgar och övriga för föreningen bindande regler och beslut. Har ordföranden förhinder ska vice ordföranden träda in i ordförandens ställe.</w:t>
      </w:r>
    </w:p>
    <w:p w14:paraId="67C752A9"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Styrelsen ska besluta om fördelning av arbetsuppgifterna genom en särskild upprättad arbetsordning.</w:t>
      </w:r>
    </w:p>
    <w:p w14:paraId="64BB00E6"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3 § Kallelse, beslutförhet och omröstning</w:t>
      </w:r>
    </w:p>
    <w:p w14:paraId="751E59C8"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Styrelsen ska sammanträda på kallelse av ordföranden. Ordföranden är skyldig att kalla till sammanträde då minst två ledamöter har begärt det. Om ordföranden inte utfärdar kallelse får de som begärt sammanträdet kalla till det.</w:t>
      </w:r>
    </w:p>
    <w:p w14:paraId="286752E1"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lastRenderedPageBreak/>
        <w:t>Styrelsen är beslutsmässig när samtliga ledamöter kallats och då minst halva antalet ledamöter är närvarande. För alla beslut krävs att minst hälften av styrelsens samtliga ledamöter är ense om beslutet. Vid lika röstetal har ordföranden utslagsröst. Röstning får inte ske genom ombud.</w:t>
      </w:r>
    </w:p>
    <w:p w14:paraId="1EE35A15"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Ordföranden får besluta att ärende ska avgöras genom skriftlig omröstning eller vid telefonsammanträde eller med hjälp av annan teknisk utrustning.</w:t>
      </w:r>
    </w:p>
    <w:p w14:paraId="13039107"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Vid sammanträde eller beslutsfattande enligt föregående stycke ska protokoll upprättas. Protokoll ska undertecknas av mötesordföranden och utsedd sekreterare. Avvikande mening ska antecknas i protokollet.</w:t>
      </w:r>
    </w:p>
    <w:p w14:paraId="0ADF7244"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4 § Överlåtelse av beslutanderätten</w:t>
      </w:r>
    </w:p>
    <w:p w14:paraId="392F6170"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Styrelsen får överlåta sin beslutanderätt i enskilda ärenden eller i vissa grupper av ärenden till kommitté eller annat organ eller till enskild medlem, anställd eller annan utsedd person. Sådana uppdrag kan gälla för viss tid eller tillsvidare.</w:t>
      </w:r>
    </w:p>
    <w:p w14:paraId="69B9CB25"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Den som fattat beslut utifrån överlåten beslutanderätt enligt föregående stycke ska löpande informera styrelsen beslut och andra åtgärder.</w:t>
      </w:r>
    </w:p>
    <w:p w14:paraId="17B332E5"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7 kap Övriga föreningsorgan</w:t>
      </w:r>
    </w:p>
    <w:p w14:paraId="50B4369C"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1 § Sektioner och kommittéer</w:t>
      </w:r>
    </w:p>
    <w:p w14:paraId="2C9FDA16"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Föreningen har för följande sektioner och kommittéer:</w:t>
      </w:r>
    </w:p>
    <w:p w14:paraId="04027166" w14:textId="5E6E5718" w:rsidR="007E6415" w:rsidRPr="007E6415" w:rsidRDefault="00E522B0" w:rsidP="007E6415">
      <w:pPr>
        <w:rPr>
          <w:rFonts w:ascii="Times New Roman" w:hAnsi="Times New Roman" w:cs="Times New Roman"/>
          <w:sz w:val="24"/>
          <w:szCs w:val="24"/>
        </w:rPr>
      </w:pPr>
      <w:r>
        <w:rPr>
          <w:rFonts w:ascii="Times New Roman" w:hAnsi="Times New Roman" w:cs="Times New Roman"/>
          <w:sz w:val="24"/>
          <w:szCs w:val="24"/>
        </w:rPr>
        <w:t>Ungdoms</w:t>
      </w:r>
      <w:r w:rsidR="00176B04">
        <w:rPr>
          <w:rFonts w:ascii="Times New Roman" w:hAnsi="Times New Roman" w:cs="Times New Roman"/>
          <w:sz w:val="24"/>
          <w:szCs w:val="24"/>
        </w:rPr>
        <w:t>avdelning-, senioravdelning- och styrelse</w:t>
      </w:r>
      <w:r w:rsidR="003B0EBB">
        <w:rPr>
          <w:rFonts w:ascii="Times New Roman" w:hAnsi="Times New Roman" w:cs="Times New Roman"/>
          <w:sz w:val="24"/>
          <w:szCs w:val="24"/>
        </w:rPr>
        <w:t>n</w:t>
      </w:r>
    </w:p>
    <w:p w14:paraId="6CC51751"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2 § Instruktioner</w:t>
      </w:r>
    </w:p>
    <w:p w14:paraId="601C6048"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Styrelsen ska i en instruktion eller på annat lämpligt sätt fastställa de befogenheter och skyldigheter för sektioner, kommittéer och av styrelsen utsedda organ. Instruktionen ska innehålla en beskrivning av hur återrapportering till styrelsen ska ske.</w:t>
      </w:r>
    </w:p>
    <w:p w14:paraId="3BA68CB0" w14:textId="77777777" w:rsidR="007E6415" w:rsidRPr="0045589A" w:rsidRDefault="007E6415" w:rsidP="007E6415">
      <w:pPr>
        <w:rPr>
          <w:rFonts w:ascii="Times New Roman" w:hAnsi="Times New Roman" w:cs="Times New Roman"/>
          <w:b/>
          <w:bCs/>
          <w:sz w:val="24"/>
          <w:szCs w:val="24"/>
        </w:rPr>
      </w:pPr>
      <w:r w:rsidRPr="0045589A">
        <w:rPr>
          <w:rFonts w:ascii="Times New Roman" w:hAnsi="Times New Roman" w:cs="Times New Roman"/>
          <w:b/>
          <w:bCs/>
          <w:sz w:val="24"/>
          <w:szCs w:val="24"/>
        </w:rPr>
        <w:t>3 § Budget och verksamhetsplan</w:t>
      </w:r>
    </w:p>
    <w:p w14:paraId="7F70104E" w14:textId="77777777" w:rsid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Sektion och kommitté ska upprätta förslag till budget och verksamhetsplan för sektionen eller kommittén för kommande verksamhetsår. Budget och verksamhetsplan ska lämnas till styrelsen för godkännande. Styrelsen meddelar sektioner och kommittéer när budget och plan ska lämnas in. Styrelsen gör de ändringar i budgeten och planen som är nödvändiga utifrån föreningens samlade intressen.</w:t>
      </w:r>
    </w:p>
    <w:p w14:paraId="61A42BE1" w14:textId="77777777" w:rsidR="0045589A" w:rsidRDefault="0045589A" w:rsidP="007E6415">
      <w:pPr>
        <w:rPr>
          <w:rFonts w:ascii="Times New Roman" w:hAnsi="Times New Roman" w:cs="Times New Roman"/>
          <w:sz w:val="24"/>
          <w:szCs w:val="24"/>
        </w:rPr>
      </w:pPr>
    </w:p>
    <w:p w14:paraId="5A464C42" w14:textId="77777777" w:rsidR="0045589A" w:rsidRDefault="0045589A" w:rsidP="007E6415">
      <w:pPr>
        <w:rPr>
          <w:rFonts w:ascii="Times New Roman" w:hAnsi="Times New Roman" w:cs="Times New Roman"/>
          <w:sz w:val="24"/>
          <w:szCs w:val="24"/>
        </w:rPr>
      </w:pPr>
    </w:p>
    <w:p w14:paraId="523CC562" w14:textId="77777777" w:rsidR="0045589A" w:rsidRDefault="0045589A" w:rsidP="007E6415">
      <w:pPr>
        <w:rPr>
          <w:rFonts w:ascii="Times New Roman" w:hAnsi="Times New Roman" w:cs="Times New Roman"/>
          <w:sz w:val="24"/>
          <w:szCs w:val="24"/>
        </w:rPr>
      </w:pPr>
    </w:p>
    <w:p w14:paraId="773154FA" w14:textId="77777777" w:rsidR="0045589A" w:rsidRPr="007E6415" w:rsidRDefault="0045589A" w:rsidP="007E6415">
      <w:pPr>
        <w:rPr>
          <w:rFonts w:ascii="Times New Roman" w:hAnsi="Times New Roman" w:cs="Times New Roman"/>
          <w:sz w:val="24"/>
          <w:szCs w:val="24"/>
        </w:rPr>
      </w:pPr>
    </w:p>
    <w:p w14:paraId="092E6E69" w14:textId="77777777" w:rsidR="007E6415" w:rsidRPr="007E6415" w:rsidRDefault="007E6415" w:rsidP="007E6415">
      <w:pPr>
        <w:rPr>
          <w:rFonts w:ascii="Times New Roman" w:hAnsi="Times New Roman" w:cs="Times New Roman"/>
          <w:b/>
          <w:bCs/>
          <w:sz w:val="24"/>
          <w:szCs w:val="24"/>
        </w:rPr>
      </w:pPr>
      <w:r w:rsidRPr="007E6415">
        <w:rPr>
          <w:rFonts w:ascii="Times New Roman" w:hAnsi="Times New Roman" w:cs="Times New Roman"/>
          <w:b/>
          <w:bCs/>
          <w:sz w:val="24"/>
          <w:szCs w:val="24"/>
        </w:rPr>
        <w:t>Bilaga 1 RF:s STADGAR (utdrag)</w:t>
      </w:r>
    </w:p>
    <w:p w14:paraId="554E5F2D" w14:textId="77777777" w:rsidR="007E6415" w:rsidRPr="007E6415" w:rsidRDefault="007E6415" w:rsidP="007E6415">
      <w:pPr>
        <w:rPr>
          <w:rFonts w:ascii="Times New Roman" w:hAnsi="Times New Roman" w:cs="Times New Roman"/>
          <w:b/>
          <w:bCs/>
          <w:sz w:val="24"/>
          <w:szCs w:val="24"/>
        </w:rPr>
      </w:pPr>
      <w:r w:rsidRPr="007E6415">
        <w:rPr>
          <w:rFonts w:ascii="Times New Roman" w:hAnsi="Times New Roman" w:cs="Times New Roman"/>
          <w:b/>
          <w:bCs/>
          <w:sz w:val="24"/>
          <w:szCs w:val="24"/>
        </w:rPr>
        <w:t>1 kap Idrottsrörelsens verksamhetsidé, vision och värdegrund (2025)</w:t>
      </w:r>
    </w:p>
    <w:p w14:paraId="3AA6218E" w14:textId="77777777" w:rsidR="007E6415" w:rsidRPr="007E6415" w:rsidRDefault="007E6415" w:rsidP="007E6415">
      <w:pPr>
        <w:rPr>
          <w:rFonts w:ascii="Times New Roman" w:hAnsi="Times New Roman" w:cs="Times New Roman"/>
          <w:b/>
          <w:bCs/>
          <w:sz w:val="24"/>
          <w:szCs w:val="24"/>
        </w:rPr>
      </w:pPr>
      <w:r w:rsidRPr="007E6415">
        <w:rPr>
          <w:rFonts w:ascii="Times New Roman" w:hAnsi="Times New Roman" w:cs="Times New Roman"/>
          <w:b/>
          <w:bCs/>
          <w:sz w:val="24"/>
          <w:szCs w:val="24"/>
        </w:rPr>
        <w:t>1 §</w:t>
      </w:r>
    </w:p>
    <w:p w14:paraId="1262271F"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lastRenderedPageBreak/>
        <w:t>Idrottsrörelsens verksamhetsidé, vision och värdegrund</w:t>
      </w:r>
    </w:p>
    <w:p w14:paraId="5A837E44"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Idrott ska bedrivas i enlighet med den av RF-stämman beslutade verksamhetsidén, visionen och värdegrunden.</w:t>
      </w:r>
    </w:p>
    <w:p w14:paraId="018FE4C7"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Idrottens verksamhetsidé</w:t>
      </w:r>
    </w:p>
    <w:p w14:paraId="08485341"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Vi bedriver idrott i föreningar för att ha roligt, må bra och utvecklas under hela livet.</w:t>
      </w:r>
    </w:p>
    <w:p w14:paraId="59AE977D"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Definitioner och konstateranden:</w:t>
      </w:r>
    </w:p>
    <w:p w14:paraId="19F68891"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Med idrott avses organiserad fysisk aktivitet där träning och möjlighet till tävling bidrar till välmående. Den fysiska prestationen har mer än försumbar betydelse. Idrottsrörelsen lägger särskild vikt på följande fyra områden.</w:t>
      </w:r>
    </w:p>
    <w:p w14:paraId="21E1DEEC"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Fysisk aktivitet: Det fysiska momentet är av mer än försumbar betydelse för själva aktiviteten, prestationen och resultatet.</w:t>
      </w:r>
    </w:p>
    <w:p w14:paraId="7131B8B5"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Träning: Idrotten består av träning och lek som ger möjlighet till fysisk, mental, social eller kulturell utveckling.</w:t>
      </w:r>
    </w:p>
    <w:p w14:paraId="1B87E1B4"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Tävling: Idrotten har definierade tävlingsregler som bestäms och ägs av idrottens organisation.</w:t>
      </w:r>
    </w:p>
    <w:p w14:paraId="46EA8A3C"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Välmående: Idrotten bygger på att ha roligt, må bra och utvecklas hela livet. Hälsa, trivsel och välbefinnande är normgivande.</w:t>
      </w:r>
    </w:p>
    <w:p w14:paraId="2EC60374"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Idrott består av</w:t>
      </w:r>
    </w:p>
    <w:p w14:paraId="7D7F42F1"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träning och lek, tävling och uppvisning.</w:t>
      </w:r>
    </w:p>
    <w:p w14:paraId="16381489"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Idrotten ger</w:t>
      </w:r>
    </w:p>
    <w:p w14:paraId="00787E5A"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fysisk, psykisk, social och kulturell utveckling.</w:t>
      </w:r>
    </w:p>
    <w:p w14:paraId="2993E71D"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Vi organiserar vår idrott</w:t>
      </w:r>
    </w:p>
    <w:p w14:paraId="2A1601A7"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i självständiga föreningar och förbund som tillsammans utgör en fri och frivillig folkrörelse förenad i Riksidrottsförbundet.</w:t>
      </w:r>
    </w:p>
    <w:p w14:paraId="294A38E7"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Vi delar in vår idrott</w:t>
      </w:r>
    </w:p>
    <w:p w14:paraId="1F75ADDB"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efter ålder och ambitionsnivå. Med barnidrott avser vi i allmänhet idrott till och med tolv års ålder. Med ungdomsidrott avser vi idrott för tonåringar och unga vuxna13-25 år. Med vuxenidrott avser vi idrott för dem som är över 25 år.</w:t>
      </w:r>
    </w:p>
    <w:p w14:paraId="009B61AC"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I barnidrotten leker vi och ger barnen tillfälle att pröva på olika idrotter. Att ge barnen möjlighet till allsidig idrottsutveckling är normgivande för verksamheten. Tävling är en del av leken och ska alltid ske på barnens villkor.</w:t>
      </w:r>
    </w:p>
    <w:p w14:paraId="63FEBAAB"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I ungdomsidrotten och vuxenidrotten skiljer vi på breddidrott och elitinriktad idrott.</w:t>
      </w:r>
    </w:p>
    <w:p w14:paraId="3E4C16A4"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Hälsa, trivsel och välbefinnande är normgivande inom idrotten.</w:t>
      </w:r>
    </w:p>
    <w:p w14:paraId="080D571E"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I den elitinriktade idrotten är prestationsförbättring och goda tävlingsresultat vägledande och i breddidrotten tjänar även ofta prestation och tävlingsresultat som en sporre.</w:t>
      </w:r>
    </w:p>
    <w:p w14:paraId="02D3BC98"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lastRenderedPageBreak/>
        <w:t>Vi är en samlad idrottsrörelse</w:t>
      </w:r>
    </w:p>
    <w:p w14:paraId="0FF6CA85"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som verkar för samma vision och värdegrund, den genomsyrar alla förbund och föreningar, såväl bredd som elit. Vi värnar om den svenska idrottsrörelsens tradition där elit- och breddverksamhet sker i nära samverkan, som ger inspiration, utveckling och livskraft. Inom idrottsrörelsen respekterar alla förbund och föreningar, såväl elit som bredd, varandras roller och verksamhetsvillkor.</w:t>
      </w:r>
    </w:p>
    <w:p w14:paraId="09C405BF"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Idrotten respekterar</w:t>
      </w:r>
    </w:p>
    <w:p w14:paraId="401D280F"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FN:s deklaration om de mänskliga rättigheterna, FN:s konvention om barnets rättigheter (barnkonventionen) och FN:s internationella konvention om rättigheter för personer med funktionsnedsättning.</w:t>
      </w:r>
    </w:p>
    <w:p w14:paraId="39969FB7"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Idrottens vision</w:t>
      </w:r>
    </w:p>
    <w:p w14:paraId="627A0845"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Svensk idrott - världens bästa</w:t>
      </w:r>
    </w:p>
    <w:p w14:paraId="7E9C2245"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Svensk idrott vill vara bäst i världen för alla på alla nivåer. Vi vill ständigt utvecklas och förbättras både till form och innehåll. Det bygger på en självstyrande och samlad idrottsrörelse med starka förbund och föreningar samt en utbildningsverksamhet i världsklass.</w:t>
      </w:r>
    </w:p>
    <w:p w14:paraId="46DB9DCA" w14:textId="77777777" w:rsidR="007E6415" w:rsidRPr="007E6415" w:rsidRDefault="007E6415" w:rsidP="007E6415">
      <w:pPr>
        <w:rPr>
          <w:rFonts w:ascii="Times New Roman" w:hAnsi="Times New Roman" w:cs="Times New Roman"/>
          <w:b/>
          <w:bCs/>
          <w:sz w:val="24"/>
          <w:szCs w:val="24"/>
        </w:rPr>
      </w:pPr>
      <w:r w:rsidRPr="007E6415">
        <w:rPr>
          <w:rFonts w:ascii="Times New Roman" w:hAnsi="Times New Roman" w:cs="Times New Roman"/>
          <w:b/>
          <w:bCs/>
          <w:sz w:val="24"/>
          <w:szCs w:val="24"/>
        </w:rPr>
        <w:t>Idrottens värdegrund</w:t>
      </w:r>
    </w:p>
    <w:p w14:paraId="7241176F" w14:textId="77777777" w:rsidR="007E6415" w:rsidRPr="007E6415" w:rsidRDefault="007E6415" w:rsidP="007E6415">
      <w:pPr>
        <w:rPr>
          <w:rFonts w:ascii="Times New Roman" w:hAnsi="Times New Roman" w:cs="Times New Roman"/>
          <w:b/>
          <w:bCs/>
          <w:sz w:val="24"/>
          <w:szCs w:val="24"/>
        </w:rPr>
      </w:pPr>
      <w:r w:rsidRPr="007E6415">
        <w:rPr>
          <w:rFonts w:ascii="Times New Roman" w:hAnsi="Times New Roman" w:cs="Times New Roman"/>
          <w:b/>
          <w:bCs/>
          <w:sz w:val="24"/>
          <w:szCs w:val="24"/>
        </w:rPr>
        <w:t>Glädje och gemenskap</w:t>
      </w:r>
    </w:p>
    <w:p w14:paraId="462D0159"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Glädje och gemenskap är starka drivkrafter för att idrotta. Vi vill bedriva och utveckla all verksamhet så att vi ska kunna ha roligt, må bra och utvecklas under hela livet.</w:t>
      </w:r>
    </w:p>
    <w:p w14:paraId="47998F45" w14:textId="77777777" w:rsidR="007E6415" w:rsidRPr="007E6415" w:rsidRDefault="007E6415" w:rsidP="007E6415">
      <w:pPr>
        <w:rPr>
          <w:rFonts w:ascii="Times New Roman" w:hAnsi="Times New Roman" w:cs="Times New Roman"/>
          <w:b/>
          <w:bCs/>
          <w:sz w:val="24"/>
          <w:szCs w:val="24"/>
        </w:rPr>
      </w:pPr>
      <w:r w:rsidRPr="007E6415">
        <w:rPr>
          <w:rFonts w:ascii="Times New Roman" w:hAnsi="Times New Roman" w:cs="Times New Roman"/>
          <w:b/>
          <w:bCs/>
          <w:sz w:val="24"/>
          <w:szCs w:val="24"/>
        </w:rPr>
        <w:t>Demokrati och delaktighet</w:t>
      </w:r>
    </w:p>
    <w:p w14:paraId="691A1F08"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Föreningsdemokratin innebär att alla medlemmars röst har lika värde. Delaktighet innebär att alla som deltar får vara med och bestämma om och ta ansvar för sin verksamhet. Demokrati och delaktighet ska utövas jämställt och oavsett bakgrund.</w:t>
      </w:r>
    </w:p>
    <w:p w14:paraId="2A25755C" w14:textId="77777777" w:rsidR="007E6415" w:rsidRPr="007E6415" w:rsidRDefault="007E6415" w:rsidP="007E6415">
      <w:pPr>
        <w:rPr>
          <w:rFonts w:ascii="Times New Roman" w:hAnsi="Times New Roman" w:cs="Times New Roman"/>
          <w:b/>
          <w:bCs/>
          <w:sz w:val="24"/>
          <w:szCs w:val="24"/>
        </w:rPr>
      </w:pPr>
      <w:r w:rsidRPr="007E6415">
        <w:rPr>
          <w:rFonts w:ascii="Times New Roman" w:hAnsi="Times New Roman" w:cs="Times New Roman"/>
          <w:b/>
          <w:bCs/>
          <w:sz w:val="24"/>
          <w:szCs w:val="24"/>
        </w:rPr>
        <w:t>Allas rätt att vara med</w:t>
      </w:r>
    </w:p>
    <w:p w14:paraId="7A142322"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Allas rätt att vara med innebär att alla som vill ska kunna vara med utifrån sina förutsättningar. Alla som vill, oavsett nationalitet, etniskt ursprung, religion, ålder, kön eller sexuell läggning samt fysiska och psykiska förutsättningar, får vara med i föreningsdriven idrottsverksamhet.</w:t>
      </w:r>
    </w:p>
    <w:p w14:paraId="7194D1F3" w14:textId="77777777" w:rsidR="007E6415" w:rsidRPr="007E6415" w:rsidRDefault="007E6415" w:rsidP="007E6415">
      <w:pPr>
        <w:rPr>
          <w:rFonts w:ascii="Times New Roman" w:hAnsi="Times New Roman" w:cs="Times New Roman"/>
          <w:b/>
          <w:bCs/>
          <w:sz w:val="24"/>
          <w:szCs w:val="24"/>
        </w:rPr>
      </w:pPr>
      <w:r w:rsidRPr="007E6415">
        <w:rPr>
          <w:rFonts w:ascii="Times New Roman" w:hAnsi="Times New Roman" w:cs="Times New Roman"/>
          <w:b/>
          <w:bCs/>
          <w:sz w:val="24"/>
          <w:szCs w:val="24"/>
        </w:rPr>
        <w:t>Rent spel</w:t>
      </w:r>
    </w:p>
    <w:p w14:paraId="52FCDB25" w14:textId="77777777" w:rsidR="00612BFC"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Rent spel och ärlighet är en förutsättning för tävlande på lika villkor. Det innebär att följa överenskommelser och leva efter god etik och moral. Detta inkluderar bland annat att aktivt arbeta mot doping, matchfix</w:t>
      </w:r>
      <w:r w:rsidR="00E46975">
        <w:rPr>
          <w:rFonts w:ascii="Times New Roman" w:hAnsi="Times New Roman" w:cs="Times New Roman"/>
          <w:sz w:val="24"/>
          <w:szCs w:val="24"/>
        </w:rPr>
        <w:t>n</w:t>
      </w:r>
    </w:p>
    <w:p w14:paraId="75474831" w14:textId="18320BD6"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ing, osund ekonomi och annat fusk samt mot mobbing, trakasserier och våld såväl på som utanför idrottsarenan.</w:t>
      </w:r>
    </w:p>
    <w:p w14:paraId="4AA975D0" w14:textId="77777777" w:rsidR="007E6415" w:rsidRPr="007E6415" w:rsidRDefault="007E6415" w:rsidP="007E6415">
      <w:pPr>
        <w:rPr>
          <w:rFonts w:ascii="Times New Roman" w:hAnsi="Times New Roman" w:cs="Times New Roman"/>
          <w:b/>
          <w:bCs/>
          <w:sz w:val="24"/>
          <w:szCs w:val="24"/>
        </w:rPr>
      </w:pPr>
      <w:r w:rsidRPr="007E6415">
        <w:rPr>
          <w:rFonts w:ascii="Times New Roman" w:hAnsi="Times New Roman" w:cs="Times New Roman"/>
          <w:b/>
          <w:bCs/>
          <w:sz w:val="24"/>
          <w:szCs w:val="24"/>
        </w:rPr>
        <w:t>Bilaga 2 RF:s STADGAR (utdrag)</w:t>
      </w:r>
    </w:p>
    <w:p w14:paraId="621989B2" w14:textId="77777777" w:rsidR="007E6415" w:rsidRPr="007E6415" w:rsidRDefault="007E6415" w:rsidP="007E6415">
      <w:pPr>
        <w:rPr>
          <w:rFonts w:ascii="Times New Roman" w:hAnsi="Times New Roman" w:cs="Times New Roman"/>
          <w:b/>
          <w:bCs/>
          <w:sz w:val="24"/>
          <w:szCs w:val="24"/>
        </w:rPr>
      </w:pPr>
      <w:r w:rsidRPr="007E6415">
        <w:rPr>
          <w:rFonts w:ascii="Times New Roman" w:hAnsi="Times New Roman" w:cs="Times New Roman"/>
          <w:b/>
          <w:bCs/>
          <w:sz w:val="24"/>
          <w:szCs w:val="24"/>
        </w:rPr>
        <w:t>8 kap 5 a § Åliggande gällande trygg idrott (2025)</w:t>
      </w:r>
    </w:p>
    <w:p w14:paraId="08C46967"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lastRenderedPageBreak/>
        <w:t>Förening ska:</w:t>
      </w:r>
    </w:p>
    <w:p w14:paraId="720C51EE"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1. i enlighet med lagen (2013:852) om registerkontroll av personer som ska arbeta med barn begära att den som anställs eller erhåller uppdrag inom föreningen visar upp ett utdrag enligt lagen (1998:620) om belastningsregister, om arbetet eller uppgifterna som personen erbjuds eller tilldelas innebär direkt och regelbunden kontakt med barn,</w:t>
      </w:r>
    </w:p>
    <w:p w14:paraId="5DB01C88" w14:textId="77777777"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2. när det är påkallat, på grund av att det har inträffat eller finns indikationer på kränkande handlingar eller andra missförhållanden inom föreningens verksamhet, vidta lämpliga åtgärder, samt</w:t>
      </w:r>
    </w:p>
    <w:p w14:paraId="48437E06" w14:textId="0386D654" w:rsidR="007E6415" w:rsidRPr="007E6415" w:rsidRDefault="007E6415" w:rsidP="007E6415">
      <w:pPr>
        <w:rPr>
          <w:rFonts w:ascii="Times New Roman" w:hAnsi="Times New Roman" w:cs="Times New Roman"/>
          <w:sz w:val="24"/>
          <w:szCs w:val="24"/>
        </w:rPr>
      </w:pPr>
      <w:r w:rsidRPr="007E6415">
        <w:rPr>
          <w:rFonts w:ascii="Times New Roman" w:hAnsi="Times New Roman" w:cs="Times New Roman"/>
          <w:sz w:val="24"/>
          <w:szCs w:val="24"/>
        </w:rPr>
        <w:t>3. på begäran från berört SF eller SDF återkoppla skriftligen, eller på det sätt som SF eller SDF begär, om vidtagna åtgärder enligt p. 1–2. Föreningen ska ges minst 14 dagars tidsfrist att inkomma med uppgifterna</w:t>
      </w:r>
    </w:p>
    <w:p w14:paraId="6AAC3E23" w14:textId="77777777" w:rsidR="007E6415" w:rsidRPr="007E6415" w:rsidRDefault="007E6415" w:rsidP="007E6415">
      <w:pPr>
        <w:jc w:val="center"/>
        <w:rPr>
          <w:rFonts w:ascii="Times New Roman" w:hAnsi="Times New Roman" w:cs="Times New Roman"/>
          <w:sz w:val="24"/>
          <w:szCs w:val="24"/>
        </w:rPr>
      </w:pPr>
    </w:p>
    <w:p w14:paraId="1B8D1E03" w14:textId="2D531827" w:rsidR="007E6415" w:rsidRPr="007E6415" w:rsidRDefault="007E6415" w:rsidP="007E6415">
      <w:pPr>
        <w:jc w:val="center"/>
        <w:rPr>
          <w:rFonts w:ascii="Times New Roman" w:hAnsi="Times New Roman" w:cs="Times New Roman"/>
          <w:sz w:val="24"/>
          <w:szCs w:val="24"/>
        </w:rPr>
      </w:pPr>
    </w:p>
    <w:p w14:paraId="1AE4C8AC" w14:textId="77777777" w:rsidR="00ED6B7B" w:rsidRPr="007E6415" w:rsidRDefault="00ED6B7B" w:rsidP="007E6415">
      <w:pPr>
        <w:jc w:val="center"/>
        <w:rPr>
          <w:rFonts w:ascii="Times New Roman" w:hAnsi="Times New Roman" w:cs="Times New Roman"/>
          <w:sz w:val="24"/>
          <w:szCs w:val="24"/>
        </w:rPr>
      </w:pPr>
    </w:p>
    <w:sectPr w:rsidR="00ED6B7B" w:rsidRPr="007E64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415"/>
    <w:rsid w:val="000A0AEC"/>
    <w:rsid w:val="00153255"/>
    <w:rsid w:val="00176B04"/>
    <w:rsid w:val="001E4F49"/>
    <w:rsid w:val="001E772D"/>
    <w:rsid w:val="00216EA1"/>
    <w:rsid w:val="00220203"/>
    <w:rsid w:val="00282A0E"/>
    <w:rsid w:val="002E73EA"/>
    <w:rsid w:val="003320F0"/>
    <w:rsid w:val="003B0EBB"/>
    <w:rsid w:val="003B7465"/>
    <w:rsid w:val="003D6C2B"/>
    <w:rsid w:val="0040693D"/>
    <w:rsid w:val="0045589A"/>
    <w:rsid w:val="004A1537"/>
    <w:rsid w:val="004A462A"/>
    <w:rsid w:val="004B638F"/>
    <w:rsid w:val="0056631F"/>
    <w:rsid w:val="00593679"/>
    <w:rsid w:val="00612BFC"/>
    <w:rsid w:val="00682C06"/>
    <w:rsid w:val="007A25D2"/>
    <w:rsid w:val="007E6415"/>
    <w:rsid w:val="0081664C"/>
    <w:rsid w:val="0086454C"/>
    <w:rsid w:val="009563FE"/>
    <w:rsid w:val="009748A7"/>
    <w:rsid w:val="009779BF"/>
    <w:rsid w:val="00986000"/>
    <w:rsid w:val="0098740A"/>
    <w:rsid w:val="00987862"/>
    <w:rsid w:val="00A75AD0"/>
    <w:rsid w:val="00AC7905"/>
    <w:rsid w:val="00B76CBD"/>
    <w:rsid w:val="00BA2388"/>
    <w:rsid w:val="00BA6999"/>
    <w:rsid w:val="00BE0AF9"/>
    <w:rsid w:val="00C27429"/>
    <w:rsid w:val="00CB19A4"/>
    <w:rsid w:val="00D90639"/>
    <w:rsid w:val="00D91CDB"/>
    <w:rsid w:val="00E46975"/>
    <w:rsid w:val="00E522B0"/>
    <w:rsid w:val="00E85BC5"/>
    <w:rsid w:val="00ED6B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75F74"/>
  <w15:chartTrackingRefBased/>
  <w15:docId w15:val="{D2A77DB1-7D6F-484A-B21F-B0F436F29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7E64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7E64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7E6415"/>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7E6415"/>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7E6415"/>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7E6415"/>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7E6415"/>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7E6415"/>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7E6415"/>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E6415"/>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7E6415"/>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7E6415"/>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7E6415"/>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7E6415"/>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7E6415"/>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7E6415"/>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7E6415"/>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7E6415"/>
    <w:rPr>
      <w:rFonts w:eastAsiaTheme="majorEastAsia" w:cstheme="majorBidi"/>
      <w:color w:val="272727" w:themeColor="text1" w:themeTint="D8"/>
    </w:rPr>
  </w:style>
  <w:style w:type="paragraph" w:styleId="Rubrik">
    <w:name w:val="Title"/>
    <w:basedOn w:val="Normal"/>
    <w:next w:val="Normal"/>
    <w:link w:val="RubrikChar"/>
    <w:uiPriority w:val="10"/>
    <w:qFormat/>
    <w:rsid w:val="007E64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7E6415"/>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7E6415"/>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7E641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E6415"/>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7E6415"/>
    <w:rPr>
      <w:i/>
      <w:iCs/>
      <w:color w:val="404040" w:themeColor="text1" w:themeTint="BF"/>
    </w:rPr>
  </w:style>
  <w:style w:type="paragraph" w:styleId="Liststycke">
    <w:name w:val="List Paragraph"/>
    <w:basedOn w:val="Normal"/>
    <w:uiPriority w:val="34"/>
    <w:qFormat/>
    <w:rsid w:val="007E6415"/>
    <w:pPr>
      <w:ind w:left="720"/>
      <w:contextualSpacing/>
    </w:pPr>
  </w:style>
  <w:style w:type="character" w:styleId="Starkbetoning">
    <w:name w:val="Intense Emphasis"/>
    <w:basedOn w:val="Standardstycketeckensnitt"/>
    <w:uiPriority w:val="21"/>
    <w:qFormat/>
    <w:rsid w:val="007E6415"/>
    <w:rPr>
      <w:i/>
      <w:iCs/>
      <w:color w:val="0F4761" w:themeColor="accent1" w:themeShade="BF"/>
    </w:rPr>
  </w:style>
  <w:style w:type="paragraph" w:styleId="Starktcitat">
    <w:name w:val="Intense Quote"/>
    <w:basedOn w:val="Normal"/>
    <w:next w:val="Normal"/>
    <w:link w:val="StarktcitatChar"/>
    <w:uiPriority w:val="30"/>
    <w:qFormat/>
    <w:rsid w:val="007E64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7E6415"/>
    <w:rPr>
      <w:i/>
      <w:iCs/>
      <w:color w:val="0F4761" w:themeColor="accent1" w:themeShade="BF"/>
    </w:rPr>
  </w:style>
  <w:style w:type="character" w:styleId="Starkreferens">
    <w:name w:val="Intense Reference"/>
    <w:basedOn w:val="Standardstycketeckensnitt"/>
    <w:uiPriority w:val="32"/>
    <w:qFormat/>
    <w:rsid w:val="007E6415"/>
    <w:rPr>
      <w:b/>
      <w:bCs/>
      <w:smallCaps/>
      <w:color w:val="0F4761" w:themeColor="accent1" w:themeShade="BF"/>
      <w:spacing w:val="5"/>
    </w:rPr>
  </w:style>
  <w:style w:type="paragraph" w:styleId="Normalwebb">
    <w:name w:val="Normal (Web)"/>
    <w:basedOn w:val="Normal"/>
    <w:uiPriority w:val="99"/>
    <w:semiHidden/>
    <w:unhideWhenUsed/>
    <w:rsid w:val="007E641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36ED9-D1D6-49C8-8616-038FD69AE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872</TotalTime>
  <Pages>15</Pages>
  <Words>4840</Words>
  <Characters>25652</Characters>
  <Application>Microsoft Office Word</Application>
  <DocSecurity>0</DocSecurity>
  <Lines>213</Lines>
  <Paragraphs>60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sten pellinen</dc:creator>
  <cp:keywords/>
  <dc:description/>
  <cp:lastModifiedBy>sten pellinen</cp:lastModifiedBy>
  <cp:revision>33</cp:revision>
  <dcterms:created xsi:type="dcterms:W3CDTF">2026-09-21T17:57:00Z</dcterms:created>
  <dcterms:modified xsi:type="dcterms:W3CDTF">2026-09-30T18:15:00Z</dcterms:modified>
</cp:coreProperties>
</file>