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B58" w:rsidRPr="00202DC7" w:rsidRDefault="00F06B58" w:rsidP="00F06B58">
      <w:pPr>
        <w:pStyle w:val="NormalWeb"/>
      </w:pPr>
      <w:r w:rsidRPr="00202DC7">
        <w:t>Till Årsmötet i Huddinge IF</w:t>
      </w:r>
      <w:r w:rsidRPr="00202DC7">
        <w:br/>
        <w:t>Organisations nr 812800-1248</w:t>
      </w:r>
    </w:p>
    <w:p w:rsidR="00F06B58" w:rsidRPr="00202DC7" w:rsidRDefault="0096445E" w:rsidP="00F06B58">
      <w:pPr>
        <w:pStyle w:val="NormalWeb"/>
      </w:pPr>
      <w:r w:rsidRPr="00202DC7">
        <w:t>Jag</w:t>
      </w:r>
      <w:r w:rsidR="00F06B58" w:rsidRPr="00202DC7">
        <w:t xml:space="preserve"> har granskat årsbokslutet och bokföringen samt styrelsens förvaltning för år 20</w:t>
      </w:r>
      <w:r w:rsidR="001439C0">
        <w:t>20</w:t>
      </w:r>
      <w:bookmarkStart w:id="0" w:name="_GoBack"/>
      <w:bookmarkEnd w:id="0"/>
      <w:r w:rsidR="00F06B58" w:rsidRPr="00202DC7">
        <w:t xml:space="preserve"> i Huddinge IF. Det är styrelsen som har ansvaret för räkenskapshandlingarna och förvaltningen. </w:t>
      </w:r>
      <w:r w:rsidR="005B6C45" w:rsidRPr="00202DC7">
        <w:t>Mitt</w:t>
      </w:r>
      <w:r w:rsidR="00F06B58" w:rsidRPr="00202DC7">
        <w:t xml:space="preserve"> ansvar är att uttala </w:t>
      </w:r>
      <w:r w:rsidR="005B6C45" w:rsidRPr="00202DC7">
        <w:t>mig</w:t>
      </w:r>
      <w:r w:rsidR="00F06B58" w:rsidRPr="00202DC7">
        <w:t xml:space="preserve"> om årsbokslutet och förvaltningen på grundval av </w:t>
      </w:r>
      <w:r w:rsidR="008B3549" w:rsidRPr="00202DC7">
        <w:t>min</w:t>
      </w:r>
      <w:r w:rsidR="00F06B58" w:rsidRPr="00202DC7">
        <w:t xml:space="preserve"> revision.</w:t>
      </w:r>
    </w:p>
    <w:p w:rsidR="00F06B58" w:rsidRPr="00202DC7" w:rsidRDefault="00F06B58" w:rsidP="00F06B58">
      <w:pPr>
        <w:pStyle w:val="NormalWeb"/>
      </w:pPr>
      <w:r w:rsidRPr="00202DC7">
        <w:t>Revisionen har utförts i enlighet med god revisionssed i Sverige. Revision innefattar att granska ett urval av underlagen för belopp och annan information i räkenskapshandlingarna.</w:t>
      </w:r>
      <w:r w:rsidRPr="00202DC7">
        <w:br/>
        <w:t xml:space="preserve">I revisionen ingår också att pröva redovisningsprinciperna och styrelsens tillämpning av dem samt att bedöma den samlade informationen i årsbokslutet. </w:t>
      </w:r>
      <w:r w:rsidR="00766C65" w:rsidRPr="00202DC7">
        <w:t>Jag</w:t>
      </w:r>
      <w:r w:rsidRPr="00202DC7">
        <w:t xml:space="preserve"> har granskat väsentliga beslut, åtgärder och förhållanden i föreningen för att kunna bedöma om styrelsen eller någon styrelseledamot har handlat i strid med föreningens stadgar eller årsmötesbeslut.</w:t>
      </w:r>
    </w:p>
    <w:p w:rsidR="00F06B58" w:rsidRPr="00202DC7" w:rsidRDefault="00497C09" w:rsidP="00F06B58">
      <w:pPr>
        <w:pStyle w:val="NormalWeb"/>
      </w:pPr>
      <w:r w:rsidRPr="00202DC7">
        <w:t>Jag</w:t>
      </w:r>
      <w:r w:rsidR="00F06B58" w:rsidRPr="00202DC7">
        <w:t xml:space="preserve"> anser att </w:t>
      </w:r>
      <w:r w:rsidRPr="00202DC7">
        <w:t>min</w:t>
      </w:r>
      <w:r w:rsidR="00F06B58" w:rsidRPr="00202DC7">
        <w:t xml:space="preserve"> revision ger </w:t>
      </w:r>
      <w:r w:rsidR="003F4969" w:rsidRPr="00202DC7">
        <w:t>mig</w:t>
      </w:r>
      <w:r w:rsidR="00F06B58" w:rsidRPr="00202DC7">
        <w:t xml:space="preserve"> rimlig grund för att tillstyrka att årsmötet fastställer resultaträkningen och balansräkningen för föreningen, disponerar resultatet enligt förslaget i verksamhetsberättelsen och beviljar styrelsens ledamöter ansvarsfrihet för räkenskapsåret.</w:t>
      </w:r>
    </w:p>
    <w:p w:rsidR="00850CF6" w:rsidRPr="00202DC7" w:rsidRDefault="003932BB">
      <w:pPr>
        <w:rPr>
          <w:rFonts w:ascii="Times New Roman" w:hAnsi="Times New Roman" w:cs="Times New Roman"/>
          <w:sz w:val="24"/>
          <w:szCs w:val="24"/>
        </w:rPr>
      </w:pPr>
      <w:r w:rsidRPr="00202DC7">
        <w:rPr>
          <w:rFonts w:ascii="Times New Roman" w:hAnsi="Times New Roman" w:cs="Times New Roman"/>
          <w:sz w:val="24"/>
          <w:szCs w:val="24"/>
        </w:rPr>
        <w:t>Huddinge 20</w:t>
      </w:r>
      <w:r w:rsidR="00387A24" w:rsidRPr="00202DC7">
        <w:rPr>
          <w:rFonts w:ascii="Times New Roman" w:hAnsi="Times New Roman" w:cs="Times New Roman"/>
          <w:sz w:val="24"/>
          <w:szCs w:val="24"/>
        </w:rPr>
        <w:t>2</w:t>
      </w:r>
      <w:r w:rsidR="001439C0">
        <w:rPr>
          <w:rFonts w:ascii="Times New Roman" w:hAnsi="Times New Roman" w:cs="Times New Roman"/>
          <w:sz w:val="24"/>
          <w:szCs w:val="24"/>
        </w:rPr>
        <w:t>1</w:t>
      </w:r>
      <w:r w:rsidR="00E70EA1">
        <w:rPr>
          <w:rFonts w:ascii="Times New Roman" w:hAnsi="Times New Roman" w:cs="Times New Roman"/>
          <w:sz w:val="24"/>
          <w:szCs w:val="24"/>
        </w:rPr>
        <w:t xml:space="preserve"> </w:t>
      </w:r>
      <w:r w:rsidRPr="00202DC7">
        <w:rPr>
          <w:rFonts w:ascii="Times New Roman" w:hAnsi="Times New Roman" w:cs="Times New Roman"/>
          <w:sz w:val="24"/>
          <w:szCs w:val="24"/>
        </w:rPr>
        <w:t>-</w:t>
      </w:r>
      <w:r w:rsidR="00E70EA1">
        <w:rPr>
          <w:rFonts w:ascii="Times New Roman" w:hAnsi="Times New Roman" w:cs="Times New Roman"/>
          <w:sz w:val="24"/>
          <w:szCs w:val="24"/>
        </w:rPr>
        <w:t xml:space="preserve"> </w:t>
      </w:r>
      <w:r w:rsidRPr="00202DC7">
        <w:rPr>
          <w:rFonts w:ascii="Times New Roman" w:hAnsi="Times New Roman" w:cs="Times New Roman"/>
          <w:sz w:val="24"/>
          <w:szCs w:val="24"/>
        </w:rPr>
        <w:t>0</w:t>
      </w:r>
      <w:r w:rsidR="001439C0">
        <w:rPr>
          <w:rFonts w:ascii="Times New Roman" w:hAnsi="Times New Roman" w:cs="Times New Roman"/>
          <w:sz w:val="24"/>
          <w:szCs w:val="24"/>
        </w:rPr>
        <w:t>3</w:t>
      </w:r>
      <w:r w:rsidR="00E70EA1">
        <w:rPr>
          <w:rFonts w:ascii="Times New Roman" w:hAnsi="Times New Roman" w:cs="Times New Roman"/>
          <w:sz w:val="24"/>
          <w:szCs w:val="24"/>
        </w:rPr>
        <w:t xml:space="preserve"> </w:t>
      </w:r>
      <w:r w:rsidRPr="00202DC7">
        <w:rPr>
          <w:rFonts w:ascii="Times New Roman" w:hAnsi="Times New Roman" w:cs="Times New Roman"/>
          <w:sz w:val="24"/>
          <w:szCs w:val="24"/>
        </w:rPr>
        <w:t>-</w:t>
      </w:r>
    </w:p>
    <w:p w:rsidR="003932BB" w:rsidRPr="00202DC7" w:rsidRDefault="003932BB">
      <w:pPr>
        <w:rPr>
          <w:rFonts w:ascii="Times New Roman" w:hAnsi="Times New Roman" w:cs="Times New Roman"/>
          <w:sz w:val="24"/>
          <w:szCs w:val="24"/>
        </w:rPr>
      </w:pPr>
    </w:p>
    <w:p w:rsidR="003932BB" w:rsidRPr="00202DC7" w:rsidRDefault="003932BB">
      <w:pPr>
        <w:rPr>
          <w:rFonts w:ascii="Times New Roman" w:hAnsi="Times New Roman" w:cs="Times New Roman"/>
          <w:sz w:val="24"/>
          <w:szCs w:val="24"/>
        </w:rPr>
      </w:pPr>
    </w:p>
    <w:p w:rsidR="003932BB" w:rsidRPr="00202DC7" w:rsidRDefault="003932BB">
      <w:pPr>
        <w:rPr>
          <w:rFonts w:ascii="Times New Roman" w:hAnsi="Times New Roman" w:cs="Times New Roman"/>
          <w:sz w:val="24"/>
          <w:szCs w:val="24"/>
        </w:rPr>
      </w:pPr>
    </w:p>
    <w:p w:rsidR="003932BB" w:rsidRPr="0002270B" w:rsidRDefault="00FA51EC">
      <w:pPr>
        <w:rPr>
          <w:rFonts w:ascii="Times New Roman" w:hAnsi="Times New Roman" w:cs="Times New Roman"/>
          <w:sz w:val="24"/>
          <w:szCs w:val="24"/>
        </w:rPr>
      </w:pPr>
      <w:r w:rsidRPr="00202DC7">
        <w:rPr>
          <w:rFonts w:ascii="Times New Roman" w:hAnsi="Times New Roman" w:cs="Times New Roman"/>
          <w:sz w:val="24"/>
          <w:szCs w:val="24"/>
        </w:rPr>
        <w:t>Harry Weigel</w:t>
      </w:r>
    </w:p>
    <w:sectPr w:rsidR="003932BB" w:rsidRPr="00022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58"/>
    <w:rsid w:val="0002270B"/>
    <w:rsid w:val="000C2930"/>
    <w:rsid w:val="001439C0"/>
    <w:rsid w:val="001E42C7"/>
    <w:rsid w:val="00202DC7"/>
    <w:rsid w:val="002C6DE9"/>
    <w:rsid w:val="00387A24"/>
    <w:rsid w:val="003932BB"/>
    <w:rsid w:val="003F4969"/>
    <w:rsid w:val="00445644"/>
    <w:rsid w:val="00483DDC"/>
    <w:rsid w:val="00497C09"/>
    <w:rsid w:val="004D5315"/>
    <w:rsid w:val="004F43DE"/>
    <w:rsid w:val="005B6C45"/>
    <w:rsid w:val="005E3D52"/>
    <w:rsid w:val="00724018"/>
    <w:rsid w:val="00766C65"/>
    <w:rsid w:val="0077037E"/>
    <w:rsid w:val="008B3549"/>
    <w:rsid w:val="008C495F"/>
    <w:rsid w:val="0096445E"/>
    <w:rsid w:val="009A5E01"/>
    <w:rsid w:val="009E526C"/>
    <w:rsid w:val="00A0734A"/>
    <w:rsid w:val="00CD1BAA"/>
    <w:rsid w:val="00D93190"/>
    <w:rsid w:val="00DB619F"/>
    <w:rsid w:val="00E10F34"/>
    <w:rsid w:val="00E30A1A"/>
    <w:rsid w:val="00E55EEF"/>
    <w:rsid w:val="00E70EA1"/>
    <w:rsid w:val="00F06B58"/>
    <w:rsid w:val="00FA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28D4"/>
  <w15:chartTrackingRefBased/>
  <w15:docId w15:val="{05A90FF4-0940-4B08-BA24-754AF0A8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9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13374</vt:lpwstr>
  </property>
  <property fmtid="{D5CDD505-2E9C-101B-9397-08002B2CF9AE}" pid="4" name="OptimizationTime">
    <vt:lpwstr>20210323_0843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Hillenfjärd</dc:creator>
  <cp:keywords/>
  <dc:description/>
  <cp:lastModifiedBy>Oskar Hillenfjärd</cp:lastModifiedBy>
  <cp:revision>25</cp:revision>
  <cp:lastPrinted>2020-08-17T10:36:00Z</cp:lastPrinted>
  <dcterms:created xsi:type="dcterms:W3CDTF">2020-08-17T10:26:00Z</dcterms:created>
  <dcterms:modified xsi:type="dcterms:W3CDTF">2021-02-09T17:04:00Z</dcterms:modified>
</cp:coreProperties>
</file>