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1805E" w14:textId="77777777" w:rsidR="003C05A2" w:rsidRDefault="003C05A2" w:rsidP="00387806">
      <w:pPr>
        <w:rPr>
          <w:b/>
          <w:bCs/>
          <w:sz w:val="32"/>
          <w:szCs w:val="32"/>
        </w:rPr>
      </w:pPr>
    </w:p>
    <w:p w14:paraId="415D54DB" w14:textId="261A6DC2" w:rsidR="00387806" w:rsidRDefault="00242A55" w:rsidP="00387806">
      <w:pPr>
        <w:rPr>
          <w:b/>
          <w:bCs/>
          <w:sz w:val="32"/>
          <w:szCs w:val="32"/>
        </w:rPr>
      </w:pPr>
      <w:r>
        <w:rPr>
          <w:b/>
          <w:bCs/>
          <w:sz w:val="32"/>
          <w:szCs w:val="32"/>
        </w:rPr>
        <w:t xml:space="preserve">Motion </w:t>
      </w:r>
    </w:p>
    <w:p w14:paraId="0F796746" w14:textId="77777777" w:rsidR="00387806" w:rsidRPr="00387806" w:rsidRDefault="00387806" w:rsidP="00387806">
      <w:pPr>
        <w:rPr>
          <w:b/>
          <w:bCs/>
          <w:sz w:val="32"/>
          <w:szCs w:val="32"/>
        </w:rPr>
      </w:pPr>
    </w:p>
    <w:p w14:paraId="04B15E2A" w14:textId="77777777" w:rsidR="00242A55" w:rsidRDefault="00242A55" w:rsidP="00387806">
      <w:r>
        <w:rPr>
          <w:b/>
          <w:bCs/>
          <w:sz w:val="32"/>
          <w:szCs w:val="32"/>
        </w:rPr>
        <w:t>Ändring av cupavgiftsbidrag</w:t>
      </w:r>
      <w:r>
        <w:t xml:space="preserve"> </w:t>
      </w:r>
    </w:p>
    <w:p w14:paraId="4EB8D498" w14:textId="7ECA8A87" w:rsidR="00387806" w:rsidRDefault="00242A55" w:rsidP="00387806">
      <w:r>
        <w:rPr>
          <w:rFonts w:ascii="Arial" w:hAnsi="Arial" w:cs="Arial"/>
          <w:color w:val="3C3C3C"/>
          <w:sz w:val="20"/>
          <w:szCs w:val="20"/>
          <w:shd w:val="clear" w:color="auto" w:fill="FFFFFF"/>
        </w:rPr>
        <w:t>Justera cupavgiftsbidraget i Hönö IS så det är baserat på spelform istället för ålder och för att möta de höjda kostnaderna för cupanmälningsavgifter</w:t>
      </w:r>
      <w:r>
        <w:t>na</w:t>
      </w:r>
    </w:p>
    <w:p w14:paraId="23C09A0C" w14:textId="3B315827" w:rsidR="00387806" w:rsidRDefault="00387806" w:rsidP="00387806">
      <w:pPr>
        <w:pStyle w:val="Rubrik1"/>
      </w:pPr>
      <w:r>
        <w:t>Bakgrund</w:t>
      </w:r>
    </w:p>
    <w:p w14:paraId="4780FCFD" w14:textId="77777777" w:rsidR="00A61AE3" w:rsidRPr="00242A55" w:rsidRDefault="00A61AE3" w:rsidP="00A61AE3">
      <w:r>
        <w:t>Cupanmälningsavgifterna har under de senare åren höjts och dagens cupavgiftsbidrag är baserat på ålder istället för spelform</w:t>
      </w:r>
    </w:p>
    <w:p w14:paraId="7A08C357" w14:textId="77777777" w:rsidR="00242A55" w:rsidRDefault="00387806" w:rsidP="00387806">
      <w:pPr>
        <w:pStyle w:val="Rubrik1"/>
      </w:pPr>
      <w:r>
        <w:t>Motivering</w:t>
      </w:r>
    </w:p>
    <w:p w14:paraId="2D6D2572" w14:textId="352270E0" w:rsidR="00242A55" w:rsidRDefault="00242A55" w:rsidP="00387806">
      <w:pPr>
        <w:pStyle w:val="Rubrik1"/>
      </w:pPr>
      <w:bookmarkStart w:id="0" w:name="_Hlk193143625"/>
      <w:r>
        <w:rPr>
          <w:rFonts w:ascii="Arial" w:hAnsi="Arial" w:cs="Arial"/>
          <w:color w:val="3C3C3C"/>
          <w:sz w:val="20"/>
          <w:szCs w:val="20"/>
          <w:shd w:val="clear" w:color="auto" w:fill="FFFFFF"/>
        </w:rPr>
        <w:t>3v3 - 75kr/barn/år - resonemang är att det normalt är många barn i denna åldersgrupp och cupavgifterna är generellt lägre. I denna åldersgrupp och på grund av antalet barn i lagen är det ofta så att fler än 1 lag behöver anmälas per cup.</w:t>
      </w:r>
      <w:r>
        <w:rPr>
          <w:rFonts w:ascii="Arial" w:hAnsi="Arial" w:cs="Arial"/>
          <w:color w:val="3C3C3C"/>
          <w:sz w:val="20"/>
          <w:szCs w:val="20"/>
        </w:rPr>
        <w:br/>
      </w:r>
      <w:r>
        <w:rPr>
          <w:rFonts w:ascii="Arial" w:hAnsi="Arial" w:cs="Arial"/>
          <w:color w:val="3C3C3C"/>
          <w:sz w:val="20"/>
          <w:szCs w:val="20"/>
        </w:rPr>
        <w:br/>
      </w:r>
      <w:r>
        <w:rPr>
          <w:rFonts w:ascii="Arial" w:hAnsi="Arial" w:cs="Arial"/>
          <w:color w:val="3C3C3C"/>
          <w:sz w:val="20"/>
          <w:szCs w:val="20"/>
          <w:shd w:val="clear" w:color="auto" w:fill="FFFFFF"/>
        </w:rPr>
        <w:t>5v5 - 200kr/barn/år - resonemang är att cuper i denna åldersgrupp är 800-1000kr per lag. Med 50kr per barn behöver laget 16 barn medlemmar för att spela i 1 billig cup per år. Jag tror att den här åldersgruppen är där vi har en risk för att tappa spelare idag och även där vi har en chans att verkligen bygga starka och roliga lag eftersom cuper handlar om helhetsupplevelsen, inte bara fotbollen.</w:t>
      </w:r>
      <w:r>
        <w:rPr>
          <w:rFonts w:ascii="Arial" w:hAnsi="Arial" w:cs="Arial"/>
          <w:color w:val="3C3C3C"/>
          <w:sz w:val="20"/>
          <w:szCs w:val="20"/>
        </w:rPr>
        <w:br/>
      </w:r>
      <w:r>
        <w:rPr>
          <w:rFonts w:ascii="Arial" w:hAnsi="Arial" w:cs="Arial"/>
          <w:color w:val="3C3C3C"/>
          <w:sz w:val="20"/>
          <w:szCs w:val="20"/>
        </w:rPr>
        <w:br/>
      </w:r>
      <w:r>
        <w:rPr>
          <w:rFonts w:ascii="Arial" w:hAnsi="Arial" w:cs="Arial"/>
          <w:color w:val="3C3C3C"/>
          <w:sz w:val="20"/>
          <w:szCs w:val="20"/>
          <w:shd w:val="clear" w:color="auto" w:fill="FFFFFF"/>
        </w:rPr>
        <w:t>7v7 uppåt - 200kr/barn/år resonemang är att lagen börjar generera sina egna lagkass</w:t>
      </w:r>
      <w:r w:rsidR="003C05A2">
        <w:rPr>
          <w:rFonts w:ascii="Arial" w:hAnsi="Arial" w:cs="Arial"/>
          <w:color w:val="3C3C3C"/>
          <w:sz w:val="20"/>
          <w:szCs w:val="20"/>
          <w:shd w:val="clear" w:color="auto" w:fill="FFFFFF"/>
        </w:rPr>
        <w:t>or</w:t>
      </w:r>
      <w:r>
        <w:rPr>
          <w:rFonts w:ascii="Arial" w:hAnsi="Arial" w:cs="Arial"/>
          <w:color w:val="3C3C3C"/>
          <w:sz w:val="20"/>
          <w:szCs w:val="20"/>
          <w:shd w:val="clear" w:color="auto" w:fill="FFFFFF"/>
        </w:rPr>
        <w:t xml:space="preserve"> vid denna ålder och med till exempel 10 medlemmar skulle detta räcka till 2 Cup/år.</w:t>
      </w:r>
      <w:r>
        <w:t xml:space="preserve"> </w:t>
      </w:r>
    </w:p>
    <w:bookmarkEnd w:id="0"/>
    <w:p w14:paraId="27DE6B1E" w14:textId="7C4AC371" w:rsidR="00387806" w:rsidRDefault="00387806" w:rsidP="00387806">
      <w:pPr>
        <w:pStyle w:val="Rubrik1"/>
      </w:pPr>
      <w:r>
        <w:t xml:space="preserve">Förslag till beslut, </w:t>
      </w:r>
      <w:r w:rsidR="00242A55">
        <w:t>styrelse</w:t>
      </w:r>
    </w:p>
    <w:p w14:paraId="172DE796" w14:textId="6746E70B" w:rsidR="00387806" w:rsidRDefault="00242A55" w:rsidP="00387806">
      <w:bookmarkStart w:id="1" w:name="_Hlk193143690"/>
      <w:bookmarkStart w:id="2" w:name="_GoBack"/>
      <w:r>
        <w:t xml:space="preserve">Styrelsen är positiv till förslaget och föreslår att redan i år höja cupbidraget från 50 kr till 75 kr. Övriga höjningar genomförs </w:t>
      </w:r>
      <w:r w:rsidR="003C05A2">
        <w:t xml:space="preserve">inför </w:t>
      </w:r>
      <w:r>
        <w:t xml:space="preserve">2026 då </w:t>
      </w:r>
      <w:r w:rsidR="003C05A2">
        <w:t>eventuell justering av 2026 års medlemsavgifter sker.</w:t>
      </w:r>
      <w:bookmarkEnd w:id="1"/>
      <w:bookmarkEnd w:id="2"/>
    </w:p>
    <w:sectPr w:rsidR="00387806" w:rsidSect="00435779">
      <w:headerReference w:type="default" r:id="rId6"/>
      <w:pgSz w:w="11906" w:h="16838"/>
      <w:pgMar w:top="1417" w:right="1416" w:bottom="1417" w:left="1417" w:header="56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6583D" w16cex:dateUtc="2022-02-27T19: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F580C" w14:textId="77777777" w:rsidR="00075158" w:rsidRDefault="00075158" w:rsidP="006A0D44">
      <w:pPr>
        <w:spacing w:after="0" w:line="240" w:lineRule="auto"/>
      </w:pPr>
      <w:r>
        <w:separator/>
      </w:r>
    </w:p>
  </w:endnote>
  <w:endnote w:type="continuationSeparator" w:id="0">
    <w:p w14:paraId="78ED374C" w14:textId="77777777" w:rsidR="00075158" w:rsidRDefault="00075158" w:rsidP="006A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93EF7" w14:textId="77777777" w:rsidR="00075158" w:rsidRDefault="00075158" w:rsidP="006A0D44">
      <w:pPr>
        <w:spacing w:after="0" w:line="240" w:lineRule="auto"/>
      </w:pPr>
      <w:r>
        <w:separator/>
      </w:r>
    </w:p>
  </w:footnote>
  <w:footnote w:type="continuationSeparator" w:id="0">
    <w:p w14:paraId="741DB650" w14:textId="77777777" w:rsidR="00075158" w:rsidRDefault="00075158" w:rsidP="006A0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498A" w14:textId="4095246C" w:rsidR="006A0D44" w:rsidRDefault="00242A55" w:rsidP="00EB5FE5">
    <w:pPr>
      <w:pStyle w:val="Sidhuvud"/>
      <w:jc w:val="right"/>
    </w:pPr>
    <w:r>
      <w:t>2025-03-17</w:t>
    </w:r>
  </w:p>
  <w:p w14:paraId="69921F2E" w14:textId="12B3D853" w:rsidR="006A0D44" w:rsidRDefault="00435779">
    <w:pPr>
      <w:pStyle w:val="Sidhuvud"/>
    </w:pPr>
    <w:r>
      <w:tab/>
    </w:r>
    <w:r>
      <w:tab/>
    </w:r>
    <w:r>
      <w:tab/>
    </w:r>
    <w:r>
      <w:tab/>
    </w:r>
    <w:r>
      <w:tab/>
    </w:r>
    <w:r>
      <w:rPr>
        <w:noProof/>
      </w:rPr>
      <w:drawing>
        <wp:inline distT="0" distB="0" distL="0" distR="0" wp14:anchorId="0C2EFE2D" wp14:editId="00B9138E">
          <wp:extent cx="2286000" cy="1285875"/>
          <wp:effectExtent l="0" t="0" r="0" b="9525"/>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S logotype.png"/>
                  <pic:cNvPicPr/>
                </pic:nvPicPr>
                <pic:blipFill>
                  <a:blip r:embed="rId1">
                    <a:extLst>
                      <a:ext uri="{28A0092B-C50C-407E-A947-70E740481C1C}">
                        <a14:useLocalDpi xmlns:a14="http://schemas.microsoft.com/office/drawing/2010/main" val="0"/>
                      </a:ext>
                    </a:extLst>
                  </a:blip>
                  <a:stretch>
                    <a:fillRect/>
                  </a:stretch>
                </pic:blipFill>
                <pic:spPr>
                  <a:xfrm>
                    <a:off x="0" y="0"/>
                    <a:ext cx="2286000" cy="12858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06"/>
    <w:rsid w:val="00050270"/>
    <w:rsid w:val="00075158"/>
    <w:rsid w:val="000850AB"/>
    <w:rsid w:val="000B70E8"/>
    <w:rsid w:val="00242A55"/>
    <w:rsid w:val="00387806"/>
    <w:rsid w:val="003C05A2"/>
    <w:rsid w:val="003F30EE"/>
    <w:rsid w:val="00435779"/>
    <w:rsid w:val="0058249C"/>
    <w:rsid w:val="006A0D44"/>
    <w:rsid w:val="00A61AE3"/>
    <w:rsid w:val="00D075B7"/>
    <w:rsid w:val="00EB5FE5"/>
    <w:rsid w:val="00FB55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F3F88"/>
  <w15:chartTrackingRefBased/>
  <w15:docId w15:val="{039738BE-2D17-469E-9334-958B58F1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878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3878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87806"/>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387806"/>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FB55A1"/>
    <w:rPr>
      <w:sz w:val="16"/>
      <w:szCs w:val="16"/>
    </w:rPr>
  </w:style>
  <w:style w:type="paragraph" w:styleId="Kommentarer">
    <w:name w:val="annotation text"/>
    <w:basedOn w:val="Normal"/>
    <w:link w:val="KommentarerChar"/>
    <w:uiPriority w:val="99"/>
    <w:unhideWhenUsed/>
    <w:rsid w:val="00FB55A1"/>
    <w:pPr>
      <w:spacing w:line="240" w:lineRule="auto"/>
    </w:pPr>
    <w:rPr>
      <w:sz w:val="20"/>
      <w:szCs w:val="20"/>
    </w:rPr>
  </w:style>
  <w:style w:type="character" w:customStyle="1" w:styleId="KommentarerChar">
    <w:name w:val="Kommentarer Char"/>
    <w:basedOn w:val="Standardstycketeckensnitt"/>
    <w:link w:val="Kommentarer"/>
    <w:uiPriority w:val="99"/>
    <w:rsid w:val="00FB55A1"/>
    <w:rPr>
      <w:sz w:val="20"/>
      <w:szCs w:val="20"/>
    </w:rPr>
  </w:style>
  <w:style w:type="paragraph" w:styleId="Kommentarsmne">
    <w:name w:val="annotation subject"/>
    <w:basedOn w:val="Kommentarer"/>
    <w:next w:val="Kommentarer"/>
    <w:link w:val="KommentarsmneChar"/>
    <w:uiPriority w:val="99"/>
    <w:semiHidden/>
    <w:unhideWhenUsed/>
    <w:rsid w:val="00FB55A1"/>
    <w:rPr>
      <w:b/>
      <w:bCs/>
    </w:rPr>
  </w:style>
  <w:style w:type="character" w:customStyle="1" w:styleId="KommentarsmneChar">
    <w:name w:val="Kommentarsämne Char"/>
    <w:basedOn w:val="KommentarerChar"/>
    <w:link w:val="Kommentarsmne"/>
    <w:uiPriority w:val="99"/>
    <w:semiHidden/>
    <w:rsid w:val="00FB55A1"/>
    <w:rPr>
      <w:b/>
      <w:bCs/>
      <w:sz w:val="20"/>
      <w:szCs w:val="20"/>
    </w:rPr>
  </w:style>
  <w:style w:type="paragraph" w:styleId="Sidhuvud">
    <w:name w:val="header"/>
    <w:basedOn w:val="Normal"/>
    <w:link w:val="SidhuvudChar"/>
    <w:uiPriority w:val="99"/>
    <w:unhideWhenUsed/>
    <w:rsid w:val="006A0D4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A0D44"/>
  </w:style>
  <w:style w:type="paragraph" w:styleId="Sidfot">
    <w:name w:val="footer"/>
    <w:basedOn w:val="Normal"/>
    <w:link w:val="SidfotChar"/>
    <w:uiPriority w:val="99"/>
    <w:unhideWhenUsed/>
    <w:rsid w:val="006A0D4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0D44"/>
  </w:style>
  <w:style w:type="paragraph" w:styleId="Ballongtext">
    <w:name w:val="Balloon Text"/>
    <w:basedOn w:val="Normal"/>
    <w:link w:val="BallongtextChar"/>
    <w:uiPriority w:val="99"/>
    <w:semiHidden/>
    <w:unhideWhenUsed/>
    <w:rsid w:val="00242A5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2A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218</Words>
  <Characters>1156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Svensson (RF-SISU Stockholm)</dc:creator>
  <cp:keywords/>
  <dc:description/>
  <cp:lastModifiedBy>Tanja Wiesner</cp:lastModifiedBy>
  <cp:revision>3</cp:revision>
  <dcterms:created xsi:type="dcterms:W3CDTF">2025-03-17T21:10:00Z</dcterms:created>
  <dcterms:modified xsi:type="dcterms:W3CDTF">2025-03-18T06:24:00Z</dcterms:modified>
</cp:coreProperties>
</file>