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042CA" w14:textId="49EE1056" w:rsidR="001B03F0" w:rsidRPr="000E7CAE" w:rsidRDefault="00AC23BC" w:rsidP="00AC23BC">
      <w:pPr>
        <w:pStyle w:val="Rubrik"/>
        <w:rPr>
          <w:bCs/>
          <w:sz w:val="28"/>
          <w:szCs w:val="24"/>
        </w:rPr>
      </w:pPr>
      <w:r w:rsidRPr="000E7CAE">
        <w:rPr>
          <w:bCs/>
          <w:w w:val="105"/>
          <w:sz w:val="36"/>
          <w:szCs w:val="36"/>
        </w:rPr>
        <w:t>Antidoping</w:t>
      </w:r>
      <w:r w:rsidR="00151552">
        <w:rPr>
          <w:bCs/>
          <w:w w:val="105"/>
          <w:sz w:val="36"/>
          <w:szCs w:val="36"/>
        </w:rPr>
        <w:t>plan för</w:t>
      </w:r>
      <w:r w:rsidR="0048063C">
        <w:rPr>
          <w:bCs/>
          <w:w w:val="105"/>
          <w:sz w:val="36"/>
          <w:szCs w:val="36"/>
        </w:rPr>
        <w:t xml:space="preserve"> Hemse BK</w:t>
      </w:r>
      <w:r w:rsidR="00151552">
        <w:rPr>
          <w:bCs/>
          <w:w w:val="105"/>
          <w:sz w:val="36"/>
          <w:szCs w:val="36"/>
        </w:rPr>
        <w:t xml:space="preserve"> </w:t>
      </w:r>
    </w:p>
    <w:p w14:paraId="1DDEDFDB" w14:textId="60F90317" w:rsidR="00D45898" w:rsidRPr="00FF5A84" w:rsidRDefault="0048063C" w:rsidP="00AC23BC">
      <w:pPr>
        <w:spacing w:before="287"/>
        <w:ind w:right="-66"/>
        <w:rPr>
          <w:bCs/>
          <w:i/>
          <w:iCs/>
        </w:rPr>
      </w:pPr>
      <w:r>
        <w:rPr>
          <w:bCs/>
        </w:rPr>
        <w:t>Datum: 2025-12-17</w:t>
      </w:r>
    </w:p>
    <w:p w14:paraId="506BD5AA" w14:textId="77777777" w:rsidR="00AC23BC" w:rsidRDefault="00AC23BC" w:rsidP="00AC23BC">
      <w:pPr>
        <w:pStyle w:val="Rubrik"/>
      </w:pPr>
    </w:p>
    <w:p w14:paraId="76C261F2" w14:textId="01E698CF" w:rsidR="00E412C0" w:rsidRPr="004963AD" w:rsidRDefault="00E412C0" w:rsidP="0040537D">
      <w:pPr>
        <w:rPr>
          <w:rFonts w:ascii="Inter SemiBold" w:hAnsi="Inter SemiBold"/>
          <w:bCs/>
          <w:spacing w:val="-5"/>
          <w:sz w:val="28"/>
          <w:szCs w:val="24"/>
        </w:rPr>
      </w:pPr>
      <w:r w:rsidRPr="004963AD">
        <w:rPr>
          <w:rFonts w:ascii="Inter SemiBold" w:hAnsi="Inter SemiBold"/>
          <w:bCs/>
          <w:spacing w:val="-5"/>
          <w:sz w:val="24"/>
        </w:rPr>
        <w:t>Vi</w:t>
      </w:r>
      <w:r w:rsidR="009517FE">
        <w:rPr>
          <w:rFonts w:ascii="Inter SemiBold" w:hAnsi="Inter SemiBold"/>
          <w:bCs/>
          <w:spacing w:val="-5"/>
          <w:sz w:val="24"/>
        </w:rPr>
        <w:t xml:space="preserve"> vill</w:t>
      </w:r>
      <w:r w:rsidRPr="004963AD">
        <w:rPr>
          <w:rFonts w:ascii="Inter SemiBold" w:hAnsi="Inter SemiBold"/>
          <w:bCs/>
          <w:spacing w:val="-5"/>
          <w:sz w:val="28"/>
          <w:szCs w:val="24"/>
        </w:rPr>
        <w:t>:</w:t>
      </w:r>
    </w:p>
    <w:p w14:paraId="30F127E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>Skydda våra idrottares prestationer och tävlan på lika villkor.</w:t>
      </w:r>
    </w:p>
    <w:p w14:paraId="2E94F87A" w14:textId="77777777" w:rsidR="008A211E" w:rsidRPr="008A211E" w:rsidRDefault="008A211E" w:rsidP="008A211E">
      <w:pPr>
        <w:pStyle w:val="Liststycke"/>
        <w:numPr>
          <w:ilvl w:val="0"/>
          <w:numId w:val="18"/>
        </w:numPr>
        <w:spacing w:before="120" w:line="300" w:lineRule="atLeast"/>
        <w:ind w:left="426" w:right="51" w:hanging="284"/>
        <w:rPr>
          <w:spacing w:val="-6"/>
          <w:sz w:val="20"/>
          <w:szCs w:val="20"/>
          <w14:stylisticSets>
            <w14:styleSet w14:id="2"/>
          </w14:stylisticSets>
        </w:rPr>
      </w:pPr>
      <w:r w:rsidRPr="008A211E">
        <w:rPr>
          <w:spacing w:val="-6"/>
          <w:sz w:val="20"/>
          <w:szCs w:val="20"/>
          <w14:stylisticSets>
            <w14:styleSet w14:id="2"/>
          </w14:stylisticSets>
        </w:rPr>
        <w:t xml:space="preserve">Främja en sund träningskultur. </w:t>
      </w:r>
    </w:p>
    <w:p w14:paraId="180F5232" w14:textId="77777777" w:rsidR="00E412C0" w:rsidRDefault="00E412C0" w:rsidP="00E412C0">
      <w:pPr>
        <w:pStyle w:val="Brdtext"/>
        <w:rPr>
          <w:sz w:val="24"/>
          <w:szCs w:val="24"/>
        </w:rPr>
      </w:pPr>
    </w:p>
    <w:p w14:paraId="056444A6" w14:textId="77777777" w:rsidR="00567F83" w:rsidRPr="00BB1D40" w:rsidRDefault="00567F83" w:rsidP="00E412C0">
      <w:pPr>
        <w:pStyle w:val="Brdtext"/>
        <w:rPr>
          <w:sz w:val="24"/>
          <w:szCs w:val="24"/>
        </w:rPr>
      </w:pPr>
    </w:p>
    <w:p w14:paraId="1ED10276" w14:textId="673C4634" w:rsidR="00E412C0" w:rsidRPr="00C86A6A" w:rsidRDefault="00E412C0" w:rsidP="00E412C0">
      <w:pPr>
        <w:pStyle w:val="Rubrik"/>
        <w:rPr>
          <w:bCs/>
        </w:rPr>
      </w:pPr>
      <w:r w:rsidRPr="00C86A6A">
        <w:rPr>
          <w:bCs/>
        </w:rPr>
        <w:t>Så</w:t>
      </w:r>
      <w:r w:rsidRPr="00C86A6A">
        <w:rPr>
          <w:bCs/>
          <w:spacing w:val="-11"/>
        </w:rPr>
        <w:t xml:space="preserve"> </w:t>
      </w:r>
      <w:r w:rsidRPr="00C86A6A">
        <w:rPr>
          <w:bCs/>
        </w:rPr>
        <w:t>här</w:t>
      </w:r>
      <w:r w:rsidRPr="00C86A6A">
        <w:rPr>
          <w:bCs/>
          <w:spacing w:val="-10"/>
        </w:rPr>
        <w:t xml:space="preserve"> </w:t>
      </w:r>
      <w:r w:rsidRPr="00C86A6A">
        <w:rPr>
          <w:bCs/>
        </w:rPr>
        <w:t>gör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vi</w:t>
      </w:r>
      <w:r w:rsidRPr="00C86A6A">
        <w:rPr>
          <w:bCs/>
          <w:spacing w:val="-7"/>
        </w:rPr>
        <w:t xml:space="preserve"> </w:t>
      </w:r>
      <w:r w:rsidRPr="00C86A6A">
        <w:rPr>
          <w:bCs/>
        </w:rPr>
        <w:t>för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att</w:t>
      </w:r>
      <w:r w:rsidRPr="00C86A6A">
        <w:rPr>
          <w:bCs/>
          <w:spacing w:val="-5"/>
        </w:rPr>
        <w:t xml:space="preserve"> </w:t>
      </w:r>
      <w:r w:rsidRPr="00C86A6A">
        <w:rPr>
          <w:bCs/>
        </w:rPr>
        <w:t>förebygga</w:t>
      </w:r>
      <w:r w:rsidRPr="00C86A6A">
        <w:rPr>
          <w:bCs/>
          <w:spacing w:val="-8"/>
        </w:rPr>
        <w:t xml:space="preserve"> </w:t>
      </w:r>
      <w:r w:rsidRPr="00C86A6A">
        <w:rPr>
          <w:bCs/>
        </w:rPr>
        <w:t>doping</w:t>
      </w:r>
      <w:r w:rsidRPr="00C86A6A">
        <w:rPr>
          <w:bCs/>
          <w:spacing w:val="-10"/>
        </w:rPr>
        <w:t xml:space="preserve"> </w:t>
      </w:r>
      <w:r w:rsidRPr="004963AD">
        <w:rPr>
          <w:bCs/>
          <w:spacing w:val="-4"/>
        </w:rPr>
        <w:t>i vår förenin</w:t>
      </w:r>
      <w:r w:rsidR="00AD400F">
        <w:rPr>
          <w:bCs/>
          <w:spacing w:val="-4"/>
        </w:rPr>
        <w:t>g</w:t>
      </w:r>
      <w:r w:rsidRPr="00C86A6A">
        <w:rPr>
          <w:bCs/>
          <w:spacing w:val="-4"/>
        </w:rPr>
        <w:t>:</w:t>
      </w:r>
    </w:p>
    <w:p w14:paraId="7815D8B0" w14:textId="77777777" w:rsidR="00E412C0" w:rsidRDefault="00E412C0" w:rsidP="00BB1D40">
      <w:pPr>
        <w:pStyle w:val="Brdtext"/>
        <w:spacing w:before="120"/>
        <w:rPr>
          <w:rFonts w:ascii="Inter SemiBold" w:hAnsi="Inter SemiBold"/>
          <w:bCs/>
          <w:spacing w:val="-2"/>
        </w:rPr>
      </w:pPr>
      <w:bookmarkStart w:id="0" w:name="Förebyggande"/>
      <w:bookmarkEnd w:id="0"/>
      <w:r w:rsidRPr="00C32024">
        <w:rPr>
          <w:rFonts w:ascii="Inter SemiBold" w:hAnsi="Inter SemiBold"/>
          <w:bCs/>
          <w:spacing w:val="-2"/>
        </w:rPr>
        <w:t>Förebyggande åtgärder</w:t>
      </w:r>
    </w:p>
    <w:p w14:paraId="3362B280" w14:textId="12702B03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utser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en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antidopingansvarig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som </w:t>
      </w:r>
      <w:r w:rsidR="00FF131F"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gör en tidsplan för när </w:t>
      </w:r>
      <w:r w:rsidR="00523106">
        <w:rPr>
          <w:spacing w:val="-6"/>
          <w:sz w:val="20"/>
          <w:szCs w:val="20"/>
          <w14:stylisticSets>
            <w14:styleSet w14:id="2"/>
          </w14:stylisticSets>
        </w:rPr>
        <w:t xml:space="preserve">nedan </w:t>
      </w:r>
      <w:r w:rsidR="004F0B48">
        <w:rPr>
          <w:spacing w:val="-6"/>
          <w:sz w:val="20"/>
          <w:szCs w:val="20"/>
          <w14:stylisticSets>
            <w14:styleSet w14:id="2"/>
          </w14:stylisticSets>
        </w:rPr>
        <w:t>åtgärder</w:t>
      </w:r>
      <w:r w:rsidR="00523106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="00FF131F"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ska vara genomförda </w:t>
      </w:r>
      <w:r w:rsidR="00FF131F">
        <w:rPr>
          <w:spacing w:val="-6"/>
          <w:sz w:val="20"/>
          <w:szCs w:val="20"/>
          <w14:stylisticSets>
            <w14:styleSet w14:id="2"/>
          </w14:stylisticSets>
        </w:rPr>
        <w:t xml:space="preserve">och </w:t>
      </w:r>
      <w:r w:rsidR="00E51DE4">
        <w:rPr>
          <w:spacing w:val="-1"/>
          <w:sz w:val="20"/>
          <w:szCs w:val="20"/>
          <w14:stylisticSets>
            <w14:styleSet w14:id="2"/>
          </w14:stylisticSets>
        </w:rPr>
        <w:t>styrelsen</w:t>
      </w:r>
      <w:r w:rsidR="00E51DE4" w:rsidRPr="00E51DE4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 w:rsidR="00E51DE4" w:rsidRPr="00EA23E8">
        <w:rPr>
          <w:spacing w:val="-6"/>
          <w:sz w:val="20"/>
          <w:szCs w:val="20"/>
          <w14:stylisticSets>
            <w14:styleSet w14:id="2"/>
          </w14:stylisticSets>
        </w:rPr>
        <w:t>ansvarar</w:t>
      </w:r>
      <w:r w:rsidR="00E51DE4">
        <w:rPr>
          <w:spacing w:val="-6"/>
          <w:sz w:val="20"/>
          <w:szCs w:val="20"/>
          <w14:stylisticSets>
            <w14:styleSet w14:id="2"/>
          </w14:stylisticSets>
        </w:rPr>
        <w:t xml:space="preserve"> för att </w:t>
      </w:r>
      <w:r w:rsidR="00E51DE4">
        <w:rPr>
          <w:spacing w:val="-1"/>
          <w:sz w:val="20"/>
          <w:szCs w:val="20"/>
          <w14:stylisticSets>
            <w14:styleSet w14:id="2"/>
          </w14:stylisticSets>
        </w:rPr>
        <w:t xml:space="preserve">genomföra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åtgärder</w:t>
      </w:r>
      <w:r w:rsidR="00E51DE4">
        <w:rPr>
          <w:spacing w:val="-6"/>
          <w:sz w:val="20"/>
          <w:szCs w:val="20"/>
          <w14:stylisticSets>
            <w14:styleSet w14:id="2"/>
          </w14:stylisticSets>
        </w:rPr>
        <w:t>na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.</w:t>
      </w:r>
    </w:p>
    <w:p w14:paraId="6C66B436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informerar klubbens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ledare/tränare</w:t>
      </w:r>
      <w:r w:rsidRPr="00EA23E8">
        <w:rPr>
          <w:spacing w:val="3"/>
          <w:sz w:val="20"/>
          <w:szCs w:val="20"/>
          <w14:stylisticSets>
            <w14:styleSet w14:id="2"/>
          </w14:stylisticSets>
        </w:rPr>
        <w:t xml:space="preserve"> och övriga medlemmar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gällande</w:t>
      </w:r>
      <w:r w:rsidRPr="00EA23E8">
        <w:rPr>
          <w:spacing w:val="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antidopingplan.</w:t>
      </w:r>
    </w:p>
    <w:p w14:paraId="3B1C620B" w14:textId="420D7575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informerar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om</w:t>
      </w:r>
      <w:r w:rsidRPr="00EA23E8">
        <w:rPr>
          <w:spacing w:val="-16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klubbens</w:t>
      </w:r>
      <w:r w:rsidRPr="00EA23E8">
        <w:rPr>
          <w:spacing w:val="-1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antidopingplan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på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="00E51DE4">
        <w:rPr>
          <w:sz w:val="20"/>
          <w:szCs w:val="20"/>
          <w14:stylisticSets>
            <w14:styleSet w14:id="2"/>
          </w14:stylisticSets>
        </w:rPr>
        <w:t>hemsida</w:t>
      </w:r>
      <w:r w:rsidRPr="00EA23E8">
        <w:rPr>
          <w:spacing w:val="-1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>i</w:t>
      </w:r>
      <w:r w:rsidRPr="00EA23E8">
        <w:rPr>
          <w:spacing w:val="-1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sammanhang,</w:t>
      </w:r>
      <w:r w:rsidRPr="00EA23E8">
        <w:rPr>
          <w:spacing w:val="-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ex</w:t>
      </w:r>
      <w:r w:rsidRPr="00EA23E8">
        <w:rPr>
          <w:spacing w:val="-10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kommun,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sponsorer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andra 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>samarbetspartners.</w:t>
      </w:r>
    </w:p>
    <w:p w14:paraId="24485AD8" w14:textId="1F35E89D" w:rsidR="00FD163E" w:rsidRPr="00B44F49" w:rsidRDefault="00FD163E" w:rsidP="00B44F49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>Vi uppmanar ledare/tränare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="00B44F49">
        <w:rPr>
          <w:sz w:val="20"/>
          <w:szCs w:val="20"/>
          <w14:stylisticSets>
            <w14:styleSet w14:id="2"/>
          </w14:stylisticSets>
        </w:rPr>
        <w:t xml:space="preserve">och idrottsutövare 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att 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>göra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hyperlink r:id="rId11" w:history="1"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kunskapstestet</w:t>
        </w:r>
        <w:r w:rsidRPr="00EA23E8">
          <w:rPr>
            <w:rStyle w:val="Hyperlnk"/>
            <w:spacing w:val="-3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på</w:t>
        </w:r>
        <w:r w:rsidRPr="00EA23E8">
          <w:rPr>
            <w:rStyle w:val="Hyperlnk"/>
            <w:spacing w:val="-5"/>
            <w:sz w:val="20"/>
            <w:szCs w:val="20"/>
            <w14:stylisticSets>
              <w14:styleSet w14:id="2"/>
            </w14:stylisticSets>
          </w:rPr>
          <w:t xml:space="preserve"> </w:t>
        </w:r>
        <w:r w:rsidRPr="00EA23E8">
          <w:rPr>
            <w:rStyle w:val="Hyperlnk"/>
            <w:spacing w:val="-8"/>
            <w:sz w:val="20"/>
            <w:szCs w:val="20"/>
            <w14:stylisticSets>
              <w14:styleSet w14:id="2"/>
            </w14:stylisticSets>
          </w:rPr>
          <w:t>vaccineraklubben.se.</w:t>
        </w:r>
      </w:hyperlink>
    </w:p>
    <w:p w14:paraId="06D1CC6A" w14:textId="77777777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Vi uppmanar ledare/tränare och idrottsutövare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att</w:t>
      </w:r>
      <w:r w:rsidRPr="00EA23E8">
        <w:rPr>
          <w:spacing w:val="-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göra e-utbildningen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Ren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vinnare.</w:t>
      </w:r>
    </w:p>
    <w:p w14:paraId="26D3CD87" w14:textId="2675BE33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Ledare/tränare tar upp antidopingfrågan med sina aktiva genom att använda </w:t>
      </w:r>
      <w:r w:rsidR="00553CA1">
        <w:rPr>
          <w:spacing w:val="-8"/>
          <w:sz w:val="20"/>
          <w:szCs w:val="20"/>
          <w14:stylisticSets>
            <w14:styleSet w14:id="2"/>
          </w14:stylisticSets>
        </w:rPr>
        <w:t>diskussionshandledningen</w:t>
      </w:r>
      <w:r w:rsidRPr="00EA23E8">
        <w:rPr>
          <w:spacing w:val="-8"/>
          <w:sz w:val="20"/>
          <w:szCs w:val="20"/>
          <w14:stylisticSets>
            <w14:styleSet w14:id="2"/>
          </w14:stylisticSets>
        </w:rPr>
        <w:t xml:space="preserve"> ”Antidopingsnack”.</w:t>
      </w:r>
    </w:p>
    <w:p w14:paraId="2680863E" w14:textId="77777777" w:rsidR="00FD163E" w:rsidRPr="000D1A74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>Vi</w:t>
      </w:r>
      <w:r w:rsidRPr="00EA23E8">
        <w:rPr>
          <w:spacing w:val="-3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delar</w:t>
      </w:r>
      <w:r w:rsidRPr="00EA23E8">
        <w:rPr>
          <w:spacing w:val="-11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ut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foldrarna</w:t>
      </w:r>
      <w:r w:rsidRPr="00EA23E8">
        <w:rPr>
          <w:spacing w:val="-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”Tänk</w:t>
      </w:r>
      <w:r w:rsidRPr="00EA23E8">
        <w:rPr>
          <w:spacing w:val="-12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efter</w:t>
      </w:r>
      <w:r w:rsidRPr="00EA23E8">
        <w:rPr>
          <w:spacing w:val="-9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Före”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och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”Dopingkontroll”</w:t>
      </w:r>
      <w:r w:rsidRPr="00EA23E8">
        <w:rPr>
          <w:spacing w:val="-17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till</w:t>
      </w:r>
      <w:r w:rsidRPr="00EA23E8">
        <w:rPr>
          <w:spacing w:val="-4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våra</w:t>
      </w:r>
      <w:r w:rsidRPr="00EA23E8">
        <w:rPr>
          <w:spacing w:val="-5"/>
          <w:sz w:val="20"/>
          <w:szCs w:val="20"/>
          <w14:stylisticSets>
            <w14:styleSet w14:id="2"/>
          </w14:stylisticSets>
        </w:rPr>
        <w:t xml:space="preserve">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>aktiva.</w:t>
      </w:r>
    </w:p>
    <w:p w14:paraId="7C643012" w14:textId="527F2ADA" w:rsidR="00C00B83" w:rsidRPr="00F12A29" w:rsidRDefault="00C00B83" w:rsidP="00C00B83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pacing w:val="-6"/>
          <w:sz w:val="20"/>
          <w:szCs w:val="20"/>
          <w14:stylisticSets>
            <w14:styleSet w14:id="2"/>
          </w14:stylisticSets>
        </w:rPr>
      </w:pPr>
      <w:r>
        <w:rPr>
          <w:spacing w:val="-6"/>
          <w:sz w:val="20"/>
          <w:szCs w:val="20"/>
          <w14:stylisticSets>
            <w14:styleSet w14:id="2"/>
          </w14:stylisticSets>
        </w:rPr>
        <w:t>Ser till att våra idrottsutövare, ledare samt annan stödpersonal förstår hur man bör bete sig vid en dopingkontroll. Detta genom att</w:t>
      </w:r>
      <w:r w:rsidRPr="008266FA">
        <w:rPr>
          <w:spacing w:val="-6"/>
          <w:sz w:val="20"/>
          <w:szCs w:val="20"/>
          <w14:stylisticSets>
            <w14:styleSet w14:id="2"/>
          </w14:stylisticSets>
        </w:rPr>
        <w:t xml:space="preserve"> </w:t>
      </w:r>
      <w:r>
        <w:rPr>
          <w:spacing w:val="-6"/>
          <w:sz w:val="20"/>
          <w:szCs w:val="20"/>
          <w14:stylisticSets>
            <w14:styleSet w14:id="2"/>
          </w14:stylisticSets>
        </w:rPr>
        <w:t xml:space="preserve">bland annat läsa de goda råd som Antidoping Sverige ger på antidoping.se, se filmen om hur en dopingkontroll går till </w:t>
      </w:r>
      <w:r w:rsidRPr="00C64249">
        <w:rPr>
          <w:spacing w:val="-6"/>
          <w:sz w:val="20"/>
          <w:szCs w:val="20"/>
          <w14:stylisticSets>
            <w14:styleSet w14:id="2"/>
          </w14:stylisticSets>
        </w:rPr>
        <w:t>samt aktivt prata om värderingar och attityder i föreningen. </w:t>
      </w:r>
    </w:p>
    <w:p w14:paraId="752C31D6" w14:textId="27436F9A" w:rsidR="00BF10EF" w:rsidRPr="00E51DE4" w:rsidRDefault="00FD163E" w:rsidP="00E51DE4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Vi använder Antidoping Sveriges serie </w:t>
      </w:r>
      <w:r w:rsidR="0031459E">
        <w:rPr>
          <w:spacing w:val="-6"/>
          <w:sz w:val="20"/>
          <w:szCs w:val="20"/>
          <w14:stylisticSets>
            <w14:styleSet w14:id="2"/>
          </w14:stylisticSets>
        </w:rPr>
        <w:t xml:space="preserve">med </w:t>
      </w:r>
      <w:r w:rsidRPr="00EA23E8">
        <w:rPr>
          <w:spacing w:val="-6"/>
          <w:sz w:val="20"/>
          <w:szCs w:val="20"/>
          <w14:stylisticSets>
            <w14:styleSet w14:id="2"/>
          </w14:stylisticSets>
        </w:rPr>
        <w:t xml:space="preserve">filmade föreläsningar och tillhörande handledning för att fördjupa kunskapen hos föreningens ledare/tränare och idrottsutövare. </w:t>
      </w:r>
    </w:p>
    <w:p w14:paraId="5C9D1BEB" w14:textId="306A0047" w:rsidR="00BF10EF" w:rsidRPr="00BF10EF" w:rsidRDefault="00BF10EF" w:rsidP="00CA4737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="-143" w:hanging="284"/>
        <w:rPr>
          <w:sz w:val="20"/>
          <w:szCs w:val="20"/>
          <w14:stylisticSets>
            <w14:styleSet w14:id="2"/>
          </w14:stylisticSets>
        </w:rPr>
      </w:pPr>
      <w:r w:rsidRPr="00BF10EF">
        <w:rPr>
          <w:spacing w:val="-6"/>
        </w:rPr>
        <w:t xml:space="preserve">Vi ser till att ha en uppdaterad hemsida med grundläggande </w:t>
      </w:r>
      <w:r w:rsidR="00C7408A">
        <w:rPr>
          <w:spacing w:val="-6"/>
        </w:rPr>
        <w:t>a</w:t>
      </w:r>
      <w:r w:rsidRPr="00BF10EF">
        <w:rPr>
          <w:spacing w:val="-6"/>
        </w:rPr>
        <w:t>ntidopinginformation.</w:t>
      </w:r>
    </w:p>
    <w:p w14:paraId="54617AEE" w14:textId="18DCAC24" w:rsidR="00FD163E" w:rsidRPr="00EA23E8" w:rsidRDefault="00FD163E" w:rsidP="00EA23E8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 xml:space="preserve">Vi </w:t>
      </w:r>
      <w:r w:rsidR="003A07AC">
        <w:rPr>
          <w:sz w:val="20"/>
          <w:szCs w:val="20"/>
          <w14:stylisticSets>
            <w14:styleSet w14:id="2"/>
          </w14:stylisticSets>
        </w:rPr>
        <w:t>uppmuntrar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våra medlemmar </w:t>
      </w:r>
      <w:r w:rsidR="003A07AC">
        <w:rPr>
          <w:sz w:val="20"/>
          <w:szCs w:val="20"/>
          <w14:stylisticSets>
            <w14:styleSet w14:id="2"/>
          </w14:stylisticSets>
        </w:rPr>
        <w:t>om att rapportera misstänkt doping via</w:t>
      </w:r>
      <w:r w:rsidRPr="00EA23E8">
        <w:rPr>
          <w:sz w:val="20"/>
          <w:szCs w:val="20"/>
          <w14:stylisticSets>
            <w14:styleSet w14:id="2"/>
          </w14:stylisticSets>
        </w:rPr>
        <w:t xml:space="preserve"> Antidoping Sveriges </w:t>
      </w:r>
      <w:hyperlink r:id="rId12" w:history="1">
        <w:r w:rsidR="00C42E72">
          <w:rPr>
            <w:rStyle w:val="Hyperlnk"/>
            <w:sz w:val="20"/>
            <w:szCs w:val="20"/>
            <w14:stylisticSets>
              <w14:styleSet w14:id="2"/>
            </w14:stylisticSets>
          </w:rPr>
          <w:t>kanaler för tipslämning</w:t>
        </w:r>
        <w:r w:rsidRPr="00EA23E8">
          <w:rPr>
            <w:rStyle w:val="Hyperlnk"/>
            <w:sz w:val="20"/>
            <w:szCs w:val="20"/>
            <w14:stylisticSets>
              <w14:styleSet w14:id="2"/>
            </w14:stylisticSets>
          </w:rPr>
          <w:t>.</w:t>
        </w:r>
      </w:hyperlink>
    </w:p>
    <w:p w14:paraId="6B642B3B" w14:textId="14D450C8" w:rsidR="00FD163E" w:rsidRPr="00E51DE4" w:rsidRDefault="00FD163E" w:rsidP="00E51DE4">
      <w:pPr>
        <w:pStyle w:val="Liststycke"/>
        <w:numPr>
          <w:ilvl w:val="0"/>
          <w:numId w:val="20"/>
        </w:numPr>
        <w:tabs>
          <w:tab w:val="left" w:pos="544"/>
          <w:tab w:val="left" w:pos="545"/>
        </w:tabs>
        <w:spacing w:before="120" w:line="300" w:lineRule="atLeast"/>
        <w:ind w:left="426" w:rightChars="23" w:right="46" w:hanging="284"/>
        <w:rPr>
          <w:sz w:val="20"/>
          <w:szCs w:val="20"/>
          <w14:stylisticSets>
            <w14:styleSet w14:id="2"/>
          </w14:stylisticSets>
        </w:rPr>
      </w:pPr>
      <w:r w:rsidRPr="00EA23E8">
        <w:rPr>
          <w:sz w:val="20"/>
          <w:szCs w:val="20"/>
          <w14:stylisticSets>
            <w14:styleSet w14:id="2"/>
          </w14:stylisticSets>
        </w:rPr>
        <w:t>Vi prenumererar på Antidoping Sveriges nyhetsbrev och sprider aktuella nyheter till våra medlemmar.</w:t>
      </w:r>
    </w:p>
    <w:p w14:paraId="3F16C0A3" w14:textId="77777777" w:rsidR="00FD163E" w:rsidRPr="00C32024" w:rsidRDefault="00FD163E" w:rsidP="00BB1D40">
      <w:pPr>
        <w:pStyle w:val="Brdtext"/>
        <w:spacing w:before="120"/>
        <w:rPr>
          <w:rFonts w:ascii="Inter SemiBold" w:hAnsi="Inter SemiBold"/>
          <w:bCs/>
        </w:rPr>
      </w:pPr>
    </w:p>
    <w:p w14:paraId="1C716576" w14:textId="7F50E1AA" w:rsidR="00E412C0" w:rsidRPr="004963AD" w:rsidRDefault="00E412C0" w:rsidP="00BB5FD2">
      <w:pPr>
        <w:pStyle w:val="Brdtext"/>
        <w:spacing w:before="120"/>
        <w:ind w:left="120"/>
        <w:rPr>
          <w:rFonts w:ascii="Inter SemiBold" w:hAnsi="Inter SemiBold"/>
          <w:bCs/>
          <w:spacing w:val="-2"/>
        </w:rPr>
      </w:pPr>
      <w:bookmarkStart w:id="1" w:name="Akut"/>
      <w:bookmarkEnd w:id="1"/>
      <w:r w:rsidRPr="004963AD">
        <w:rPr>
          <w:rFonts w:ascii="Inter SemiBold" w:hAnsi="Inter SemiBold"/>
          <w:bCs/>
          <w:spacing w:val="-2"/>
        </w:rPr>
        <w:lastRenderedPageBreak/>
        <w:t>Akuta åtgärder</w:t>
      </w:r>
      <w:r>
        <w:rPr>
          <w:rFonts w:ascii="Inter SemiBold" w:hAnsi="Inter SemiBold"/>
          <w:bCs/>
          <w:spacing w:val="-2"/>
        </w:rPr>
        <w:br/>
      </w:r>
      <w:r w:rsidR="00E51DE4">
        <w:rPr>
          <w:i/>
          <w:spacing w:val="-10"/>
        </w:rPr>
        <w:t>Vid misstanke om doping så skall ledare/styrelse kontaktas.</w:t>
      </w:r>
    </w:p>
    <w:p w14:paraId="5FAAA43E" w14:textId="77777777" w:rsidR="00E412C0" w:rsidRPr="00E247A2" w:rsidRDefault="00E412C0" w:rsidP="00BB5FD2">
      <w:pPr>
        <w:pStyle w:val="Liststycke"/>
        <w:numPr>
          <w:ilvl w:val="0"/>
          <w:numId w:val="18"/>
        </w:numPr>
        <w:spacing w:before="120" w:line="300" w:lineRule="atLeast"/>
        <w:ind w:left="426" w:right="335" w:hanging="284"/>
        <w:rPr>
          <w:sz w:val="20"/>
          <w:szCs w:val="20"/>
          <w14:stylisticSets>
            <w14:styleSet w14:id="2"/>
          </w14:stylisticSets>
        </w:rPr>
      </w:pPr>
      <w:r w:rsidRPr="00E247A2">
        <w:rPr>
          <w:sz w:val="20"/>
          <w:szCs w:val="20"/>
          <w14:stylisticSets>
            <w14:styleSet w14:id="2"/>
          </w14:stylisticSets>
        </w:rPr>
        <w:t>Vi har en beredskapsplan för insatser vid misstanke om doping samt ifall ett dopingfall skulle inträffa.</w:t>
      </w:r>
    </w:p>
    <w:bookmarkStart w:id="2" w:name="_GoBack"/>
    <w:bookmarkEnd w:id="2"/>
    <w:p w14:paraId="55BEFE19" w14:textId="538868B4" w:rsidR="001B03F0" w:rsidRPr="00677A38" w:rsidRDefault="00D45898" w:rsidP="00BC26D7">
      <w:pPr>
        <w:pStyle w:val="Brdtext"/>
        <w:ind w:right="76"/>
        <w:rPr>
          <w:szCs w:val="18"/>
        </w:rPr>
      </w:pPr>
      <w:r>
        <w:rPr>
          <w:rFonts w:ascii="Inter SemiBold" w:hAnsi="Inter Semi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9819" wp14:editId="3DBD9EA9">
                <wp:simplePos x="0" y="0"/>
                <wp:positionH relativeFrom="page">
                  <wp:posOffset>6785448</wp:posOffset>
                </wp:positionH>
                <wp:positionV relativeFrom="page">
                  <wp:posOffset>8320405</wp:posOffset>
                </wp:positionV>
                <wp:extent cx="173355" cy="949325"/>
                <wp:effectExtent l="0" t="0" r="17145" b="3175"/>
                <wp:wrapNone/>
                <wp:docPr id="955597707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3EAB2" w14:textId="79239FE7" w:rsidR="00D45898" w:rsidRDefault="009A256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ADSE </w:t>
                            </w:r>
                            <w:r w:rsidR="001E7BC9">
                              <w:rPr>
                                <w:sz w:val="16"/>
                              </w:rPr>
                              <w:t>juni</w:t>
                            </w:r>
                            <w:r w:rsidR="00D55134">
                              <w:rPr>
                                <w:sz w:val="16"/>
                              </w:rPr>
                              <w:t xml:space="preserve"> </w:t>
                            </w:r>
                            <w:r w:rsidR="00080890">
                              <w:rPr>
                                <w:sz w:val="16"/>
                              </w:rPr>
                              <w:t>202</w:t>
                            </w:r>
                            <w:r w:rsidR="001E7BC9">
                              <w:rPr>
                                <w:sz w:val="16"/>
                              </w:rPr>
                              <w:t>5</w:t>
                            </w:r>
                          </w:p>
                          <w:p w14:paraId="3DDF92FE" w14:textId="77777777" w:rsidR="00D45898" w:rsidRDefault="00D45898" w:rsidP="00D4589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2C9819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534.3pt;margin-top:655.15pt;width:13.6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+q1gEAAJMDAAAOAAAAZHJzL2Uyb0RvYy54bWysU9tu2zAMfR+wfxD0vjiXZV2NOEXXosOA&#10;7gJ0+wBZlm1htqiRSuz8/Sg5Tnd5G/ZC0BJ1eM4hvbsZ+04cDZIFV8jVYimFcRoq65pCfvv68Oqt&#10;FBSUq1QHzhTyZEje7F++2A0+N2tooasMCgZxlA++kG0IPs8y0q3pFS3AG8eXNWCvAn9ik1WoBkbv&#10;u2y9XL7JBsDKI2hDxKf306XcJ/y6Njp8rmsyQXSFZG4hRUyxjDHb71TeoPKt1Wca6h9Y9Mo6bnqB&#10;uldBiQPav6B6qxEI6rDQ0GdQ11abpIHVrJZ/qHlqlTdJC5tD/mIT/T9Y/en45L+gCOM7GHmASQT5&#10;R9DfSTi4a5VrzC0iDK1RFTdeRcuywVN+fhqtppwiSDl8hIqHrA4BEtBYYx9dYZ2C0XkAp4vpZgxC&#10;x5ZXm812K4Xmq+vX15v1NnVQ+fzYI4X3BnoRk0IizzSBq+MjhUhG5XNJ7OXgwXZdmmvnfjvgwniS&#10;yEe+E/MwliNXRxElVCeWgTCtCa81JzGur5j6wFtSSPpxUGik6D44diOu1JzgnJRzopxugZctSDGl&#10;d2FavYNH27QMPvnt4JYdq21S80zkTJUnn0SetzSu1q/fqer5X9r/BAAA//8DAFBLAwQUAAYACAAA&#10;ACEALh5INOEAAAAPAQAADwAAAGRycy9kb3ducmV2LnhtbEyPzWrDMBCE74W+g9hCb42Uuha2azkU&#10;Q+gt0CQPoFiqZaIf11Ji5+27ObW3GfZjdqbeLM6Sq57iELyA9YoB0b4LavC9gONh+1IAiUl6JW3w&#10;WsBNR9g0jw+1rFSY/Ze+7lNPMMTHSgowKY0VpbEz2sm4CqP2ePsOk5MJ7dRTNckZw52lr4xx6uTg&#10;8YORo26N7s77ixOwu1EzZy4/dm3Ldzz72crzpxXi+Wn5eAeS9JL+YLjXx+rQYKdTuHgViUXPeMGR&#10;RZWtWQbkzrAyL4GcUL3lZQG0qen/Hc0vAAAA//8DAFBLAQItABQABgAIAAAAIQC2gziS/gAAAOEB&#10;AAATAAAAAAAAAAAAAAAAAAAAAABbQ29udGVudF9UeXBlc10ueG1sUEsBAi0AFAAGAAgAAAAhADj9&#10;If/WAAAAlAEAAAsAAAAAAAAAAAAAAAAALwEAAF9yZWxzLy5yZWxzUEsBAi0AFAAGAAgAAAAhACr8&#10;L6rWAQAAkwMAAA4AAAAAAAAAAAAAAAAALgIAAGRycy9lMm9Eb2MueG1sUEsBAi0AFAAGAAgAAAAh&#10;AC4eSDThAAAADwEAAA8AAAAAAAAAAAAAAAAAMAQAAGRycy9kb3ducmV2LnhtbFBLBQYAAAAABAAE&#10;APMAAAA+BQAAAAA=&#10;" filled="f" stroked="f">
                <v:textbox style="layout-flow:vertical;mso-layout-flow-alt:bottom-to-top" inset="0,0,0,0">
                  <w:txbxContent>
                    <w:p w14:paraId="55D3EAB2" w14:textId="79239FE7" w:rsidR="00D45898" w:rsidRDefault="009A256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ADSE </w:t>
                      </w:r>
                      <w:r w:rsidR="001E7BC9">
                        <w:rPr>
                          <w:sz w:val="16"/>
                        </w:rPr>
                        <w:t>juni</w:t>
                      </w:r>
                      <w:r w:rsidR="00D55134">
                        <w:rPr>
                          <w:sz w:val="16"/>
                        </w:rPr>
                        <w:t xml:space="preserve"> </w:t>
                      </w:r>
                      <w:r w:rsidR="00080890">
                        <w:rPr>
                          <w:sz w:val="16"/>
                        </w:rPr>
                        <w:t>202</w:t>
                      </w:r>
                      <w:r w:rsidR="001E7BC9">
                        <w:rPr>
                          <w:sz w:val="16"/>
                        </w:rPr>
                        <w:t>5</w:t>
                      </w:r>
                    </w:p>
                    <w:p w14:paraId="3DDF92FE" w14:textId="77777777" w:rsidR="00D45898" w:rsidRDefault="00D45898" w:rsidP="00D4589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B03F0" w:rsidRPr="00677A38" w:rsidSect="00CE0F4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49" w:right="1701" w:bottom="130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2A5C2" w14:textId="77777777" w:rsidR="003D02EE" w:rsidRDefault="003D02EE">
      <w:r>
        <w:separator/>
      </w:r>
    </w:p>
  </w:endnote>
  <w:endnote w:type="continuationSeparator" w:id="0">
    <w:p w14:paraId="24DF36B0" w14:textId="77777777" w:rsidR="003D02EE" w:rsidRDefault="003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mbria Math"/>
    <w:charset w:val="00"/>
    <w:family w:val="auto"/>
    <w:pitch w:val="variable"/>
    <w:sig w:usb0="00000001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SemiBold">
    <w:altName w:val="Cambria Math"/>
    <w:charset w:val="00"/>
    <w:family w:val="auto"/>
    <w:pitch w:val="variable"/>
    <w:sig w:usb0="00000001" w:usb1="1200A1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C649B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="00E51DE4">
      <w:rPr>
        <w:noProof/>
        <w:lang w:val="en-US"/>
      </w:rPr>
      <w:t>2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="00E51DE4">
      <w:rPr>
        <w:noProof/>
        <w:lang w:val="en-US"/>
      </w:rPr>
      <w:t>2</w:t>
    </w:r>
    <w:r w:rsidRPr="009D650F">
      <w:fldChar w:fldCharType="end"/>
    </w:r>
  </w:p>
  <w:p w14:paraId="3A1DC777" w14:textId="77777777" w:rsidR="00086C53" w:rsidRDefault="00086C53">
    <w:pPr>
      <w:pStyle w:val="Sidfot"/>
    </w:pPr>
  </w:p>
  <w:p w14:paraId="1425D06E" w14:textId="77777777" w:rsidR="0003018D" w:rsidRDefault="0003018D"/>
  <w:p w14:paraId="2A492658" w14:textId="77777777" w:rsidR="0003018D" w:rsidRDefault="0003018D"/>
  <w:p w14:paraId="66FC5461" w14:textId="77777777" w:rsidR="0003018D" w:rsidRDefault="000301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0FC47" w14:textId="77777777" w:rsidR="00CA33FF" w:rsidRPr="009D650F" w:rsidRDefault="00CA33FF" w:rsidP="00CD1F12">
    <w:pPr>
      <w:pStyle w:val="Sidfot"/>
      <w:tabs>
        <w:tab w:val="clear" w:pos="7655"/>
        <w:tab w:val="right" w:pos="8505"/>
      </w:tabs>
    </w:pPr>
    <w:r w:rsidRPr="009D650F">
      <w:tab/>
      <w:t xml:space="preserve">Sida 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PAGE   \* MERGEFORMAT </w:instrText>
    </w:r>
    <w:r w:rsidRPr="009D650F">
      <w:rPr>
        <w:lang w:val="en-US"/>
      </w:rPr>
      <w:fldChar w:fldCharType="separate"/>
    </w:r>
    <w:r w:rsidR="00E51DE4">
      <w:rPr>
        <w:noProof/>
        <w:lang w:val="en-US"/>
      </w:rPr>
      <w:t>1</w:t>
    </w:r>
    <w:r w:rsidRPr="009D650F">
      <w:fldChar w:fldCharType="end"/>
    </w:r>
    <w:r w:rsidRPr="009D650F">
      <w:rPr>
        <w:lang w:val="en-US"/>
      </w:rPr>
      <w:t>/</w:t>
    </w:r>
    <w:r w:rsidRPr="009D650F">
      <w:rPr>
        <w:lang w:val="en-US"/>
      </w:rPr>
      <w:fldChar w:fldCharType="begin"/>
    </w:r>
    <w:r w:rsidRPr="009D650F">
      <w:rPr>
        <w:lang w:val="en-US"/>
      </w:rPr>
      <w:instrText xml:space="preserve"> NUMPAGES   \* MERGEFORMAT </w:instrText>
    </w:r>
    <w:r w:rsidRPr="009D650F">
      <w:rPr>
        <w:lang w:val="en-US"/>
      </w:rPr>
      <w:fldChar w:fldCharType="separate"/>
    </w:r>
    <w:r w:rsidR="00E51DE4">
      <w:rPr>
        <w:noProof/>
        <w:lang w:val="en-US"/>
      </w:rPr>
      <w:t>2</w:t>
    </w:r>
    <w:r w:rsidRPr="009D650F">
      <w:fldChar w:fldCharType="end"/>
    </w:r>
  </w:p>
  <w:p w14:paraId="08790232" w14:textId="77777777" w:rsidR="00086C53" w:rsidRDefault="00086C53">
    <w:pPr>
      <w:pStyle w:val="Sidfot"/>
    </w:pPr>
  </w:p>
  <w:p w14:paraId="507D40E0" w14:textId="77777777" w:rsidR="0003018D" w:rsidRDefault="0003018D"/>
  <w:p w14:paraId="03D23810" w14:textId="77777777" w:rsidR="0003018D" w:rsidRDefault="0003018D"/>
  <w:p w14:paraId="61E5A885" w14:textId="77777777" w:rsidR="0003018D" w:rsidRDefault="000301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01C1D" w14:textId="77777777" w:rsidR="003D02EE" w:rsidRDefault="003D02EE">
      <w:r>
        <w:separator/>
      </w:r>
    </w:p>
  </w:footnote>
  <w:footnote w:type="continuationSeparator" w:id="0">
    <w:p w14:paraId="7AB94B19" w14:textId="77777777" w:rsidR="003D02EE" w:rsidRDefault="003D0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CFD1" w14:textId="29B488EA" w:rsidR="00CA33FF" w:rsidRDefault="00B77E1F" w:rsidP="00DF35EA">
    <w:pPr>
      <w:pStyle w:val="Sidhuvud"/>
    </w:pPr>
    <w:r>
      <w:rPr>
        <w:noProof/>
        <w14:stylisticSets/>
      </w:rPr>
      <w:drawing>
        <wp:anchor distT="0" distB="0" distL="114300" distR="114300" simplePos="0" relativeHeight="251664384" behindDoc="1" locked="0" layoutInCell="1" allowOverlap="1" wp14:anchorId="0DF53926" wp14:editId="139E2CDE">
          <wp:simplePos x="0" y="0"/>
          <wp:positionH relativeFrom="column">
            <wp:posOffset>0</wp:posOffset>
          </wp:positionH>
          <wp:positionV relativeFrom="paragraph">
            <wp:posOffset>153670</wp:posOffset>
          </wp:positionV>
          <wp:extent cx="1463040" cy="667512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397598185" name="Bildobjekt 1397598185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182A9" w14:textId="77777777" w:rsidR="00CA33FF" w:rsidRDefault="00CA33FF" w:rsidP="00DF35EA"/>
  <w:p w14:paraId="7DFE10A0" w14:textId="77777777" w:rsidR="00086C53" w:rsidRDefault="00086C53">
    <w:pPr>
      <w:pStyle w:val="Sidhuvud"/>
    </w:pPr>
  </w:p>
  <w:p w14:paraId="13EB2F14" w14:textId="77777777" w:rsidR="0003018D" w:rsidRDefault="0003018D"/>
  <w:p w14:paraId="25C6E9D5" w14:textId="77777777" w:rsidR="0003018D" w:rsidRDefault="000301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2F3F8" w14:textId="2E096544" w:rsidR="0003018D" w:rsidRDefault="0003018D"/>
  <w:p w14:paraId="2A7F9A53" w14:textId="7A17DC9A" w:rsidR="0003018D" w:rsidRDefault="0048063C">
    <w:r w:rsidRPr="002C05D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888BBC" wp14:editId="06CD3F13">
              <wp:simplePos x="0" y="0"/>
              <wp:positionH relativeFrom="margin">
                <wp:align>right</wp:align>
              </wp:positionH>
              <wp:positionV relativeFrom="paragraph">
                <wp:posOffset>26670</wp:posOffset>
              </wp:positionV>
              <wp:extent cx="1047750" cy="638175"/>
              <wp:effectExtent l="0" t="0" r="19050" b="28575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1A817" w14:textId="22263C5B" w:rsidR="00FF5A84" w:rsidRDefault="0048063C" w:rsidP="00FF5A8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Hemse BK</w:t>
                          </w:r>
                        </w:p>
                        <w:p w14:paraId="2FE63C03" w14:textId="77777777" w:rsidR="0048063C" w:rsidRPr="004963AD" w:rsidRDefault="0048063C" w:rsidP="00FF5A84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88B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31.3pt;margin-top:2.1pt;width:82.5pt;height:50.2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OdKgIAAEUEAAAOAAAAZHJzL2Uyb0RvYy54bWysU9tu2zAMfR+wfxD0vtjxkiY14hRdugwD&#10;ugvQ7gNkWY6FSaImKbGzrx8lp2navQ3zgyCa1OHhIbm6GbQiB+G8BFPR6SSnRBgOjTS7iv543L5b&#10;UuIDMw1TYERFj8LTm/XbN6velqKADlQjHEEQ48veVrQLwZZZ5nknNPMTsMKgswWnWUDT7bLGsR7R&#10;tcqKPL/KenCNdcCF9/j3bnTSdcJvW8HDt7b1IhBVUeQW0unSWcczW69YuXPMdpKfaLB/YKGZNJj0&#10;DHXHAiN7J/+C0pI78NCGCQedQdtKLlINWM00f1XNQ8esSLWgON6eZfL/D5Z/PXx3RDYVLaYLSgzT&#10;2KRHMQS3xwqKqE9vfYlhDxYDw/ABBuxzqtXbe+A/PTGw6ZjZiVvnoO8Ea5DfNL7MLp6OOD6C1P0X&#10;aDAN2wdIQEPrdBQP5SCIjn06nnuDVAiPKfPZYjFHF0ff1fvldDFPKVj59No6Hz4J0CReKuqw9wmd&#10;He59iGxY+RQSk3lQstlKpZLhdvVGOXJgOCfb9J3QX4QpQ/qKXs+L+SjAC4g4suIMEoZRgleJtAw4&#10;70rqii7z+MU0rIyqfTRNugcm1XhHxsqcZIzKjRqGoR4wMGpbQ3NEQR2Mc417iJcO3G9Kepzpivpf&#10;e+YEJeqzwaZcT2ezuATJmM0XBRru0lNfepjhCFXRQMl43YS0OJGvgVtsXiuTrs9MTlxxVpPcp72K&#10;y3Bpp6jn7V//AQAA//8DAFBLAwQUAAYACAAAACEAcRVHNNsAAAAGAQAADwAAAGRycy9kb3ducmV2&#10;LnhtbEyPQUvDQBCF70L/wzIFb3ZjqVViNqW0pJ4UGgXxNs2OSTA7G7LbNv57pyd7e483vPdNthpd&#10;p040hNazgftZAoq48rbl2sDHe3H3BCpEZIudZzLwSwFW+eQmw9T6M+/pVMZaSQmHFA00Mfap1qFq&#10;yGGY+Z5Ysm8/OIxih1rbAc9S7jo9T5KldtiyLDTY06ah6qc8OgMvu2pbBh2w2O1f+6/Npy3smzXm&#10;djqun0FFGuP/MVzwBR1yYTr4I9ugOgPySDSwmIO6hMsH8QcRyeIRdJ7pa/z8DwAA//8DAFBLAQIt&#10;ABQABgAIAAAAIQC2gziS/gAAAOEBAAATAAAAAAAAAAAAAAAAAAAAAABbQ29udGVudF9UeXBlc10u&#10;eG1sUEsBAi0AFAAGAAgAAAAhADj9If/WAAAAlAEAAAsAAAAAAAAAAAAAAAAALwEAAF9yZWxzLy5y&#10;ZWxzUEsBAi0AFAAGAAgAAAAhANm4A50qAgAARQQAAA4AAAAAAAAAAAAAAAAALgIAAGRycy9lMm9E&#10;b2MueG1sUEsBAi0AFAAGAAgAAAAhAHEVRzTbAAAABgEAAA8AAAAAAAAAAAAAAAAAhAQAAGRycy9k&#10;b3ducmV2LnhtbFBLBQYAAAAABAAEAPMAAACMBQAAAAA=&#10;" strokecolor="black [3213]">
              <v:textbox>
                <w:txbxContent>
                  <w:p w14:paraId="4461A817" w14:textId="22263C5B" w:rsidR="00FF5A84" w:rsidRDefault="0048063C" w:rsidP="00FF5A84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Hemse BK</w:t>
                    </w:r>
                  </w:p>
                  <w:p w14:paraId="2FE63C03" w14:textId="77777777" w:rsidR="0048063C" w:rsidRPr="004963AD" w:rsidRDefault="0048063C" w:rsidP="00FF5A84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4E6613">
      <w:rPr>
        <w:noProof/>
        <w14:stylisticSets/>
      </w:rPr>
      <w:drawing>
        <wp:anchor distT="0" distB="0" distL="114300" distR="114300" simplePos="0" relativeHeight="251662336" behindDoc="1" locked="0" layoutInCell="1" allowOverlap="1" wp14:anchorId="666C8617" wp14:editId="1B19DD0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63040" cy="667385"/>
          <wp:effectExtent l="0" t="0" r="3810" b="0"/>
          <wp:wrapTight wrapText="bothSides">
            <wp:wrapPolygon edited="0">
              <wp:start x="0" y="0"/>
              <wp:lineTo x="0" y="20963"/>
              <wp:lineTo x="21375" y="20963"/>
              <wp:lineTo x="21375" y="0"/>
              <wp:lineTo x="0" y="0"/>
            </wp:wrapPolygon>
          </wp:wrapTight>
          <wp:docPr id="162117894" name="Bildobjekt 162117894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5826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074EB" w14:textId="57B29C02" w:rsidR="0003018D" w:rsidRDefault="000301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FAB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F64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54DD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788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FAA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BC8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ABD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A85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BC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D04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9474CE"/>
    <w:lvl w:ilvl="0">
      <w:start w:val="1"/>
      <w:numFmt w:val="decimal"/>
      <w:pStyle w:val="Rubrik1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3D45571"/>
    <w:multiLevelType w:val="hybridMultilevel"/>
    <w:tmpl w:val="3D765ADA"/>
    <w:lvl w:ilvl="0" w:tplc="D8945B2A">
      <w:numFmt w:val="bullet"/>
      <w:lvlText w:val=""/>
      <w:lvlJc w:val="left"/>
      <w:pPr>
        <w:ind w:left="544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D34E0944">
      <w:numFmt w:val="bullet"/>
      <w:lvlText w:val=""/>
      <w:lvlJc w:val="left"/>
      <w:pPr>
        <w:ind w:left="840" w:hanging="3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2" w:tplc="E7207CC4">
      <w:numFmt w:val="bullet"/>
      <w:lvlText w:val="•"/>
      <w:lvlJc w:val="left"/>
      <w:pPr>
        <w:ind w:left="1728" w:hanging="359"/>
      </w:pPr>
      <w:rPr>
        <w:rFonts w:hint="default"/>
        <w:lang w:val="sv-SE" w:eastAsia="en-US" w:bidi="ar-SA"/>
      </w:rPr>
    </w:lvl>
    <w:lvl w:ilvl="3" w:tplc="D26898E0">
      <w:numFmt w:val="bullet"/>
      <w:lvlText w:val="•"/>
      <w:lvlJc w:val="left"/>
      <w:pPr>
        <w:ind w:left="2617" w:hanging="359"/>
      </w:pPr>
      <w:rPr>
        <w:rFonts w:hint="default"/>
        <w:lang w:val="sv-SE" w:eastAsia="en-US" w:bidi="ar-SA"/>
      </w:rPr>
    </w:lvl>
    <w:lvl w:ilvl="4" w:tplc="6218A2CE">
      <w:numFmt w:val="bullet"/>
      <w:lvlText w:val="•"/>
      <w:lvlJc w:val="left"/>
      <w:pPr>
        <w:ind w:left="3506" w:hanging="359"/>
      </w:pPr>
      <w:rPr>
        <w:rFonts w:hint="default"/>
        <w:lang w:val="sv-SE" w:eastAsia="en-US" w:bidi="ar-SA"/>
      </w:rPr>
    </w:lvl>
    <w:lvl w:ilvl="5" w:tplc="542A485E">
      <w:numFmt w:val="bullet"/>
      <w:lvlText w:val="•"/>
      <w:lvlJc w:val="left"/>
      <w:pPr>
        <w:ind w:left="4395" w:hanging="359"/>
      </w:pPr>
      <w:rPr>
        <w:rFonts w:hint="default"/>
        <w:lang w:val="sv-SE" w:eastAsia="en-US" w:bidi="ar-SA"/>
      </w:rPr>
    </w:lvl>
    <w:lvl w:ilvl="6" w:tplc="91B8ACA6">
      <w:numFmt w:val="bullet"/>
      <w:lvlText w:val="•"/>
      <w:lvlJc w:val="left"/>
      <w:pPr>
        <w:ind w:left="5284" w:hanging="359"/>
      </w:pPr>
      <w:rPr>
        <w:rFonts w:hint="default"/>
        <w:lang w:val="sv-SE" w:eastAsia="en-US" w:bidi="ar-SA"/>
      </w:rPr>
    </w:lvl>
    <w:lvl w:ilvl="7" w:tplc="C6682532">
      <w:numFmt w:val="bullet"/>
      <w:lvlText w:val="•"/>
      <w:lvlJc w:val="left"/>
      <w:pPr>
        <w:ind w:left="6173" w:hanging="359"/>
      </w:pPr>
      <w:rPr>
        <w:rFonts w:hint="default"/>
        <w:lang w:val="sv-SE" w:eastAsia="en-US" w:bidi="ar-SA"/>
      </w:rPr>
    </w:lvl>
    <w:lvl w:ilvl="8" w:tplc="49A0E6F4">
      <w:numFmt w:val="bullet"/>
      <w:lvlText w:val="•"/>
      <w:lvlJc w:val="left"/>
      <w:pPr>
        <w:ind w:left="7062" w:hanging="359"/>
      </w:pPr>
      <w:rPr>
        <w:rFonts w:hint="default"/>
        <w:lang w:val="sv-SE" w:eastAsia="en-US" w:bidi="ar-SA"/>
      </w:rPr>
    </w:lvl>
  </w:abstractNum>
  <w:abstractNum w:abstractNumId="12" w15:restartNumberingAfterBreak="0">
    <w:nsid w:val="39CC16F7"/>
    <w:multiLevelType w:val="hybridMultilevel"/>
    <w:tmpl w:val="1CEAA3B8"/>
    <w:lvl w:ilvl="0" w:tplc="51D27B86">
      <w:numFmt w:val="bullet"/>
      <w:lvlText w:val=""/>
      <w:lvlJc w:val="left"/>
      <w:pPr>
        <w:ind w:left="83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4"/>
        <w:szCs w:val="24"/>
        <w:lang w:val="sv-SE" w:eastAsia="en-US" w:bidi="ar-SA"/>
      </w:rPr>
    </w:lvl>
    <w:lvl w:ilvl="1" w:tplc="B65C9F12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1FC298BA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7B980110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36C0BE56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5BE25E7C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32AE92DA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5EB83F5C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2B54B2FA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3" w15:restartNumberingAfterBreak="0">
    <w:nsid w:val="3F240263"/>
    <w:multiLevelType w:val="hybridMultilevel"/>
    <w:tmpl w:val="C390F144"/>
    <w:lvl w:ilvl="0" w:tplc="603C3C36">
      <w:numFmt w:val="bullet"/>
      <w:lvlText w:val="□"/>
      <w:lvlJc w:val="left"/>
      <w:pPr>
        <w:ind w:left="838" w:hanging="359"/>
      </w:pPr>
      <w:rPr>
        <w:rFonts w:ascii="Abadi" w:eastAsia="Symbol" w:hAnsi="Abadi" w:cs="Symbol" w:hint="default"/>
        <w:b w:val="0"/>
        <w:bCs w:val="0"/>
        <w:i w:val="0"/>
        <w:iCs w:val="0"/>
        <w:color w:val="auto"/>
        <w:w w:val="100"/>
        <w:sz w:val="32"/>
        <w:szCs w:val="32"/>
        <w:lang w:val="sv-SE" w:eastAsia="en-US" w:bidi="ar-SA"/>
      </w:rPr>
    </w:lvl>
    <w:lvl w:ilvl="1" w:tplc="FFFFFFFF">
      <w:numFmt w:val="bullet"/>
      <w:lvlText w:val="•"/>
      <w:lvlJc w:val="left"/>
      <w:pPr>
        <w:ind w:left="1640" w:hanging="359"/>
      </w:pPr>
      <w:rPr>
        <w:rFonts w:hint="default"/>
        <w:lang w:val="sv-SE" w:eastAsia="en-US" w:bidi="ar-SA"/>
      </w:rPr>
    </w:lvl>
    <w:lvl w:ilvl="2" w:tplc="FFFFFFFF">
      <w:numFmt w:val="bullet"/>
      <w:lvlText w:val="•"/>
      <w:lvlJc w:val="left"/>
      <w:pPr>
        <w:ind w:left="2440" w:hanging="359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240" w:hanging="359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040" w:hanging="359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4840" w:hanging="359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5640" w:hanging="359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6440" w:hanging="359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7240" w:hanging="359"/>
      </w:pPr>
      <w:rPr>
        <w:rFonts w:hint="default"/>
        <w:lang w:val="sv-SE" w:eastAsia="en-US" w:bidi="ar-SA"/>
      </w:rPr>
    </w:lvl>
  </w:abstractNum>
  <w:abstractNum w:abstractNumId="14" w15:restartNumberingAfterBreak="0">
    <w:nsid w:val="4E6377E4"/>
    <w:multiLevelType w:val="hybridMultilevel"/>
    <w:tmpl w:val="44585C50"/>
    <w:lvl w:ilvl="0" w:tplc="041D000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2"/>
  </w:num>
  <w:num w:numId="19">
    <w:abstractNumId w:val="14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O" w:val="Stab"/>
    <w:docVar w:name="Avd" w:val="IT"/>
    <w:docVar w:name="OOrgNo" w:val="1"/>
    <w:docVar w:name="OPName" w:val="Carina Johnsson"/>
    <w:docVar w:name="Sprak" w:val="Swedish"/>
  </w:docVars>
  <w:rsids>
    <w:rsidRoot w:val="00CA33FF"/>
    <w:rsid w:val="000042F8"/>
    <w:rsid w:val="00016209"/>
    <w:rsid w:val="00016730"/>
    <w:rsid w:val="00017541"/>
    <w:rsid w:val="0002704D"/>
    <w:rsid w:val="0002796D"/>
    <w:rsid w:val="0003018D"/>
    <w:rsid w:val="00032263"/>
    <w:rsid w:val="000401AE"/>
    <w:rsid w:val="00040FA2"/>
    <w:rsid w:val="00045AC2"/>
    <w:rsid w:val="0004693E"/>
    <w:rsid w:val="00047500"/>
    <w:rsid w:val="0005008D"/>
    <w:rsid w:val="00066D0A"/>
    <w:rsid w:val="000768EC"/>
    <w:rsid w:val="00080890"/>
    <w:rsid w:val="00086C53"/>
    <w:rsid w:val="0009161C"/>
    <w:rsid w:val="000A219A"/>
    <w:rsid w:val="000B43AB"/>
    <w:rsid w:val="000C42FF"/>
    <w:rsid w:val="000C6FBF"/>
    <w:rsid w:val="000D1A74"/>
    <w:rsid w:val="000E234E"/>
    <w:rsid w:val="000E7CAE"/>
    <w:rsid w:val="00105DD0"/>
    <w:rsid w:val="00124BF8"/>
    <w:rsid w:val="00133918"/>
    <w:rsid w:val="001341F1"/>
    <w:rsid w:val="0014683D"/>
    <w:rsid w:val="00151552"/>
    <w:rsid w:val="001860C7"/>
    <w:rsid w:val="001A2BE9"/>
    <w:rsid w:val="001A42D2"/>
    <w:rsid w:val="001B03F0"/>
    <w:rsid w:val="001D63A7"/>
    <w:rsid w:val="001E1261"/>
    <w:rsid w:val="001E413B"/>
    <w:rsid w:val="001E7BC9"/>
    <w:rsid w:val="00203D3E"/>
    <w:rsid w:val="00220ED7"/>
    <w:rsid w:val="00232413"/>
    <w:rsid w:val="00235644"/>
    <w:rsid w:val="0023645B"/>
    <w:rsid w:val="0023701F"/>
    <w:rsid w:val="00240FA1"/>
    <w:rsid w:val="0025565E"/>
    <w:rsid w:val="002710C1"/>
    <w:rsid w:val="0027388E"/>
    <w:rsid w:val="00274C2F"/>
    <w:rsid w:val="002A408B"/>
    <w:rsid w:val="002B74CC"/>
    <w:rsid w:val="002C015C"/>
    <w:rsid w:val="002E7043"/>
    <w:rsid w:val="002F359F"/>
    <w:rsid w:val="002F39EE"/>
    <w:rsid w:val="002F3DE5"/>
    <w:rsid w:val="002F78BD"/>
    <w:rsid w:val="0031108A"/>
    <w:rsid w:val="00314309"/>
    <w:rsid w:val="0031459E"/>
    <w:rsid w:val="00324942"/>
    <w:rsid w:val="00336269"/>
    <w:rsid w:val="0034182D"/>
    <w:rsid w:val="00344EDA"/>
    <w:rsid w:val="00356EB0"/>
    <w:rsid w:val="00361229"/>
    <w:rsid w:val="00362184"/>
    <w:rsid w:val="003645D2"/>
    <w:rsid w:val="00367010"/>
    <w:rsid w:val="00371CA6"/>
    <w:rsid w:val="00383914"/>
    <w:rsid w:val="00384255"/>
    <w:rsid w:val="003A07AC"/>
    <w:rsid w:val="003A23FA"/>
    <w:rsid w:val="003A46C6"/>
    <w:rsid w:val="003A5E19"/>
    <w:rsid w:val="003C1E8A"/>
    <w:rsid w:val="003C2BBF"/>
    <w:rsid w:val="003C5881"/>
    <w:rsid w:val="003C7DD8"/>
    <w:rsid w:val="003D02EE"/>
    <w:rsid w:val="003D6362"/>
    <w:rsid w:val="003D6D91"/>
    <w:rsid w:val="003E5D82"/>
    <w:rsid w:val="004009E0"/>
    <w:rsid w:val="0040409C"/>
    <w:rsid w:val="0040537D"/>
    <w:rsid w:val="00430E61"/>
    <w:rsid w:val="00452A54"/>
    <w:rsid w:val="0045476A"/>
    <w:rsid w:val="00456CC2"/>
    <w:rsid w:val="004630B1"/>
    <w:rsid w:val="004725E4"/>
    <w:rsid w:val="0048063C"/>
    <w:rsid w:val="00482AFF"/>
    <w:rsid w:val="00491F2C"/>
    <w:rsid w:val="00495F9F"/>
    <w:rsid w:val="00497E51"/>
    <w:rsid w:val="004B3A26"/>
    <w:rsid w:val="004B4FA1"/>
    <w:rsid w:val="004C0C83"/>
    <w:rsid w:val="004C6E5C"/>
    <w:rsid w:val="004D50EE"/>
    <w:rsid w:val="004D52A8"/>
    <w:rsid w:val="004E6613"/>
    <w:rsid w:val="004E77AE"/>
    <w:rsid w:val="004F0B48"/>
    <w:rsid w:val="0051090A"/>
    <w:rsid w:val="005175F6"/>
    <w:rsid w:val="0052128A"/>
    <w:rsid w:val="005217FA"/>
    <w:rsid w:val="00521EAA"/>
    <w:rsid w:val="00523106"/>
    <w:rsid w:val="00527192"/>
    <w:rsid w:val="005333AF"/>
    <w:rsid w:val="00553CA1"/>
    <w:rsid w:val="00567F83"/>
    <w:rsid w:val="0057157D"/>
    <w:rsid w:val="00571A1E"/>
    <w:rsid w:val="00587AD0"/>
    <w:rsid w:val="005979DA"/>
    <w:rsid w:val="005A12A9"/>
    <w:rsid w:val="005A63D9"/>
    <w:rsid w:val="005C0DE8"/>
    <w:rsid w:val="005C53EA"/>
    <w:rsid w:val="005D68FA"/>
    <w:rsid w:val="005F1720"/>
    <w:rsid w:val="006050D9"/>
    <w:rsid w:val="00610983"/>
    <w:rsid w:val="00611CD9"/>
    <w:rsid w:val="00632907"/>
    <w:rsid w:val="00632CE1"/>
    <w:rsid w:val="00633BA3"/>
    <w:rsid w:val="006357FD"/>
    <w:rsid w:val="00665ECD"/>
    <w:rsid w:val="00674EDC"/>
    <w:rsid w:val="00685324"/>
    <w:rsid w:val="006973AD"/>
    <w:rsid w:val="006A1CB4"/>
    <w:rsid w:val="006A3390"/>
    <w:rsid w:val="006A7178"/>
    <w:rsid w:val="006B713A"/>
    <w:rsid w:val="006C61CF"/>
    <w:rsid w:val="006D3A36"/>
    <w:rsid w:val="006D3C8E"/>
    <w:rsid w:val="006F1B1F"/>
    <w:rsid w:val="006F28D7"/>
    <w:rsid w:val="007025BD"/>
    <w:rsid w:val="007074A8"/>
    <w:rsid w:val="00710E27"/>
    <w:rsid w:val="0073760B"/>
    <w:rsid w:val="007527AF"/>
    <w:rsid w:val="007601F3"/>
    <w:rsid w:val="007761DD"/>
    <w:rsid w:val="007857B0"/>
    <w:rsid w:val="00794309"/>
    <w:rsid w:val="007A5AB5"/>
    <w:rsid w:val="007B199E"/>
    <w:rsid w:val="007B32F1"/>
    <w:rsid w:val="007B4C09"/>
    <w:rsid w:val="007D146E"/>
    <w:rsid w:val="007D5D7F"/>
    <w:rsid w:val="007E27AE"/>
    <w:rsid w:val="007E5AE9"/>
    <w:rsid w:val="007F2E8F"/>
    <w:rsid w:val="008076F8"/>
    <w:rsid w:val="00815446"/>
    <w:rsid w:val="0082583F"/>
    <w:rsid w:val="0083799A"/>
    <w:rsid w:val="00841B4E"/>
    <w:rsid w:val="00847FB1"/>
    <w:rsid w:val="00860100"/>
    <w:rsid w:val="00874397"/>
    <w:rsid w:val="00884BA0"/>
    <w:rsid w:val="00892774"/>
    <w:rsid w:val="008939A6"/>
    <w:rsid w:val="008A0829"/>
    <w:rsid w:val="008A211E"/>
    <w:rsid w:val="008A2FF5"/>
    <w:rsid w:val="008A4CB1"/>
    <w:rsid w:val="008A73C7"/>
    <w:rsid w:val="008B7E17"/>
    <w:rsid w:val="008D4F71"/>
    <w:rsid w:val="008F6B74"/>
    <w:rsid w:val="00902E5B"/>
    <w:rsid w:val="009108BF"/>
    <w:rsid w:val="00912DC6"/>
    <w:rsid w:val="00913076"/>
    <w:rsid w:val="009133FB"/>
    <w:rsid w:val="0092220B"/>
    <w:rsid w:val="00924D02"/>
    <w:rsid w:val="00930DC2"/>
    <w:rsid w:val="009517FE"/>
    <w:rsid w:val="009632A0"/>
    <w:rsid w:val="00967619"/>
    <w:rsid w:val="00967DD3"/>
    <w:rsid w:val="00970435"/>
    <w:rsid w:val="00993291"/>
    <w:rsid w:val="009967A8"/>
    <w:rsid w:val="009A02B5"/>
    <w:rsid w:val="009A2568"/>
    <w:rsid w:val="009B1629"/>
    <w:rsid w:val="009B20BC"/>
    <w:rsid w:val="009B263C"/>
    <w:rsid w:val="009F0120"/>
    <w:rsid w:val="009F0B06"/>
    <w:rsid w:val="00A04784"/>
    <w:rsid w:val="00A174A5"/>
    <w:rsid w:val="00A27570"/>
    <w:rsid w:val="00A567DC"/>
    <w:rsid w:val="00A743AF"/>
    <w:rsid w:val="00A81AEC"/>
    <w:rsid w:val="00A82339"/>
    <w:rsid w:val="00A85366"/>
    <w:rsid w:val="00A866AD"/>
    <w:rsid w:val="00AA2037"/>
    <w:rsid w:val="00AC23BC"/>
    <w:rsid w:val="00AC7967"/>
    <w:rsid w:val="00AD0522"/>
    <w:rsid w:val="00AD3390"/>
    <w:rsid w:val="00AD400F"/>
    <w:rsid w:val="00B03423"/>
    <w:rsid w:val="00B04D11"/>
    <w:rsid w:val="00B065CE"/>
    <w:rsid w:val="00B31273"/>
    <w:rsid w:val="00B43BAF"/>
    <w:rsid w:val="00B43F49"/>
    <w:rsid w:val="00B44F49"/>
    <w:rsid w:val="00B52E34"/>
    <w:rsid w:val="00B54AA6"/>
    <w:rsid w:val="00B6532A"/>
    <w:rsid w:val="00B77E1F"/>
    <w:rsid w:val="00B83660"/>
    <w:rsid w:val="00BA0D79"/>
    <w:rsid w:val="00BA2B75"/>
    <w:rsid w:val="00BA4954"/>
    <w:rsid w:val="00BB1836"/>
    <w:rsid w:val="00BB1D40"/>
    <w:rsid w:val="00BB46A2"/>
    <w:rsid w:val="00BB5FD2"/>
    <w:rsid w:val="00BC26D7"/>
    <w:rsid w:val="00BC26FB"/>
    <w:rsid w:val="00BF10EF"/>
    <w:rsid w:val="00BF78B0"/>
    <w:rsid w:val="00C00B83"/>
    <w:rsid w:val="00C233D2"/>
    <w:rsid w:val="00C32024"/>
    <w:rsid w:val="00C35993"/>
    <w:rsid w:val="00C37BEF"/>
    <w:rsid w:val="00C42E72"/>
    <w:rsid w:val="00C455E1"/>
    <w:rsid w:val="00C53170"/>
    <w:rsid w:val="00C56E6A"/>
    <w:rsid w:val="00C7408A"/>
    <w:rsid w:val="00C80B62"/>
    <w:rsid w:val="00C9044B"/>
    <w:rsid w:val="00C92E08"/>
    <w:rsid w:val="00CA33FF"/>
    <w:rsid w:val="00CA4737"/>
    <w:rsid w:val="00CB7930"/>
    <w:rsid w:val="00CC0A78"/>
    <w:rsid w:val="00CC63BB"/>
    <w:rsid w:val="00CD6DC0"/>
    <w:rsid w:val="00CE0F46"/>
    <w:rsid w:val="00CF3E4C"/>
    <w:rsid w:val="00D0427D"/>
    <w:rsid w:val="00D050EB"/>
    <w:rsid w:val="00D2068C"/>
    <w:rsid w:val="00D22E31"/>
    <w:rsid w:val="00D25A01"/>
    <w:rsid w:val="00D36FE5"/>
    <w:rsid w:val="00D401F0"/>
    <w:rsid w:val="00D45898"/>
    <w:rsid w:val="00D46322"/>
    <w:rsid w:val="00D5236D"/>
    <w:rsid w:val="00D55134"/>
    <w:rsid w:val="00D55F8E"/>
    <w:rsid w:val="00D92A28"/>
    <w:rsid w:val="00DA40F0"/>
    <w:rsid w:val="00DE1543"/>
    <w:rsid w:val="00DE2FEE"/>
    <w:rsid w:val="00DE5CBE"/>
    <w:rsid w:val="00DF4311"/>
    <w:rsid w:val="00E17C5E"/>
    <w:rsid w:val="00E2263C"/>
    <w:rsid w:val="00E247A2"/>
    <w:rsid w:val="00E24906"/>
    <w:rsid w:val="00E34AC0"/>
    <w:rsid w:val="00E412C0"/>
    <w:rsid w:val="00E51DE4"/>
    <w:rsid w:val="00E562ED"/>
    <w:rsid w:val="00E57845"/>
    <w:rsid w:val="00E740D5"/>
    <w:rsid w:val="00E80572"/>
    <w:rsid w:val="00EA23E8"/>
    <w:rsid w:val="00EA2479"/>
    <w:rsid w:val="00EA54CD"/>
    <w:rsid w:val="00EB2FD1"/>
    <w:rsid w:val="00EB5061"/>
    <w:rsid w:val="00EC3783"/>
    <w:rsid w:val="00EC6A5C"/>
    <w:rsid w:val="00EF1E9D"/>
    <w:rsid w:val="00EF6E01"/>
    <w:rsid w:val="00F16270"/>
    <w:rsid w:val="00F57649"/>
    <w:rsid w:val="00F61EFA"/>
    <w:rsid w:val="00F7050D"/>
    <w:rsid w:val="00FA7712"/>
    <w:rsid w:val="00FD163E"/>
    <w:rsid w:val="00FD3C3E"/>
    <w:rsid w:val="00FD551D"/>
    <w:rsid w:val="00FF131F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90116B"/>
  <w15:docId w15:val="{8FB4EC31-EC7B-4875-B991-0C934443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DC2"/>
    <w:rPr>
      <w:rFonts w:ascii="Inter" w:hAnsi="Inter"/>
      <w14:stylisticSets>
        <w14:styleSet w14:id="2"/>
      </w14:stylisticSets>
    </w:rPr>
  </w:style>
  <w:style w:type="paragraph" w:styleId="Rubrik1">
    <w:name w:val="heading 1"/>
    <w:basedOn w:val="Normal"/>
    <w:next w:val="Brdtext"/>
    <w:link w:val="Rubrik1Char"/>
    <w:uiPriority w:val="9"/>
    <w:qFormat/>
    <w:rsid w:val="006973AD"/>
    <w:pPr>
      <w:keepNext/>
      <w:numPr>
        <w:numId w:val="17"/>
      </w:numPr>
      <w:spacing w:before="240" w:after="120"/>
      <w:outlineLvl w:val="0"/>
    </w:pPr>
    <w:rPr>
      <w:b/>
      <w:kern w:val="28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6973AD"/>
    <w:pPr>
      <w:keepNext/>
      <w:numPr>
        <w:ilvl w:val="1"/>
        <w:numId w:val="17"/>
      </w:numPr>
      <w:spacing w:before="240" w:after="120"/>
      <w:outlineLvl w:val="1"/>
    </w:pPr>
    <w:rPr>
      <w:b/>
      <w:sz w:val="24"/>
    </w:rPr>
  </w:style>
  <w:style w:type="paragraph" w:styleId="Rubrik3">
    <w:name w:val="heading 3"/>
    <w:basedOn w:val="Normal"/>
    <w:next w:val="Brdtext"/>
    <w:qFormat/>
    <w:rsid w:val="006973AD"/>
    <w:pPr>
      <w:keepNext/>
      <w:numPr>
        <w:ilvl w:val="2"/>
        <w:numId w:val="17"/>
      </w:numPr>
      <w:spacing w:before="240" w:after="120"/>
      <w:outlineLvl w:val="2"/>
    </w:pPr>
    <w:rPr>
      <w:b/>
      <w:sz w:val="22"/>
    </w:rPr>
  </w:style>
  <w:style w:type="paragraph" w:styleId="Rubrik4">
    <w:name w:val="heading 4"/>
    <w:basedOn w:val="Rubrik3"/>
    <w:next w:val="Normal"/>
    <w:qFormat/>
    <w:rsid w:val="006973AD"/>
    <w:pPr>
      <w:numPr>
        <w:ilvl w:val="3"/>
      </w:numPr>
      <w:outlineLvl w:val="3"/>
    </w:pPr>
    <w:rPr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idnummer">
    <w:name w:val="page number"/>
    <w:semiHidden/>
    <w:rsid w:val="006973AD"/>
    <w:rPr>
      <w:rFonts w:ascii="Times New Roman" w:hAnsi="Times New Roman"/>
      <w:sz w:val="24"/>
    </w:rPr>
  </w:style>
  <w:style w:type="paragraph" w:styleId="Dokumentversikt">
    <w:name w:val="Document Map"/>
    <w:basedOn w:val="Normal"/>
    <w:semiHidden/>
    <w:rsid w:val="006973AD"/>
    <w:pPr>
      <w:shd w:val="clear" w:color="auto" w:fill="000080"/>
    </w:pPr>
    <w:rPr>
      <w:rFonts w:ascii="Tahoma" w:hAnsi="Tahoma" w:cs="Tahoma"/>
    </w:rPr>
  </w:style>
  <w:style w:type="paragraph" w:customStyle="1" w:styleId="Uppdragsnummer">
    <w:name w:val="Uppdragsnummer"/>
    <w:basedOn w:val="Normal"/>
    <w:semiHidden/>
    <w:rsid w:val="006973AD"/>
  </w:style>
  <w:style w:type="paragraph" w:styleId="Ballongtext">
    <w:name w:val="Balloon Text"/>
    <w:basedOn w:val="Normal"/>
    <w:link w:val="BallongtextChar"/>
    <w:semiHidden/>
    <w:rsid w:val="006973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6973AD"/>
    <w:rPr>
      <w:rFonts w:ascii="Tahoma" w:hAnsi="Tahoma" w:cs="Tahoma"/>
      <w:sz w:val="16"/>
      <w:szCs w:val="16"/>
      <w14:stylisticSets>
        <w14:styleSet w14:id="2"/>
      </w14:stylisticSets>
    </w:rPr>
  </w:style>
  <w:style w:type="paragraph" w:styleId="Brdtext">
    <w:name w:val="Body Text"/>
    <w:basedOn w:val="Normal"/>
    <w:link w:val="BrdtextChar"/>
    <w:uiPriority w:val="1"/>
    <w:qFormat/>
    <w:rsid w:val="006973AD"/>
    <w:pPr>
      <w:spacing w:line="300" w:lineRule="atLeast"/>
    </w:pPr>
  </w:style>
  <w:style w:type="character" w:customStyle="1" w:styleId="BrdtextChar">
    <w:name w:val="Brödtext Char"/>
    <w:basedOn w:val="Standardstycketeckensnitt"/>
    <w:link w:val="Brdtext"/>
    <w:uiPriority w:val="1"/>
    <w:rsid w:val="006973AD"/>
    <w:rPr>
      <w:rFonts w:ascii="Inter" w:hAnsi="Inter"/>
      <w:sz w:val="18"/>
      <w14:stylisticSets>
        <w14:styleSet w14:id="2"/>
      </w14:stylisticSets>
    </w:rPr>
  </w:style>
  <w:style w:type="paragraph" w:styleId="Innehll3">
    <w:name w:val="toc 3"/>
    <w:basedOn w:val="Normal"/>
    <w:next w:val="Normal"/>
    <w:uiPriority w:val="39"/>
    <w:semiHidden/>
    <w:rsid w:val="006973AD"/>
    <w:pPr>
      <w:keepNext/>
      <w:tabs>
        <w:tab w:val="left" w:pos="1361"/>
        <w:tab w:val="right" w:leader="dot" w:pos="7371"/>
      </w:tabs>
      <w:spacing w:before="60"/>
      <w:ind w:left="1701" w:hanging="680"/>
    </w:pPr>
    <w:rPr>
      <w:noProof/>
    </w:rPr>
  </w:style>
  <w:style w:type="paragraph" w:styleId="Innehll1">
    <w:name w:val="toc 1"/>
    <w:basedOn w:val="Normal"/>
    <w:next w:val="Normal"/>
    <w:uiPriority w:val="39"/>
    <w:semiHidden/>
    <w:rsid w:val="006973AD"/>
    <w:pPr>
      <w:keepNext/>
      <w:tabs>
        <w:tab w:val="left" w:pos="454"/>
        <w:tab w:val="right" w:leader="dot" w:pos="7371"/>
      </w:tabs>
      <w:spacing w:before="120"/>
    </w:pPr>
    <w:rPr>
      <w:noProof/>
    </w:rPr>
  </w:style>
  <w:style w:type="paragraph" w:styleId="Innehll2">
    <w:name w:val="toc 2"/>
    <w:basedOn w:val="Normal"/>
    <w:next w:val="Normal"/>
    <w:uiPriority w:val="39"/>
    <w:semiHidden/>
    <w:rsid w:val="006973AD"/>
    <w:pPr>
      <w:keepNext/>
      <w:tabs>
        <w:tab w:val="left" w:pos="1021"/>
        <w:tab w:val="right" w:leader="dot" w:pos="7371"/>
      </w:tabs>
      <w:spacing w:before="60"/>
      <w:ind w:left="1021" w:hanging="567"/>
    </w:pPr>
    <w:rPr>
      <w:noProof/>
    </w:rPr>
  </w:style>
  <w:style w:type="paragraph" w:customStyle="1" w:styleId="Ledtext">
    <w:name w:val="Ledtext"/>
    <w:basedOn w:val="Normal"/>
    <w:next w:val="Normal"/>
    <w:semiHidden/>
    <w:rsid w:val="006973AD"/>
    <w:rPr>
      <w:sz w:val="16"/>
    </w:rPr>
  </w:style>
  <w:style w:type="paragraph" w:customStyle="1" w:styleId="MallID">
    <w:name w:val="MallID"/>
    <w:basedOn w:val="Normal"/>
    <w:semiHidden/>
    <w:rsid w:val="006973AD"/>
    <w:pPr>
      <w:suppressAutoHyphens/>
      <w:spacing w:after="120"/>
    </w:pPr>
    <w:rPr>
      <w:noProof/>
      <w:sz w:val="12"/>
    </w:rPr>
  </w:style>
  <w:style w:type="paragraph" w:styleId="Rubrik">
    <w:name w:val="Title"/>
    <w:basedOn w:val="Normal"/>
    <w:next w:val="Brdtext"/>
    <w:link w:val="RubrikChar"/>
    <w:uiPriority w:val="10"/>
    <w:qFormat/>
    <w:rsid w:val="00930DC2"/>
    <w:pPr>
      <w:spacing w:after="180" w:line="340" w:lineRule="atLeast"/>
      <w:contextualSpacing/>
    </w:pPr>
    <w:rPr>
      <w:rFonts w:ascii="Inter SemiBold" w:eastAsiaTheme="majorEastAsia" w:hAnsi="Inter SemiBold" w:cstheme="majorBidi"/>
      <w:spacing w:val="2"/>
      <w:kern w:val="28"/>
      <w:sz w:val="24"/>
      <w:szCs w:val="52"/>
    </w:rPr>
  </w:style>
  <w:style w:type="paragraph" w:styleId="Sidfot">
    <w:name w:val="footer"/>
    <w:basedOn w:val="Normal"/>
    <w:link w:val="SidfotChar"/>
    <w:uiPriority w:val="99"/>
    <w:rsid w:val="00452A54"/>
    <w:pPr>
      <w:tabs>
        <w:tab w:val="right" w:pos="7655"/>
      </w:tabs>
    </w:pPr>
    <w:rPr>
      <w:color w:val="E94E24"/>
      <w:sz w:val="16"/>
    </w:rPr>
  </w:style>
  <w:style w:type="character" w:customStyle="1" w:styleId="RubrikChar">
    <w:name w:val="Rubrik Char"/>
    <w:basedOn w:val="Standardstycketeckensnitt"/>
    <w:link w:val="Rubrik"/>
    <w:uiPriority w:val="10"/>
    <w:rsid w:val="00930DC2"/>
    <w:rPr>
      <w:rFonts w:ascii="Inter SemiBold" w:eastAsiaTheme="majorEastAsia" w:hAnsi="Inter SemiBold" w:cstheme="majorBidi"/>
      <w:spacing w:val="2"/>
      <w:kern w:val="28"/>
      <w:sz w:val="24"/>
      <w:szCs w:val="52"/>
      <w14:stylisticSets>
        <w14:styleSet w14:id="2"/>
      </w14:stylisticSets>
    </w:rPr>
  </w:style>
  <w:style w:type="paragraph" w:styleId="Sidhuvud">
    <w:name w:val="header"/>
    <w:basedOn w:val="Normal"/>
    <w:link w:val="SidhuvudChar"/>
    <w:uiPriority w:val="99"/>
    <w:rsid w:val="006973A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uiPriority w:val="59"/>
    <w:rsid w:val="00697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Huvud">
    <w:name w:val="Text_Huvud"/>
    <w:basedOn w:val="Brdtext"/>
    <w:semiHidden/>
    <w:rsid w:val="006973AD"/>
    <w:pPr>
      <w:spacing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6973AD"/>
    <w:rPr>
      <w:color w:val="808080"/>
    </w:rPr>
  </w:style>
  <w:style w:type="character" w:customStyle="1" w:styleId="SidhuvudChar">
    <w:name w:val="Sidhuvud Char"/>
    <w:basedOn w:val="Standardstycketeckensnitt"/>
    <w:link w:val="Sidhuvud"/>
    <w:uiPriority w:val="99"/>
    <w:rsid w:val="006973AD"/>
    <w:rPr>
      <w:rFonts w:ascii="Inter" w:hAnsi="Inter"/>
      <w:sz w:val="18"/>
      <w14:stylisticSets>
        <w14:styleSet w14:id="2"/>
      </w14:stylisticSets>
    </w:rPr>
  </w:style>
  <w:style w:type="character" w:customStyle="1" w:styleId="SidfotChar">
    <w:name w:val="Sidfot Char"/>
    <w:basedOn w:val="Standardstycketeckensnitt"/>
    <w:link w:val="Sidfot"/>
    <w:uiPriority w:val="99"/>
    <w:rsid w:val="00452A54"/>
    <w:rPr>
      <w:rFonts w:ascii="Inter" w:hAnsi="Inter"/>
      <w:color w:val="E94E24"/>
      <w:sz w:val="16"/>
      <w14:stylisticSets>
        <w14:styleSet w14:id="2"/>
      </w14:stylisticSets>
    </w:rPr>
  </w:style>
  <w:style w:type="character" w:styleId="Hyperlnk">
    <w:name w:val="Hyperlink"/>
    <w:basedOn w:val="Standardstycketeckensnitt"/>
    <w:uiPriority w:val="99"/>
    <w:unhideWhenUsed/>
    <w:rsid w:val="006973AD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973AD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B03F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1B03F0"/>
  </w:style>
  <w:style w:type="character" w:customStyle="1" w:styleId="KommentarerChar">
    <w:name w:val="Kommentarer Char"/>
    <w:basedOn w:val="Standardstycketeckensnitt"/>
    <w:link w:val="Kommentarer"/>
    <w:semiHidden/>
    <w:rsid w:val="001B03F0"/>
    <w:rPr>
      <w:rFonts w:ascii="Inter" w:hAnsi="Inter"/>
      <w14:stylisticSets>
        <w14:styleSet w14:id="2"/>
      </w14:stylisticSets>
    </w:rPr>
  </w:style>
  <w:style w:type="paragraph" w:styleId="Ingetavstnd">
    <w:name w:val="No Spacing"/>
    <w:uiPriority w:val="1"/>
    <w:qFormat/>
    <w:rsid w:val="001B03F0"/>
    <w:rPr>
      <w:rFonts w:asciiTheme="minorHAnsi" w:eastAsiaTheme="minorHAnsi" w:hAnsiTheme="minorHAnsi" w:cstheme="minorBidi"/>
      <w:color w:val="231F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D45898"/>
    <w:rPr>
      <w:rFonts w:ascii="Inter" w:hAnsi="Inter"/>
      <w:b/>
      <w:kern w:val="28"/>
      <w:sz w:val="32"/>
      <w:szCs w:val="32"/>
      <w14:stylisticSets>
        <w14:styleSet w14:id="2"/>
      </w14:stylisticSets>
    </w:rPr>
  </w:style>
  <w:style w:type="character" w:customStyle="1" w:styleId="Rubrik2Char">
    <w:name w:val="Rubrik 2 Char"/>
    <w:basedOn w:val="Standardstycketeckensnitt"/>
    <w:link w:val="Rubrik2"/>
    <w:uiPriority w:val="9"/>
    <w:rsid w:val="00D45898"/>
    <w:rPr>
      <w:rFonts w:ascii="Inter" w:hAnsi="Inter"/>
      <w:b/>
      <w:sz w:val="24"/>
      <w14:stylisticSets>
        <w14:styleSet w14:id="2"/>
      </w14:stylisticSets>
    </w:rPr>
  </w:style>
  <w:style w:type="paragraph" w:styleId="Liststycke">
    <w:name w:val="List Paragraph"/>
    <w:basedOn w:val="Normal"/>
    <w:uiPriority w:val="1"/>
    <w:qFormat/>
    <w:rsid w:val="00E412C0"/>
    <w:pPr>
      <w:widowControl w:val="0"/>
      <w:autoSpaceDE w:val="0"/>
      <w:autoSpaceDN w:val="0"/>
      <w:spacing w:before="5"/>
      <w:ind w:left="838" w:hanging="359"/>
    </w:pPr>
    <w:rPr>
      <w:rFonts w:eastAsia="Inter" w:cs="Inter"/>
      <w:sz w:val="22"/>
      <w:szCs w:val="22"/>
      <w:lang w:eastAsia="en-US"/>
      <w14:stylisticSe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tidoping.se/dopingtip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ccineraklubben.se/vaccinera-din-klubb/kunskapst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aLindblom\RF_mallar\Dokumentmallar_f&#246;r_grupper\Allm&#228;nna%20mallar\Svenska\Antidoping%20Sverige%20-%20Dokument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D5A3B6FC8C245BB9B9F60BD2F4CE0" ma:contentTypeVersion="24" ma:contentTypeDescription="Skapa ett nytt dokument." ma:contentTypeScope="" ma:versionID="d416b3be195b99c47527ab879dda70fd">
  <xsd:schema xmlns:xsd="http://www.w3.org/2001/XMLSchema" xmlns:xs="http://www.w3.org/2001/XMLSchema" xmlns:p="http://schemas.microsoft.com/office/2006/metadata/properties" xmlns:ns1="http://schemas.microsoft.com/sharepoint/v3" xmlns:ns2="3ac4b176-3c80-4de3-944b-46d080a6b84a" xmlns:ns3="b7052be4-626e-4a2b-8773-25c1145cd320" targetNamespace="http://schemas.microsoft.com/office/2006/metadata/properties" ma:root="true" ma:fieldsID="1535e8069587ff040cebba8676c60059" ns1:_="" ns2:_="" ns3:_="">
    <xsd:import namespace="http://schemas.microsoft.com/sharepoint/v3"/>
    <xsd:import namespace="3ac4b176-3c80-4de3-944b-46d080a6b84a"/>
    <xsd:import namespace="b7052be4-626e-4a2b-8773-25c1145cd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ommentar" minOccurs="0"/>
                <xsd:element ref="ns2:MediaServiceObjectDetectorVersions" minOccurs="0"/>
                <xsd:element ref="ns2:Mollykontroller2024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4b176-3c80-4de3-944b-46d080a6b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16976cd2-b505-4f72-8103-3a59d9c439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ommentar" ma:index="26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ollykontroller2024" ma:index="28" nillable="true" ma:displayName="Molly kontroller 2024" ma:format="Dropdown" ma:internalName="Mollykontroller2024">
      <xsd:simpleType>
        <xsd:restriction base="dms:Note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2be4-626e-4a2b-8773-25c1145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8f8bbf-6303-4e47-aaeb-2d0ee74f9f95}" ma:internalName="TaxCatchAll" ma:showField="CatchAllData" ma:web="b7052be4-626e-4a2b-8773-25c1145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F_DocumentData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7052be4-626e-4a2b-8773-25c1145cd320" xsi:nil="true"/>
    <lcf76f155ced4ddcb4097134ff3c332f xmlns="3ac4b176-3c80-4de3-944b-46d080a6b84a">
      <Terms xmlns="http://schemas.microsoft.com/office/infopath/2007/PartnerControls"/>
    </lcf76f155ced4ddcb4097134ff3c332f>
    <Kommentar xmlns="3ac4b176-3c80-4de3-944b-46d080a6b84a" xsi:nil="true"/>
    <Mollykontroller2024 xmlns="3ac4b176-3c80-4de3-944b-46d080a6b84a" xsi:nil="true"/>
  </documentManagement>
</p:properties>
</file>

<file path=customXml/itemProps1.xml><?xml version="1.0" encoding="utf-8"?>
<ds:datastoreItem xmlns:ds="http://schemas.openxmlformats.org/officeDocument/2006/customXml" ds:itemID="{3D32E9F5-2C54-432C-8618-EA5AEAC2E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c4b176-3c80-4de3-944b-46d080a6b84a"/>
    <ds:schemaRef ds:uri="b7052be4-626e-4a2b-8773-25c1145cd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FA74D-C605-4F53-9AC0-1C7885799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E56FC-F395-4CE5-ACB1-20D673433A86}">
  <ds:schemaRefs/>
</ds:datastoreItem>
</file>

<file path=customXml/itemProps4.xml><?xml version="1.0" encoding="utf-8"?>
<ds:datastoreItem xmlns:ds="http://schemas.openxmlformats.org/officeDocument/2006/customXml" ds:itemID="{83062B1C-7C47-44EE-B31A-193E2D2907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052be4-626e-4a2b-8773-25c1145cd320"/>
    <ds:schemaRef ds:uri="3ac4b176-3c80-4de3-944b-46d080a6b8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Antidoping Sverige - Dokumentmall</Template>
  <TotalTime>1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Microsoft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Charlotta Lindblom</dc:creator>
  <cp:lastModifiedBy>Hemse BK Ledare</cp:lastModifiedBy>
  <cp:revision>2</cp:revision>
  <cp:lastPrinted>2003-01-09T13:00:00Z</cp:lastPrinted>
  <dcterms:created xsi:type="dcterms:W3CDTF">2025-12-17T17:55:00Z</dcterms:created>
  <dcterms:modified xsi:type="dcterms:W3CDTF">2025-12-17T17:55:00Z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UseUserProfiles">
    <vt:bool>true</vt:bool>
  </property>
  <property fmtid="{D5CDD505-2E9C-101B-9397-08002B2CF9AE}" pid="3" name="dpNewDocument">
    <vt:bool>false</vt:bool>
  </property>
  <property fmtid="{D5CDD505-2E9C-101B-9397-08002B2CF9AE}" pid="4" name="dpFirstPageHeader">
    <vt:lpwstr>Sidhuvud_AntiDoping_Dok</vt:lpwstr>
  </property>
  <property fmtid="{D5CDD505-2E9C-101B-9397-08002B2CF9AE}" pid="5" name="dpTemplateName">
    <vt:lpwstr>Brev.dot</vt:lpwstr>
  </property>
  <property fmtid="{D5CDD505-2E9C-101B-9397-08002B2CF9AE}" pid="6" name="dpPageHeader">
    <vt:lpwstr>Sidhuvud_Forts_AntiDoping_Dok</vt:lpwstr>
  </property>
  <property fmtid="{D5CDD505-2E9C-101B-9397-08002B2CF9AE}" pid="7" name="dpFirstPageFooter">
    <vt:lpwstr>Sidfot_Sidnr</vt:lpwstr>
  </property>
  <property fmtid="{D5CDD505-2E9C-101B-9397-08002B2CF9AE}" pid="8" name="dpPageFooter">
    <vt:lpwstr>Sidfot_Sidnr</vt:lpwstr>
  </property>
  <property fmtid="{D5CDD505-2E9C-101B-9397-08002B2CF9AE}" pid="9" name="dpUseFormattingButtons">
    <vt:bool>true</vt:bool>
  </property>
  <property fmtid="{D5CDD505-2E9C-101B-9397-08002B2CF9AE}" pid="10" name="dpTemplateVersion">
    <vt:lpwstr>1.0</vt:lpwstr>
  </property>
  <property fmtid="{D5CDD505-2E9C-101B-9397-08002B2CF9AE}" pid="11" name="ccDocumentName">
    <vt:lpwstr> </vt:lpwstr>
  </property>
  <property fmtid="{D5CDD505-2E9C-101B-9397-08002B2CF9AE}" pid="12" name="dpContentControlStart">
    <vt:lpwstr>Rubrik</vt:lpwstr>
  </property>
  <property fmtid="{D5CDD505-2E9C-101B-9397-08002B2CF9AE}" pid="13" name="ContentTypeId">
    <vt:lpwstr>0x010100ABAD5A3B6FC8C245BB9B9F60BD2F4CE0</vt:lpwstr>
  </property>
  <property fmtid="{D5CDD505-2E9C-101B-9397-08002B2CF9AE}" pid="14" name="dpUserProfileID">
    <vt:lpwstr>5426447</vt:lpwstr>
  </property>
  <property fmtid="{D5CDD505-2E9C-101B-9397-08002B2CF9AE}" pid="15" name="MediaServiceImageTags">
    <vt:lpwstr/>
  </property>
</Properties>
</file>