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FE5D0" w14:textId="7281790E" w:rsidR="00A878E2" w:rsidRDefault="00A6329C" w:rsidP="00A6329C">
      <w:pPr>
        <w:pStyle w:val="Rubrik"/>
      </w:pPr>
      <w:r>
        <w:t xml:space="preserve">Riktlinjer gällande match/träning </w:t>
      </w:r>
      <w:r w:rsidR="00545742">
        <w:t xml:space="preserve">för ungdomslagen </w:t>
      </w:r>
      <w:r w:rsidR="00D55797">
        <w:t xml:space="preserve">i Hedens </w:t>
      </w:r>
      <w:r>
        <w:t>IF Boden</w:t>
      </w:r>
    </w:p>
    <w:p w14:paraId="3F400CBE" w14:textId="72FAE36A" w:rsidR="00A6329C" w:rsidRDefault="00A6329C" w:rsidP="00A6329C">
      <w:pPr>
        <w:pStyle w:val="Rubrik1"/>
      </w:pPr>
      <w:r>
        <w:t>Sammanfattning av Svenska Fotbollförbundets riktlinjer 2020-04-24</w:t>
      </w:r>
    </w:p>
    <w:p w14:paraId="1DF35943" w14:textId="39099DB1" w:rsidR="00545742" w:rsidRPr="00545742" w:rsidRDefault="00545742" w:rsidP="00545742">
      <w:pPr>
        <w:pStyle w:val="Rubrik2"/>
      </w:pPr>
      <w:r>
        <w:t>Allmänt</w:t>
      </w:r>
    </w:p>
    <w:p w14:paraId="1735A6FF" w14:textId="77777777" w:rsidR="00A6329C" w:rsidRDefault="00A6329C" w:rsidP="00A6329C">
      <w:r>
        <w:t>SvFF har tagit fram riktlinjer och rekommendationer som alla delar av fotbollsrörelsen bör förhålla sig till. Vi tror att dessa kan vara ett bra stöd som gör det enklare för föreningarna att ta hand om sin verksamhet och fatta beslut i en utmanande tid.</w:t>
      </w:r>
      <w:r w:rsidR="00A8329A">
        <w:t xml:space="preserve"> NFF har inte några avvikande riktlinjer.</w:t>
      </w:r>
    </w:p>
    <w:p w14:paraId="0054538A" w14:textId="77777777" w:rsidR="00A6329C" w:rsidRDefault="00A6329C" w:rsidP="00A6329C">
      <w:r>
        <w:t>Alla måste dock vara införstådda med att läget kan skifta snabbt – nya beslut från myndigheter kan komma, situationen kan både förvärras och förbättras. Dessa rekommendationer och riktlinjer kan därför behöva uppdateras (i princip bör man utgå från att detta kommer att hända). Om så sker kommer SvFF meddela alla berörda på snabbast möjliga vis.</w:t>
      </w:r>
    </w:p>
    <w:p w14:paraId="3E1592E0" w14:textId="77777777" w:rsidR="00655F29" w:rsidRDefault="00655F29" w:rsidP="00655F29">
      <w:pPr>
        <w:pStyle w:val="Rubrik2"/>
      </w:pPr>
      <w:r>
        <w:t>Träningsverksamhet</w:t>
      </w:r>
    </w:p>
    <w:p w14:paraId="5CB068A0" w14:textId="77777777" w:rsidR="00655F29" w:rsidRPr="00655F29" w:rsidRDefault="00655F29" w:rsidP="00655F29">
      <w:pPr>
        <w:rPr>
          <w:rFonts w:cstheme="minorHAnsi"/>
        </w:rPr>
      </w:pPr>
      <w:r w:rsidRPr="00655F29">
        <w:rPr>
          <w:rFonts w:cstheme="minorHAnsi"/>
        </w:rPr>
        <w:t>Sedvanlig fotbollsträningsverksamhet bör, utifrån vad varje förening själv bestämmer, tills vidare kunna genomföras som planerat och i enlighet med Folkhälsomyndighetens rekommendationer angående idrott, som innebär bl.</w:t>
      </w:r>
      <w:r>
        <w:rPr>
          <w:rFonts w:cstheme="minorHAnsi"/>
        </w:rPr>
        <w:t xml:space="preserve"> </w:t>
      </w:r>
      <w:r w:rsidRPr="00655F29">
        <w:rPr>
          <w:rFonts w:cstheme="minorHAnsi"/>
        </w:rPr>
        <w:t>a. följande:</w:t>
      </w:r>
    </w:p>
    <w:p w14:paraId="76AAB4C3" w14:textId="77777777" w:rsidR="00655F29" w:rsidRPr="00655F29" w:rsidRDefault="00655F29" w:rsidP="00655F29">
      <w:pPr>
        <w:pStyle w:val="Liststycke"/>
        <w:numPr>
          <w:ilvl w:val="0"/>
          <w:numId w:val="3"/>
        </w:numPr>
        <w:rPr>
          <w:rFonts w:cstheme="minorHAnsi"/>
        </w:rPr>
      </w:pPr>
      <w:r w:rsidRPr="00655F29">
        <w:rPr>
          <w:rFonts w:cstheme="minorHAnsi"/>
        </w:rPr>
        <w:t>Fysisk aktivitet är bra för folkhälsan, idrott och träning ska därför fortsätta.</w:t>
      </w:r>
    </w:p>
    <w:p w14:paraId="0DE59999" w14:textId="77777777" w:rsidR="00655F29" w:rsidRPr="00655F29" w:rsidRDefault="00655F29" w:rsidP="00655F29">
      <w:pPr>
        <w:pStyle w:val="Liststycke"/>
        <w:numPr>
          <w:ilvl w:val="0"/>
          <w:numId w:val="3"/>
        </w:numPr>
        <w:rPr>
          <w:rFonts w:cstheme="minorHAnsi"/>
        </w:rPr>
      </w:pPr>
      <w:r w:rsidRPr="00655F29">
        <w:rPr>
          <w:rFonts w:cstheme="minorHAnsi"/>
        </w:rPr>
        <w:t>Aktiviteterna kan behöva anpassas för att minimera riskerna för smittspridning.</w:t>
      </w:r>
    </w:p>
    <w:p w14:paraId="3C4246B1" w14:textId="77777777" w:rsidR="00655F29" w:rsidRPr="00655F29" w:rsidRDefault="00655F29" w:rsidP="00655F29">
      <w:pPr>
        <w:pStyle w:val="Liststycke"/>
        <w:numPr>
          <w:ilvl w:val="0"/>
          <w:numId w:val="3"/>
        </w:numPr>
        <w:rPr>
          <w:rFonts w:cstheme="minorHAnsi"/>
        </w:rPr>
      </w:pPr>
      <w:r w:rsidRPr="00655F29">
        <w:rPr>
          <w:rFonts w:cstheme="minorHAnsi"/>
        </w:rPr>
        <w:t>Den som är sjuk, även med milda symtom, ska inte delta i aktiviteter alls, utan stanna hemma till och med två dagar efter tillfrisknande. Insjuknar man under idrottsaktivitet ska man gå hem direkt.</w:t>
      </w:r>
    </w:p>
    <w:p w14:paraId="559ED269" w14:textId="77777777" w:rsidR="00655F29" w:rsidRPr="00655F29" w:rsidRDefault="00655F29" w:rsidP="00655F29">
      <w:pPr>
        <w:pStyle w:val="Liststycke"/>
        <w:numPr>
          <w:ilvl w:val="0"/>
          <w:numId w:val="3"/>
        </w:numPr>
        <w:rPr>
          <w:rFonts w:cstheme="minorHAnsi"/>
        </w:rPr>
      </w:pPr>
      <w:r w:rsidRPr="00655F29">
        <w:rPr>
          <w:rFonts w:cstheme="minorHAnsi"/>
        </w:rPr>
        <w:t>Aktivitet utomhus uppmuntras och innebär betydligt mindre smittspridningsrisk.</w:t>
      </w:r>
    </w:p>
    <w:p w14:paraId="48FAE561" w14:textId="77777777" w:rsidR="00655F29" w:rsidRPr="00655F29" w:rsidRDefault="00655F29" w:rsidP="00655F29">
      <w:pPr>
        <w:pStyle w:val="Liststycke"/>
        <w:numPr>
          <w:ilvl w:val="0"/>
          <w:numId w:val="3"/>
        </w:numPr>
        <w:rPr>
          <w:rFonts w:cstheme="minorHAnsi"/>
        </w:rPr>
      </w:pPr>
      <w:r w:rsidRPr="00655F29">
        <w:rPr>
          <w:rFonts w:cstheme="minorHAnsi"/>
        </w:rPr>
        <w:t>Minska moment med närkontakt, gör andra övningar istället.</w:t>
      </w:r>
    </w:p>
    <w:p w14:paraId="5C3E8EE8" w14:textId="77777777" w:rsidR="00655F29" w:rsidRPr="00655F29" w:rsidRDefault="00655F29" w:rsidP="00655F29">
      <w:pPr>
        <w:pStyle w:val="Liststycke"/>
        <w:numPr>
          <w:ilvl w:val="0"/>
          <w:numId w:val="3"/>
        </w:numPr>
        <w:rPr>
          <w:rFonts w:cstheme="minorHAnsi"/>
        </w:rPr>
      </w:pPr>
      <w:r w:rsidRPr="00655F29">
        <w:rPr>
          <w:rFonts w:cstheme="minorHAnsi"/>
        </w:rPr>
        <w:t>Uppmana till att om möjligt byta om hemma före och efter aktiviteter.</w:t>
      </w:r>
    </w:p>
    <w:p w14:paraId="66FD3DDC" w14:textId="77777777" w:rsidR="00655F29" w:rsidRPr="00655F29" w:rsidRDefault="00655F29" w:rsidP="00655F29">
      <w:pPr>
        <w:pStyle w:val="Liststycke"/>
        <w:numPr>
          <w:ilvl w:val="0"/>
          <w:numId w:val="3"/>
        </w:numPr>
        <w:rPr>
          <w:rFonts w:cstheme="minorHAnsi"/>
        </w:rPr>
      </w:pPr>
      <w:r w:rsidRPr="00655F29">
        <w:rPr>
          <w:rFonts w:cstheme="minorHAnsi"/>
        </w:rPr>
        <w:t>Dela inte vattenflaskor, munskydd och liknande som kan överföra saliv.</w:t>
      </w:r>
    </w:p>
    <w:p w14:paraId="1C3B0A20" w14:textId="77777777" w:rsidR="00655F29" w:rsidRPr="00655F29" w:rsidRDefault="00655F29" w:rsidP="00655F29">
      <w:pPr>
        <w:pStyle w:val="Liststycke"/>
        <w:numPr>
          <w:ilvl w:val="0"/>
          <w:numId w:val="3"/>
        </w:numPr>
        <w:rPr>
          <w:rFonts w:cstheme="minorHAnsi"/>
        </w:rPr>
      </w:pPr>
      <w:r w:rsidRPr="00655F29">
        <w:rPr>
          <w:rFonts w:cstheme="minorHAnsi"/>
        </w:rPr>
        <w:t>Se till att det finns möjlighet till handtvätt eller handsprit och uppmana till god handhygien.</w:t>
      </w:r>
    </w:p>
    <w:p w14:paraId="20002201" w14:textId="54092732" w:rsidR="00655F29" w:rsidRPr="00655F29" w:rsidRDefault="00655F29" w:rsidP="00655F29">
      <w:pPr>
        <w:pStyle w:val="Liststycke"/>
        <w:numPr>
          <w:ilvl w:val="0"/>
          <w:numId w:val="3"/>
        </w:numPr>
        <w:rPr>
          <w:rFonts w:cstheme="minorHAnsi"/>
        </w:rPr>
      </w:pPr>
      <w:r w:rsidRPr="00655F29">
        <w:rPr>
          <w:rFonts w:cstheme="minorHAnsi"/>
        </w:rPr>
        <w:t xml:space="preserve">Förening bör begränsa antalet personer i och kring träningen och även där helt undanbe sig publik, </w:t>
      </w:r>
      <w:proofErr w:type="gramStart"/>
      <w:r w:rsidRPr="00655F29">
        <w:rPr>
          <w:rFonts w:cstheme="minorHAnsi"/>
        </w:rPr>
        <w:t>t.</w:t>
      </w:r>
      <w:r>
        <w:rPr>
          <w:rFonts w:cstheme="minorHAnsi"/>
        </w:rPr>
        <w:t xml:space="preserve"> </w:t>
      </w:r>
      <w:r w:rsidRPr="00655F29">
        <w:rPr>
          <w:rFonts w:cstheme="minorHAnsi"/>
        </w:rPr>
        <w:t>ex.</w:t>
      </w:r>
      <w:proofErr w:type="gramEnd"/>
      <w:r w:rsidRPr="00655F29">
        <w:rPr>
          <w:rFonts w:cstheme="minorHAnsi"/>
        </w:rPr>
        <w:t xml:space="preserve"> föräldrar (se ovan om genomförande av matcharrangemang).</w:t>
      </w:r>
      <w:r w:rsidR="00862702">
        <w:rPr>
          <w:rFonts w:cstheme="minorHAnsi"/>
        </w:rPr>
        <w:t xml:space="preserve"> För de yngsta </w:t>
      </w:r>
      <w:r w:rsidR="00945732">
        <w:rPr>
          <w:rFonts w:cstheme="minorHAnsi"/>
        </w:rPr>
        <w:t>spelarna måste avsteg göras men då bör föräldrar vistas i sina bilar på anvisad P-plats.</w:t>
      </w:r>
    </w:p>
    <w:p w14:paraId="40253291" w14:textId="77777777" w:rsidR="00A8329A" w:rsidRDefault="00A8329A" w:rsidP="00A8329A">
      <w:pPr>
        <w:pStyle w:val="Rubrik2"/>
      </w:pPr>
      <w:r>
        <w:t>Matcher</w:t>
      </w:r>
    </w:p>
    <w:p w14:paraId="6E11B2F9" w14:textId="77777777" w:rsidR="00A6329C" w:rsidRPr="00A8329A" w:rsidRDefault="00A6329C" w:rsidP="00A6329C">
      <w:pPr>
        <w:rPr>
          <w:rFonts w:cstheme="minorHAnsi"/>
        </w:rPr>
      </w:pPr>
      <w:r w:rsidRPr="00A8329A">
        <w:rPr>
          <w:rFonts w:cstheme="minorHAnsi"/>
        </w:rPr>
        <w:t>Matcher, träningsmatcher och tävlingar kan genomföras för barn och ungdomar födda 2002 och senare förutsatt att</w:t>
      </w:r>
    </w:p>
    <w:p w14:paraId="380BF38B" w14:textId="77777777" w:rsidR="00A6329C" w:rsidRPr="00A8329A" w:rsidRDefault="00A6329C" w:rsidP="00A6329C">
      <w:pPr>
        <w:pStyle w:val="Liststycke"/>
        <w:numPr>
          <w:ilvl w:val="0"/>
          <w:numId w:val="1"/>
        </w:numPr>
        <w:rPr>
          <w:rFonts w:cstheme="minorHAnsi"/>
        </w:rPr>
      </w:pPr>
      <w:r w:rsidRPr="00A8329A">
        <w:rPr>
          <w:rFonts w:cstheme="minorHAnsi"/>
        </w:rPr>
        <w:t>bara friska symtomfria personer deltar i aktiviteterna,</w:t>
      </w:r>
    </w:p>
    <w:p w14:paraId="3D8AE35A" w14:textId="77777777" w:rsidR="00A6329C" w:rsidRPr="00A8329A" w:rsidRDefault="00A6329C" w:rsidP="00A6329C">
      <w:pPr>
        <w:pStyle w:val="Liststycke"/>
        <w:numPr>
          <w:ilvl w:val="0"/>
          <w:numId w:val="1"/>
        </w:numPr>
        <w:rPr>
          <w:rFonts w:cstheme="minorHAnsi"/>
        </w:rPr>
      </w:pPr>
      <w:r w:rsidRPr="00A8329A">
        <w:rPr>
          <w:rFonts w:cstheme="minorHAnsi"/>
        </w:rPr>
        <w:t>det finns goda möjligheter att tvätta händerna och</w:t>
      </w:r>
    </w:p>
    <w:p w14:paraId="1440D4F5" w14:textId="77777777" w:rsidR="00A6329C" w:rsidRPr="00A8329A" w:rsidRDefault="00A6329C" w:rsidP="00A6329C">
      <w:pPr>
        <w:pStyle w:val="Liststycke"/>
        <w:numPr>
          <w:ilvl w:val="0"/>
          <w:numId w:val="1"/>
        </w:numPr>
        <w:rPr>
          <w:rFonts w:cstheme="minorHAnsi"/>
        </w:rPr>
      </w:pPr>
      <w:r w:rsidRPr="00A8329A">
        <w:rPr>
          <w:rFonts w:cstheme="minorHAnsi"/>
        </w:rPr>
        <w:t>trängsel mellan människor undviks.</w:t>
      </w:r>
    </w:p>
    <w:p w14:paraId="163665A4" w14:textId="77777777" w:rsidR="00A6329C" w:rsidRPr="00A8329A" w:rsidRDefault="00A6329C" w:rsidP="00A6329C">
      <w:pPr>
        <w:rPr>
          <w:rFonts w:cstheme="minorHAnsi"/>
        </w:rPr>
      </w:pPr>
      <w:r w:rsidRPr="00A8329A">
        <w:rPr>
          <w:rFonts w:cstheme="minorHAnsi"/>
        </w:rPr>
        <w:t>Resor över distriktsgränser bör undvikas.</w:t>
      </w:r>
      <w:r w:rsidR="00381702" w:rsidRPr="00A8329A">
        <w:rPr>
          <w:rFonts w:cstheme="minorHAnsi"/>
        </w:rPr>
        <w:t xml:space="preserve"> Handhälsning bör undvikas för att motverka smittspridning.</w:t>
      </w:r>
    </w:p>
    <w:p w14:paraId="3FE6059E" w14:textId="77777777" w:rsidR="00A8329A" w:rsidRPr="00655F29" w:rsidRDefault="005D1B19" w:rsidP="00A6329C">
      <w:pPr>
        <w:rPr>
          <w:rFonts w:cstheme="minorHAnsi"/>
        </w:rPr>
      </w:pPr>
      <w:r w:rsidRPr="00655F29">
        <w:rPr>
          <w:rFonts w:cstheme="minorHAnsi"/>
        </w:rPr>
        <w:t>För att följa förbudet mot mer än 50 deltagare vid offentliga tillställningar är det, efter samråd med polisen, SvFF:s skarpa rekommendation att arrangerande förening vidtar följande åtgärder:</w:t>
      </w:r>
    </w:p>
    <w:p w14:paraId="76724B59" w14:textId="77777777" w:rsidR="00A8329A" w:rsidRPr="00655F29" w:rsidRDefault="005D1B19" w:rsidP="00A8329A">
      <w:pPr>
        <w:pStyle w:val="Liststycke"/>
        <w:numPr>
          <w:ilvl w:val="0"/>
          <w:numId w:val="2"/>
        </w:numPr>
        <w:rPr>
          <w:rFonts w:cstheme="minorHAnsi"/>
        </w:rPr>
      </w:pPr>
      <w:r w:rsidRPr="00655F29">
        <w:rPr>
          <w:rFonts w:cstheme="minorHAnsi"/>
        </w:rPr>
        <w:lastRenderedPageBreak/>
        <w:t>på hemsida och i andra kommunikationskanaler tydligt ange att all publik, inkl. föräldrar och andra anhöriga, undanbes vid matcherna. Bara de som är nödvändiga för att matcherna ska kunna genomföras (spelare, ledare och funktionärer) ska vara på plats, samt</w:t>
      </w:r>
    </w:p>
    <w:p w14:paraId="19C18414" w14:textId="77777777" w:rsidR="005D1B19" w:rsidRPr="00655F29" w:rsidRDefault="005D1B19" w:rsidP="00A8329A">
      <w:pPr>
        <w:pStyle w:val="Liststycke"/>
        <w:numPr>
          <w:ilvl w:val="0"/>
          <w:numId w:val="2"/>
        </w:numPr>
        <w:rPr>
          <w:rFonts w:cstheme="minorHAnsi"/>
        </w:rPr>
      </w:pPr>
      <w:r w:rsidRPr="00655F29">
        <w:rPr>
          <w:rFonts w:cstheme="minorHAnsi"/>
        </w:rPr>
        <w:t>sätta upp skyltar vid idrottsplatsen om att publik undanbedes och/eller utse ansvarig(a)</w:t>
      </w:r>
      <w:r w:rsidR="00A8329A" w:rsidRPr="00655F29">
        <w:rPr>
          <w:rFonts w:cstheme="minorHAnsi"/>
        </w:rPr>
        <w:t xml:space="preserve"> </w:t>
      </w:r>
      <w:r w:rsidRPr="00655F29">
        <w:rPr>
          <w:rFonts w:cstheme="minorHAnsi"/>
        </w:rPr>
        <w:t>för att vänligt be ev. publik att lämna platsen.</w:t>
      </w:r>
    </w:p>
    <w:p w14:paraId="2FF4B8BA" w14:textId="77777777" w:rsidR="005D1B19" w:rsidRPr="00655F29" w:rsidRDefault="005D1B19" w:rsidP="00A6329C">
      <w:pPr>
        <w:rPr>
          <w:rFonts w:cstheme="minorHAnsi"/>
        </w:rPr>
      </w:pPr>
      <w:r w:rsidRPr="00655F29">
        <w:rPr>
          <w:rFonts w:cstheme="minorHAnsi"/>
          <w:b/>
          <w:bCs/>
        </w:rPr>
        <w:t>Vid en fotbollsmatch räknas endast publiken</w:t>
      </w:r>
      <w:r w:rsidR="00A8329A" w:rsidRPr="00655F29">
        <w:rPr>
          <w:rFonts w:cstheme="minorHAnsi"/>
          <w:b/>
          <w:bCs/>
        </w:rPr>
        <w:t xml:space="preserve"> </w:t>
      </w:r>
      <w:r w:rsidRPr="00655F29">
        <w:rPr>
          <w:rFonts w:cstheme="minorHAnsi"/>
          <w:b/>
          <w:bCs/>
        </w:rPr>
        <w:t>–</w:t>
      </w:r>
      <w:r w:rsidR="00A8329A" w:rsidRPr="00655F29">
        <w:rPr>
          <w:rFonts w:cstheme="minorHAnsi"/>
          <w:b/>
          <w:bCs/>
        </w:rPr>
        <w:t xml:space="preserve"> </w:t>
      </w:r>
      <w:r w:rsidRPr="00655F29">
        <w:rPr>
          <w:rFonts w:cstheme="minorHAnsi"/>
          <w:b/>
          <w:bCs/>
        </w:rPr>
        <w:t>inte spelare, ledare och funktionärer –</w:t>
      </w:r>
      <w:r w:rsidR="00A8329A" w:rsidRPr="00655F29">
        <w:rPr>
          <w:rFonts w:cstheme="minorHAnsi"/>
          <w:b/>
          <w:bCs/>
        </w:rPr>
        <w:t xml:space="preserve"> </w:t>
      </w:r>
      <w:r w:rsidRPr="00655F29">
        <w:rPr>
          <w:rFonts w:cstheme="minorHAnsi"/>
          <w:b/>
          <w:bCs/>
        </w:rPr>
        <w:t xml:space="preserve">som deltagare. Se mer på polisens hemsida, </w:t>
      </w:r>
      <w:hyperlink r:id="rId5" w:history="1">
        <w:r w:rsidRPr="00655F29">
          <w:rPr>
            <w:rStyle w:val="Hyperlnk"/>
            <w:rFonts w:cstheme="minorHAnsi"/>
            <w:b/>
            <w:bCs/>
          </w:rPr>
          <w:t>https://polisen.se/aktuellt/nyheter/2020/mars/ytterligare-begransade-mojligheter-till-allmanna-sammankomster-och-tillstallningar/</w:t>
        </w:r>
      </w:hyperlink>
      <w:r w:rsidRPr="00655F29">
        <w:rPr>
          <w:rFonts w:cstheme="minorHAnsi"/>
        </w:rPr>
        <w:t>. En fotbollsmatch kan anses utgöra en offentlig tillställning. När det gäller enstaka matcher i en serie,</w:t>
      </w:r>
      <w:r w:rsidR="00A8329A" w:rsidRPr="00655F29">
        <w:rPr>
          <w:rFonts w:cstheme="minorHAnsi"/>
        </w:rPr>
        <w:t xml:space="preserve"> </w:t>
      </w:r>
      <w:r w:rsidRPr="00655F29">
        <w:rPr>
          <w:rFonts w:cstheme="minorHAnsi"/>
        </w:rPr>
        <w:t>eller liknande tävlingsmässigt upplägg, ska varje match ses som en</w:t>
      </w:r>
      <w:r w:rsidR="00655F29" w:rsidRPr="00655F29">
        <w:rPr>
          <w:rFonts w:cstheme="minorHAnsi"/>
        </w:rPr>
        <w:t xml:space="preserve"> </w:t>
      </w:r>
      <w:r w:rsidRPr="00655F29">
        <w:rPr>
          <w:rFonts w:cstheme="minorHAnsi"/>
        </w:rPr>
        <w:t>(1)</w:t>
      </w:r>
      <w:r w:rsidR="00655F29" w:rsidRPr="00655F29">
        <w:rPr>
          <w:rFonts w:cstheme="minorHAnsi"/>
        </w:rPr>
        <w:t xml:space="preserve"> </w:t>
      </w:r>
      <w:r w:rsidRPr="00655F29">
        <w:rPr>
          <w:rFonts w:cstheme="minorHAnsi"/>
        </w:rPr>
        <w:t>offentlig tillställning för sig, där hemmaföreningen är ansvarig anordnare. Detta gäller även om det samtidigt spelas flera matcher på samma fotbollsplan eller idrottsanläggning. I dessa fall ska alltså förbudet mot mer än 50 åskådare räknas för varje match för sig.</w:t>
      </w:r>
    </w:p>
    <w:p w14:paraId="5A5F79A8" w14:textId="77777777" w:rsidR="005D1B19" w:rsidRPr="00655F29" w:rsidRDefault="005D1B19" w:rsidP="00A6329C">
      <w:pPr>
        <w:rPr>
          <w:rFonts w:cstheme="minorHAnsi"/>
        </w:rPr>
      </w:pPr>
      <w:r w:rsidRPr="00655F29">
        <w:rPr>
          <w:rFonts w:cstheme="minorHAnsi"/>
        </w:rPr>
        <w:t>En föreningsarrangerad cup eller ett s.k. poolspel (sammandrag)</w:t>
      </w:r>
      <w:r w:rsidR="00A8329A" w:rsidRPr="00655F29">
        <w:rPr>
          <w:rFonts w:cstheme="minorHAnsi"/>
        </w:rPr>
        <w:t xml:space="preserve"> </w:t>
      </w:r>
      <w:r w:rsidRPr="00655F29">
        <w:rPr>
          <w:rFonts w:cstheme="minorHAnsi"/>
        </w:rPr>
        <w:t>med flera matcher, där en förening utsetts som värd (anordnare) för poolspelet, kan sammantaget</w:t>
      </w:r>
      <w:r w:rsidR="00A8329A" w:rsidRPr="00655F29">
        <w:rPr>
          <w:rFonts w:cstheme="minorHAnsi"/>
        </w:rPr>
        <w:t xml:space="preserve"> </w:t>
      </w:r>
      <w:r w:rsidRPr="00655F29">
        <w:rPr>
          <w:rFonts w:cstheme="minorHAnsi"/>
        </w:rPr>
        <w:t>komma att betraktas som en offentlig tillställning, där det totala åskådarantalet i helacupen/poolspelet</w:t>
      </w:r>
      <w:r w:rsidR="00A8329A" w:rsidRPr="00655F29">
        <w:rPr>
          <w:rFonts w:cstheme="minorHAnsi"/>
        </w:rPr>
        <w:t xml:space="preserve"> </w:t>
      </w:r>
      <w:r w:rsidRPr="00655F29">
        <w:rPr>
          <w:rFonts w:cstheme="minorHAnsi"/>
        </w:rPr>
        <w:t>inte får överstiga 50 vid varje givet tillfälle.</w:t>
      </w:r>
    </w:p>
    <w:sectPr w:rsidR="005D1B19" w:rsidRPr="00655F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E75B0"/>
    <w:multiLevelType w:val="hybridMultilevel"/>
    <w:tmpl w:val="849240A2"/>
    <w:lvl w:ilvl="0" w:tplc="E41480D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36D5C6D"/>
    <w:multiLevelType w:val="hybridMultilevel"/>
    <w:tmpl w:val="2AA444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D7835DB"/>
    <w:multiLevelType w:val="hybridMultilevel"/>
    <w:tmpl w:val="C3366E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29C"/>
    <w:rsid w:val="00381702"/>
    <w:rsid w:val="00545742"/>
    <w:rsid w:val="005D1B19"/>
    <w:rsid w:val="00655F29"/>
    <w:rsid w:val="006C0068"/>
    <w:rsid w:val="00792E8D"/>
    <w:rsid w:val="00862702"/>
    <w:rsid w:val="00945732"/>
    <w:rsid w:val="00A6329C"/>
    <w:rsid w:val="00A8329A"/>
    <w:rsid w:val="00A878E2"/>
    <w:rsid w:val="00D557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C18F"/>
  <w15:chartTrackingRefBased/>
  <w15:docId w15:val="{F2A4B1FD-C1F7-46E0-A8B0-94FDACB9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632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A832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A632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6329C"/>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A6329C"/>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A6329C"/>
    <w:pPr>
      <w:ind w:left="720"/>
      <w:contextualSpacing/>
    </w:pPr>
  </w:style>
  <w:style w:type="character" w:styleId="Hyperlnk">
    <w:name w:val="Hyperlink"/>
    <w:basedOn w:val="Standardstycketeckensnitt"/>
    <w:uiPriority w:val="99"/>
    <w:unhideWhenUsed/>
    <w:rsid w:val="005D1B19"/>
    <w:rPr>
      <w:color w:val="0563C1" w:themeColor="hyperlink"/>
      <w:u w:val="single"/>
    </w:rPr>
  </w:style>
  <w:style w:type="character" w:customStyle="1" w:styleId="Olstomnmnande1">
    <w:name w:val="Olöst omnämnande1"/>
    <w:basedOn w:val="Standardstycketeckensnitt"/>
    <w:uiPriority w:val="99"/>
    <w:semiHidden/>
    <w:unhideWhenUsed/>
    <w:rsid w:val="005D1B19"/>
    <w:rPr>
      <w:color w:val="605E5C"/>
      <w:shd w:val="clear" w:color="auto" w:fill="E1DFDD"/>
    </w:rPr>
  </w:style>
  <w:style w:type="character" w:customStyle="1" w:styleId="Rubrik2Char">
    <w:name w:val="Rubrik 2 Char"/>
    <w:basedOn w:val="Standardstycketeckensnitt"/>
    <w:link w:val="Rubrik2"/>
    <w:uiPriority w:val="9"/>
    <w:rsid w:val="00A8329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lisen.se/aktuellt/nyheter/2020/mars/ytterligare-begransade-mojligheter-till-allmanna-sammankomster-och-tillstallningar/"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3493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Backlund</dc:creator>
  <cp:keywords/>
  <dc:description/>
  <cp:lastModifiedBy>Marcus Vennberg</cp:lastModifiedBy>
  <cp:revision>2</cp:revision>
  <dcterms:created xsi:type="dcterms:W3CDTF">2020-05-09T19:05:00Z</dcterms:created>
  <dcterms:modified xsi:type="dcterms:W3CDTF">2020-05-09T19:05:00Z</dcterms:modified>
</cp:coreProperties>
</file>