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Styrelsen leder föreningen och driver verksamheten på årsmötets uppdrag. Styrelsen sammanträder 1 gång/månad med uppehåll i juli. Ordföranden kan kalla till extra styrelsemöte vid behov.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På styrelsemötena fattas beslut i frågor som rör föreningen. De viktigaste punkterna är: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– en ekonomisk plan över intäkter och utgifter.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försäljningar och andra aktiviteter som kan generera intäkter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inköp av utrustning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Verksamhetsplan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Vilken ungdomsverksamhet som ska drivas, dvs vilka lag, vilka serier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A-lagsverksamhet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51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Utbildning av tränare, ledare och domare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***********************************************************************************************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styrelsen ingår följande poster (väljs på årsmötet):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Ordförande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Leder styrelsens arbete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Leder styrelsemöten enligt uppgjord dagordning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 firmatecknare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 föreningens officiella representant gentemot kommun, media, hockeyförbundet osv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verksamhetsplan och skriver verksamhetsberättelse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Ansöker om och redovisar verksamhetsbidrag från kommunen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emot och svarar på mail och annan post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 ordförande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Träder in vid ordförandens frånvaro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Kassör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föreningens ekonomi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emot och betalar leverantörsfakturor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Skickar ut fakturor till sponsorer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Bokför alla in- och utbetalningar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Rapporterar ekonomiskt läge löpande och på styrelsemöten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(förslag till) budget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resultat- och balansräkning inför årsmöte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 firmatecknare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Hanterar föreningens konton, swish och kontantkassa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Sekreterare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protokoll vid styrelsemöten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Ledamot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Inga specifika uppgifter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Suppleanter 2st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Ersätter styrelseledamöter vid frånvaro.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Inbjuds att delta vid styrelsemöten men har formellt ingen rösträtt om samtliga ordinarie ledamöter närvarar</w:t>
      </w:r>
    </w:p>
    <w:p w:rsidR="00000000" w:rsidDel="00000000" w:rsidP="00000000" w:rsidRDefault="00000000" w:rsidRPr="00000000" w14:paraId="00000034">
      <w:pPr>
        <w:pBdr>
          <w:bottom w:color="000000" w:space="1" w:sz="24" w:val="dotted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Följande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funktioner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kan tilldelas styrelseledamöter eller funktionärer som inte ingår i styrelsen men rapporterar till styrelsen: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Ungdomsansvarig/Ungdomskommitté (grupp med styrelserepresentant)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Samordnar ungdomslagen via ledarmöten och ansvarar för kommunikation mellan styrelse och ungdomslagen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Rapporterar närvaro för LOK-stöd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Organiserar hockeyskolan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Stödjer bildandet av nya ungdomslag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Administrerar laget.se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Administrerar medlemsregister och inbetalning av medlemsavgifter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Medverkar på av förbundet/region väst kallade möten tillsammans med ordförande samt tävlingsansvarig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Kontrollerar utb.nivå på tränare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Bokar istider för träningar och matcher för ungdomslagen (samordnat med sportchef A-lag)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 tillsammans med ledare fram förslag till vilka ungdomslag som ska anmälas till kommande säsong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Tävlingsansvarig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Anmäler lagen och spelare till hockeyförbundet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Administrerar spelarflytt och andra frågor som rör tävlingsverksamhet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Medverkar på av förbundet/region väst kallade möten e.g tävlingskonferensen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Administrerar matchflyttar mot kommunen och förbundet</w:t>
      </w:r>
    </w:p>
    <w:p w:rsidR="00000000" w:rsidDel="00000000" w:rsidP="00000000" w:rsidRDefault="00000000" w:rsidRPr="00000000" w14:paraId="00000051">
      <w:pPr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Sponsorgrupp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Kontaktar tidigare sponsorer och söker aktivt nya sponsorer för att få dessa att skriva sponsoravtal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olika sponsoravtal för t ex sargreklam, väggskyltar, reklam på spelarutrustning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Utvecklar sponsorarbetet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Inköpsansvarig (person eller grupp)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inköp av material till A-lag och ungdomslag i enlighet med leverantörsavtal (avtal tecknas av ordförande/kassör) och styrelsebeslut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föreningens inventarier, t ex datorer och slipmaskiner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Kiosk (person eller grupp)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kioskens sortiment och inköp av varor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rutiner och schema för hur kiosken ska bemannas och skötas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Domaransvarig (person eller grupp)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Arrangerar domarutbildning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Håller uppdaterad lista om tillgängliga domare för respektive serie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Hjälper ungdomslagen att få domare till sina matcher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till att domare får ersättning och att övriga regler följs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Utvecklar domarverksamheten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Säsongsregistrerar domare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Sportchef A-lag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spelartruppen i representationslaget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att det finns en tränarstab i A-laget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Representerar A-laget i media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kommunikationen mellan A-laget och styrelsen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Bokar buss för bortamatcher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Försäljningsansvarig (person eller grupp)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Arrangerar gemensamma försäljningsaktiviteter efter beslut i styrelsen, t ex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Traditionell föreningsförsäljning som kakor, underkläder osv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Bingolotter till uppesittarkväll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Arrangerar loppis, cruisinggrillning etc efter beslut i styrelsen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merch-sortiment för försäljning, t ex mössor och t-shirts efter beslut i styrelsen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Ordnar match/sponsorrelaterade aktiviteter tillsammans med sponsorgruppen och kommunikatör, t ex 1-kronasmatch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Kommunikatör (person eller grupp)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Skriver fortlöpande inlägg om föreningens verksamhet på sociala media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Rapporterar från A-laget i media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Marknadsför aktiviteter som föreningen arrangerar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Sportlovscampsansvarig (person eller grupp)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Arrangerar årlig sportlovscamp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Bokar istid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Fastställer program och bokar ledare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Arrangerar kost och logi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Skickar ut inbjudan och marknadsför campen tillsammans med kommunikatör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emot anmälningar och skickar bekräftelse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Huvudfunktionär A-lag (person eller grupp)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Ansvarar för att sekretariat (speaker, klocka, båsvakter) är bemannat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Gör upp schema för ungdomslagens föräldrar för bemanning av kiosk och entré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Uppdaterar skylten utanför entrén</w:t>
      </w:r>
    </w:p>
    <w:p w:rsidR="00000000" w:rsidDel="00000000" w:rsidP="00000000" w:rsidRDefault="00000000" w:rsidRPr="00000000" w14:paraId="0000008D">
      <w:pPr>
        <w:pBdr>
          <w:bottom w:color="000000" w:space="1" w:sz="24" w:val="dotted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På årsmötet väljs också 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st revisorer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Gör revision av bokföringen efter avslutat räkenskapsår och skriver revisionsberättelse 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st revisorssuppleant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Går in som ersättare i revisors frånvaro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Valberedning bestående av två personer, varav en är sammankallande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 fram förslag till personer för de olika posterna som väljs på årsmötet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5279923</wp:posOffset>
          </wp:positionH>
          <wp:positionV relativeFrom="paragraph">
            <wp:posOffset>-295601</wp:posOffset>
          </wp:positionV>
          <wp:extent cx="1042264" cy="9525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264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Hallstahammars hockeyklubb – </w:t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styrelse och funktionärer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51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1D3750"/>
    <w:pPr>
      <w:ind w:left="720"/>
      <w:contextualSpacing w:val="1"/>
    </w:pPr>
  </w:style>
  <w:style w:type="paragraph" w:styleId="Sidhuvud">
    <w:name w:val="header"/>
    <w:basedOn w:val="Normal"/>
    <w:link w:val="SidhuvudChar"/>
    <w:uiPriority w:val="99"/>
    <w:unhideWhenUsed w:val="1"/>
    <w:rsid w:val="00E47C31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47C31"/>
  </w:style>
  <w:style w:type="paragraph" w:styleId="Sidfot">
    <w:name w:val="footer"/>
    <w:basedOn w:val="Normal"/>
    <w:link w:val="SidfotChar"/>
    <w:uiPriority w:val="99"/>
    <w:unhideWhenUsed w:val="1"/>
    <w:rsid w:val="00E47C31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47C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zGofxk/q+HpknKIBONh31P9HuQ==">AMUW2mWa21Y0a7o59p19j9bJaaSf2QnkBgIpaXdlEBei5iF9vkfB/iKkrnZXVAsUqVyiAstQhXARcF5BVwxSyGa2SyD98R1swTI6kpctvkYs9HhosSlUJMc=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2023-02-07T18:51:00Z</dcterms:created>
  <dc:creator>Susanne Åhlström Dahl</dc:creator>
</cp:coreProperties>
</file>