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2A" w:rsidRDefault="0086572A" w:rsidP="0086572A">
      <w:pPr>
        <w:pStyle w:val="Normalwebb"/>
        <w:spacing w:before="0" w:beforeAutospacing="0" w:after="0" w:afterAutospacing="0"/>
        <w:jc w:val="center"/>
        <w:rPr>
          <w:rFonts w:ascii="Perpetua" w:eastAsia="+mn-ea" w:hAnsi="Perpetua" w:cs="+mn-cs"/>
          <w:b/>
          <w:bCs/>
          <w:color w:val="000000"/>
          <w:kern w:val="24"/>
          <w:sz w:val="40"/>
          <w:szCs w:val="40"/>
          <w:u w:val="single"/>
        </w:rPr>
      </w:pPr>
      <w:r>
        <w:rPr>
          <w:rFonts w:ascii="Perpetua" w:eastAsia="+mn-ea" w:hAnsi="Perpetua" w:cs="+mn-cs"/>
          <w:b/>
          <w:bCs/>
          <w:color w:val="000000"/>
          <w:kern w:val="24"/>
          <w:sz w:val="40"/>
          <w:szCs w:val="40"/>
          <w:u w:val="single"/>
        </w:rPr>
        <w:t>Instruktion för fikaansvariga:</w:t>
      </w:r>
    </w:p>
    <w:p w:rsidR="0086572A" w:rsidRDefault="0086572A" w:rsidP="0086572A">
      <w:pPr>
        <w:pStyle w:val="Normalwebb"/>
        <w:spacing w:before="0" w:beforeAutospacing="0" w:after="0" w:afterAutospacing="0"/>
        <w:jc w:val="center"/>
      </w:pPr>
    </w:p>
    <w:p w:rsidR="0086572A" w:rsidRDefault="0086572A" w:rsidP="0086572A">
      <w:pPr>
        <w:pStyle w:val="Liststycke"/>
        <w:numPr>
          <w:ilvl w:val="0"/>
          <w:numId w:val="1"/>
        </w:numPr>
        <w:rPr>
          <w:sz w:val="36"/>
        </w:rPr>
      </w:pPr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>Som fikaansvarig bör du vara på plats i god tid för att hinna färdigställa allt. Ca 30-40 min före matchstart. Vi har tillgång till kafeterian där vi kan förbereda fikat och koka kaffe m.m. Vi säljer allt vid ett bord vid planen.</w:t>
      </w:r>
    </w:p>
    <w:p w:rsidR="0086572A" w:rsidRDefault="0086572A" w:rsidP="0086572A">
      <w:pPr>
        <w:pStyle w:val="Liststycke"/>
        <w:numPr>
          <w:ilvl w:val="0"/>
          <w:numId w:val="1"/>
        </w:numPr>
        <w:rPr>
          <w:sz w:val="36"/>
        </w:rPr>
      </w:pPr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 xml:space="preserve">Kontaktuppgifter till den förälder ni ska jobba med finns på laget.se. Ni kommer överens om vem som sköter vad.  </w:t>
      </w:r>
    </w:p>
    <w:p w:rsidR="0086572A" w:rsidRPr="0086572A" w:rsidRDefault="0086572A" w:rsidP="0086572A">
      <w:pPr>
        <w:pStyle w:val="Liststycke"/>
        <w:numPr>
          <w:ilvl w:val="0"/>
          <w:numId w:val="1"/>
        </w:numPr>
        <w:rPr>
          <w:sz w:val="36"/>
        </w:rPr>
      </w:pPr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 xml:space="preserve"> Någon av er tar med en liter mjölk till kaffet samt bakar man varsin långpannekaka (</w:t>
      </w:r>
      <w:proofErr w:type="gramStart"/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>ca25kakor)</w:t>
      </w:r>
      <w:bookmarkStart w:id="0" w:name="_GoBack"/>
      <w:bookmarkEnd w:id="0"/>
      <w:r w:rsidRPr="0086572A">
        <w:rPr>
          <w:rFonts w:ascii="Perpetua" w:eastAsia="+mn-ea" w:hAnsi="Perpetua" w:cs="+mn-cs"/>
          <w:color w:val="000000"/>
          <w:kern w:val="24"/>
          <w:sz w:val="36"/>
          <w:szCs w:val="36"/>
        </w:rPr>
        <w:t xml:space="preserve">  alt</w:t>
      </w:r>
      <w:proofErr w:type="gramEnd"/>
      <w:r w:rsidRPr="0086572A">
        <w:rPr>
          <w:rFonts w:ascii="Perpetua" w:eastAsia="+mn-ea" w:hAnsi="Perpetua" w:cs="+mn-cs"/>
          <w:color w:val="000000"/>
          <w:kern w:val="24"/>
          <w:sz w:val="36"/>
          <w:szCs w:val="36"/>
        </w:rPr>
        <w:t xml:space="preserve"> kan man göra stora chokladbollar. (kom överens så inte båda kommer med chokladbollar). </w:t>
      </w:r>
    </w:p>
    <w:p w:rsidR="0086572A" w:rsidRDefault="0086572A" w:rsidP="0086572A">
      <w:pPr>
        <w:pStyle w:val="Liststycke"/>
        <w:numPr>
          <w:ilvl w:val="0"/>
          <w:numId w:val="2"/>
        </w:numPr>
        <w:rPr>
          <w:sz w:val="36"/>
        </w:rPr>
      </w:pPr>
      <w:proofErr w:type="spellStart"/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>Festis</w:t>
      </w:r>
      <w:proofErr w:type="spellEnd"/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>, kaffemuggar, prislista m.m. finns att hämta i F.07/08 förrådet.(kod 326)</w:t>
      </w:r>
    </w:p>
    <w:p w:rsidR="0086572A" w:rsidRDefault="0086572A" w:rsidP="0086572A">
      <w:pPr>
        <w:pStyle w:val="Liststycke"/>
        <w:numPr>
          <w:ilvl w:val="0"/>
          <w:numId w:val="2"/>
        </w:numPr>
        <w:rPr>
          <w:sz w:val="36"/>
        </w:rPr>
      </w:pPr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 xml:space="preserve">Vi plockar inte undan förrän lagen har gått ifrån matchen. </w:t>
      </w:r>
    </w:p>
    <w:p w:rsidR="0086572A" w:rsidRDefault="0086572A" w:rsidP="0086572A">
      <w:pPr>
        <w:pStyle w:val="Liststycke"/>
        <w:numPr>
          <w:ilvl w:val="0"/>
          <w:numId w:val="2"/>
        </w:numPr>
        <w:rPr>
          <w:sz w:val="36"/>
        </w:rPr>
      </w:pPr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 xml:space="preserve">Betalning sker via </w:t>
      </w:r>
      <w:proofErr w:type="spellStart"/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>swish</w:t>
      </w:r>
      <w:proofErr w:type="spellEnd"/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 xml:space="preserve"> eller kontant. Anna Karin tar med växelpengar till matchen. Efter matchen så ges växelpengarna </w:t>
      </w:r>
      <w:proofErr w:type="gramStart"/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>till  Anna</w:t>
      </w:r>
      <w:proofErr w:type="gramEnd"/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 xml:space="preserve"> Karin eller Lina. Om ingen av dem är där kontakta Anna Karin Lindberg på </w:t>
      </w:r>
      <w:proofErr w:type="spellStart"/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>tel</w:t>
      </w:r>
      <w:proofErr w:type="spellEnd"/>
      <w:r>
        <w:rPr>
          <w:rFonts w:ascii="Perpetua" w:eastAsia="+mn-ea" w:hAnsi="Perpetua" w:cs="+mn-cs"/>
          <w:color w:val="000000"/>
          <w:kern w:val="24"/>
          <w:sz w:val="36"/>
          <w:szCs w:val="36"/>
        </w:rPr>
        <w:t xml:space="preserve"> 0702242716 för att komma överens om överlämning. </w:t>
      </w:r>
    </w:p>
    <w:p w:rsidR="000E5C6D" w:rsidRDefault="000E5C6D"/>
    <w:sectPr w:rsidR="000E5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F74F4"/>
    <w:multiLevelType w:val="hybridMultilevel"/>
    <w:tmpl w:val="156C257A"/>
    <w:lvl w:ilvl="0" w:tplc="3A30C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04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2EC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60D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8A9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01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C1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B00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E9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0AF490D"/>
    <w:multiLevelType w:val="hybridMultilevel"/>
    <w:tmpl w:val="67A46D86"/>
    <w:lvl w:ilvl="0" w:tplc="503C6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527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72D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C65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45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36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AC0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E26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BCA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2A"/>
    <w:rsid w:val="000E5C6D"/>
    <w:rsid w:val="0086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86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8657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86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8657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2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2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5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4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38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4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5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1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812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</dc:creator>
  <cp:lastModifiedBy>Björn</cp:lastModifiedBy>
  <cp:revision>1</cp:revision>
  <dcterms:created xsi:type="dcterms:W3CDTF">2018-05-21T20:52:00Z</dcterms:created>
  <dcterms:modified xsi:type="dcterms:W3CDTF">2018-05-21T20:53:00Z</dcterms:modified>
</cp:coreProperties>
</file>