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BDD" w:rsidRDefault="00146BDD">
      <w:pPr>
        <w:rPr>
          <w:b/>
          <w:sz w:val="32"/>
          <w:szCs w:val="32"/>
        </w:rPr>
      </w:pPr>
      <w:r>
        <w:rPr>
          <w:b/>
          <w:sz w:val="32"/>
          <w:szCs w:val="32"/>
        </w:rPr>
        <w:t>Alkohol, Narkotika, D</w:t>
      </w:r>
      <w:bookmarkStart w:id="0" w:name="_GoBack"/>
      <w:bookmarkEnd w:id="0"/>
      <w:r>
        <w:rPr>
          <w:b/>
          <w:sz w:val="32"/>
          <w:szCs w:val="32"/>
        </w:rPr>
        <w:t>oping och Tobak</w:t>
      </w:r>
    </w:p>
    <w:p w:rsidR="00383667" w:rsidRDefault="00146BDD">
      <w:pPr>
        <w:rPr>
          <w:b/>
          <w:sz w:val="32"/>
          <w:szCs w:val="32"/>
        </w:rPr>
      </w:pPr>
      <w:r>
        <w:rPr>
          <w:b/>
          <w:sz w:val="32"/>
          <w:szCs w:val="32"/>
        </w:rPr>
        <w:t>GLOMMERSTRÄSK-LAPPTRÄSK IDROTTSFÖRENING</w:t>
      </w:r>
    </w:p>
    <w:p w:rsidR="00B00B36" w:rsidRDefault="00B00B36">
      <w:pPr>
        <w:rPr>
          <w:b/>
          <w:sz w:val="32"/>
          <w:szCs w:val="32"/>
        </w:rPr>
      </w:pPr>
    </w:p>
    <w:p w:rsidR="00383667" w:rsidRDefault="00383667">
      <w:pPr>
        <w:rPr>
          <w:b/>
          <w:sz w:val="32"/>
          <w:szCs w:val="32"/>
        </w:rPr>
      </w:pPr>
      <w:r>
        <w:rPr>
          <w:b/>
          <w:sz w:val="32"/>
          <w:szCs w:val="32"/>
        </w:rPr>
        <w:t xml:space="preserve">Syfte </w:t>
      </w:r>
      <w:r w:rsidR="00146BDD">
        <w:rPr>
          <w:b/>
          <w:sz w:val="32"/>
          <w:szCs w:val="32"/>
        </w:rPr>
        <w:t>med policyn</w:t>
      </w:r>
    </w:p>
    <w:p w:rsidR="000C5FF0" w:rsidRDefault="000C5FF0" w:rsidP="000C5FF0">
      <w:pPr>
        <w:jc w:val="both"/>
      </w:pPr>
      <w:r>
        <w:t>I Glommersträsk Lappträsk IF är det mer än bara träning och matcher. Här skall ungdomarna få en trygg och social gemenska</w:t>
      </w:r>
      <w:r w:rsidR="00024E2A">
        <w:t>p från de yngsta lagen till vår</w:t>
      </w:r>
      <w:r>
        <w:t>t vuxna lag. För många barn är idrottsföreningen, näst efter hemmet och skolan den viktigaste uppfostringsmiljön.</w:t>
      </w:r>
    </w:p>
    <w:p w:rsidR="000C5FF0" w:rsidRDefault="000C5FF0" w:rsidP="00B00B36">
      <w:pPr>
        <w:jc w:val="both"/>
      </w:pPr>
      <w:r>
        <w:t>Idrottsledarna är viktiga sociala förebilder, då deras inställning till alkohol och tobak kan påverka värderingar som barnen och ungdomarna bär med sig. Speciellt för de barn och ungdomar som växer upp i en otrygg hemmamiljö står ofta idrottsledaren för de</w:t>
      </w:r>
      <w:r w:rsidR="00B00B36">
        <w:t>n trygghet som saknas i hemmet.</w:t>
      </w:r>
    </w:p>
    <w:p w:rsidR="00B00B36" w:rsidRPr="00B00B36" w:rsidRDefault="00B00B36" w:rsidP="00B00B36">
      <w:pPr>
        <w:jc w:val="both"/>
      </w:pPr>
    </w:p>
    <w:p w:rsidR="00383667" w:rsidRDefault="000C5FF0">
      <w:r>
        <w:t>Med vår ANDT-policy tror vi att föräldrar till barn och ungdomar lättare ska veta vad vi står för</w:t>
      </w:r>
      <w:r w:rsidR="00D6746E">
        <w:t xml:space="preserve"> och att</w:t>
      </w:r>
      <w:r>
        <w:t xml:space="preserve"> </w:t>
      </w:r>
      <w:r w:rsidR="00D6746E">
        <w:t>d</w:t>
      </w:r>
      <w:r>
        <w:t>et skapar en trygghet för föräldrarna om föreni</w:t>
      </w:r>
      <w:r w:rsidR="00D6746E">
        <w:t>ngen har en gemensam syn på användandet av Alkohol, Tobak, Narkotika och doping som vi tar avstånd ifrån.</w:t>
      </w:r>
    </w:p>
    <w:p w:rsidR="00C4013E" w:rsidRPr="000C5FF0" w:rsidRDefault="00C4013E"/>
    <w:p w:rsidR="00AE28B5" w:rsidRPr="00BF5172" w:rsidRDefault="00BF5172">
      <w:pPr>
        <w:rPr>
          <w:b/>
          <w:sz w:val="32"/>
          <w:szCs w:val="32"/>
        </w:rPr>
      </w:pPr>
      <w:r w:rsidRPr="00BF5172">
        <w:rPr>
          <w:b/>
          <w:sz w:val="32"/>
          <w:szCs w:val="32"/>
        </w:rPr>
        <w:t>Alkohol</w:t>
      </w:r>
    </w:p>
    <w:p w:rsidR="00D6746E" w:rsidRDefault="00D6746E">
      <w:r w:rsidRPr="00D6746E">
        <w:rPr>
          <w:b/>
          <w:sz w:val="24"/>
          <w:szCs w:val="24"/>
        </w:rPr>
        <w:t>Barn och ungdomar under 18 år</w:t>
      </w:r>
      <w:r>
        <w:t xml:space="preserve"> ska inte bruka alkohol i någon av föreningens verksamhet.</w:t>
      </w:r>
    </w:p>
    <w:p w:rsidR="00BF5172" w:rsidRDefault="00D6746E">
      <w:r w:rsidRPr="00D6746E">
        <w:rPr>
          <w:b/>
          <w:sz w:val="24"/>
        </w:rPr>
        <w:t xml:space="preserve">Ledare och spelare från </w:t>
      </w:r>
      <w:r w:rsidR="00BF5172" w:rsidRPr="00D6746E">
        <w:rPr>
          <w:b/>
          <w:sz w:val="24"/>
        </w:rPr>
        <w:t>18 år och äldre</w:t>
      </w:r>
      <w:r w:rsidR="00BF5172" w:rsidRPr="00D6746E">
        <w:rPr>
          <w:sz w:val="24"/>
        </w:rPr>
        <w:t xml:space="preserve"> </w:t>
      </w:r>
      <w:r w:rsidR="00BF5172">
        <w:t xml:space="preserve">ska </w:t>
      </w:r>
      <w:r>
        <w:t>inte</w:t>
      </w:r>
      <w:r w:rsidR="00BF5172">
        <w:t xml:space="preserve"> bruka alkohol i </w:t>
      </w:r>
      <w:r>
        <w:t>någon av föreningens verksamhet, utöver det ska våra vuxna vara förebilder för våra barn och ungdomar genom att tala om alkoholens negativa inverkan på vårt idrottande.</w:t>
      </w:r>
    </w:p>
    <w:p w:rsidR="00146BDD" w:rsidRPr="00B00B36" w:rsidRDefault="00B00B36" w:rsidP="00146BDD">
      <w:r w:rsidRPr="00B00B36">
        <w:t>På bortaresor gäller</w:t>
      </w:r>
      <w:r w:rsidR="00D6746E" w:rsidRPr="00B00B36">
        <w:t xml:space="preserve"> </w:t>
      </w:r>
      <w:r w:rsidRPr="00B00B36">
        <w:t>n</w:t>
      </w:r>
      <w:r w:rsidR="00BF5172" w:rsidRPr="00B00B36">
        <w:t>olltolerans</w:t>
      </w:r>
      <w:r w:rsidRPr="00B00B36">
        <w:t xml:space="preserve"> av alkohol</w:t>
      </w:r>
      <w:r w:rsidR="00BF5172" w:rsidRPr="00B00B36">
        <w:t xml:space="preserve"> från avresa till hemkomst till bortamatch</w:t>
      </w:r>
      <w:r>
        <w:t>.</w:t>
      </w:r>
    </w:p>
    <w:p w:rsidR="00146BDD" w:rsidRPr="00B00B36" w:rsidRDefault="00146BDD" w:rsidP="00B00B36">
      <w:pPr>
        <w:spacing w:after="0"/>
        <w:rPr>
          <w:b/>
          <w:szCs w:val="32"/>
        </w:rPr>
      </w:pPr>
      <w:r w:rsidRPr="00B00B36">
        <w:rPr>
          <w:b/>
          <w:sz w:val="24"/>
          <w:szCs w:val="32"/>
        </w:rPr>
        <w:t xml:space="preserve">Föräldrar </w:t>
      </w:r>
      <w:r w:rsidRPr="00B00B36">
        <w:rPr>
          <w:szCs w:val="32"/>
        </w:rPr>
        <w:t>som ser matcher eller trä</w:t>
      </w:r>
      <w:r w:rsidR="00B00B36" w:rsidRPr="00B00B36">
        <w:rPr>
          <w:szCs w:val="32"/>
        </w:rPr>
        <w:t>ningar eller närvarar på något annat av föreningens arrangemang</w:t>
      </w:r>
      <w:r w:rsidRPr="00B00B36">
        <w:rPr>
          <w:szCs w:val="32"/>
        </w:rPr>
        <w:t xml:space="preserve"> skall uppträda nyktra</w:t>
      </w:r>
      <w:r w:rsidR="00B00B36">
        <w:rPr>
          <w:szCs w:val="32"/>
        </w:rPr>
        <w:t>.</w:t>
      </w:r>
    </w:p>
    <w:p w:rsidR="00146BDD" w:rsidRPr="00B00B36" w:rsidRDefault="00146BDD" w:rsidP="00B00B36">
      <w:pPr>
        <w:spacing w:after="0"/>
        <w:rPr>
          <w:szCs w:val="32"/>
        </w:rPr>
      </w:pPr>
      <w:r w:rsidRPr="00B00B36">
        <w:rPr>
          <w:szCs w:val="32"/>
        </w:rPr>
        <w:t xml:space="preserve">Föräldrar som är uppträder illa eller är berusade är </w:t>
      </w:r>
      <w:r w:rsidR="00B00B36" w:rsidRPr="00B00B36">
        <w:rPr>
          <w:szCs w:val="32"/>
        </w:rPr>
        <w:t>inte</w:t>
      </w:r>
      <w:r w:rsidRPr="00B00B36">
        <w:rPr>
          <w:szCs w:val="32"/>
        </w:rPr>
        <w:t xml:space="preserve"> välkomna på arrangemanget</w:t>
      </w:r>
      <w:r w:rsidR="00B00B36">
        <w:rPr>
          <w:szCs w:val="32"/>
        </w:rPr>
        <w:t>.</w:t>
      </w:r>
    </w:p>
    <w:p w:rsidR="00BF5172" w:rsidRDefault="00BF5172"/>
    <w:p w:rsidR="00BF5172" w:rsidRDefault="00BF5172">
      <w:pPr>
        <w:rPr>
          <w:b/>
          <w:sz w:val="32"/>
          <w:szCs w:val="32"/>
        </w:rPr>
      </w:pPr>
      <w:r w:rsidRPr="00BF5172">
        <w:rPr>
          <w:b/>
          <w:sz w:val="32"/>
          <w:szCs w:val="32"/>
        </w:rPr>
        <w:t>Tobak</w:t>
      </w:r>
    </w:p>
    <w:p w:rsidR="00D6746E" w:rsidRDefault="00D6746E">
      <w:r w:rsidRPr="00D6746E">
        <w:rPr>
          <w:b/>
          <w:sz w:val="24"/>
          <w:szCs w:val="24"/>
        </w:rPr>
        <w:t>Barn och ungdomar under 18 år</w:t>
      </w:r>
      <w:r w:rsidRPr="00D6746E">
        <w:t xml:space="preserve"> ska inte röka, snusa eller använda någon annan form av tobak i någon av föreningens verksamhet</w:t>
      </w:r>
      <w:r w:rsidR="00146BDD">
        <w:t>er</w:t>
      </w:r>
      <w:r w:rsidRPr="00D6746E">
        <w:t xml:space="preserve">. </w:t>
      </w:r>
    </w:p>
    <w:p w:rsidR="00B00B36" w:rsidRDefault="00D6746E" w:rsidP="00B00B36">
      <w:pPr>
        <w:spacing w:after="0"/>
      </w:pPr>
      <w:r w:rsidRPr="00D6746E">
        <w:rPr>
          <w:b/>
          <w:sz w:val="24"/>
        </w:rPr>
        <w:t>Ledare och spelare från 18 år och äldre</w:t>
      </w:r>
      <w:r w:rsidRPr="00D6746E">
        <w:rPr>
          <w:sz w:val="24"/>
        </w:rPr>
        <w:t xml:space="preserve"> </w:t>
      </w:r>
      <w:r>
        <w:t>ska inte röka, snusa eller använda någon annan form av tobak i någon av föreningens verksamhet</w:t>
      </w:r>
      <w:r w:rsidR="00146BDD">
        <w:t>er</w:t>
      </w:r>
      <w:r>
        <w:t xml:space="preserve">. </w:t>
      </w:r>
    </w:p>
    <w:p w:rsidR="00B00B36" w:rsidRDefault="00B00B36" w:rsidP="00B00B36">
      <w:pPr>
        <w:spacing w:after="0"/>
      </w:pPr>
      <w:r>
        <w:lastRenderedPageBreak/>
        <w:t>Ledare ska vara förebilder för våra barn och ungdomar och ska därför inte i ungdomars närvaro snusa, röka eller använda någon annan form av tobak!</w:t>
      </w:r>
    </w:p>
    <w:p w:rsidR="00B00B36" w:rsidRDefault="00B00B36" w:rsidP="00B00B36">
      <w:pPr>
        <w:spacing w:before="240" w:after="0"/>
        <w:rPr>
          <w:b/>
          <w:sz w:val="24"/>
        </w:rPr>
      </w:pPr>
      <w:r w:rsidRPr="00B00B36">
        <w:rPr>
          <w:b/>
          <w:sz w:val="24"/>
        </w:rPr>
        <w:t>Föräldrar</w:t>
      </w:r>
      <w:r>
        <w:rPr>
          <w:b/>
          <w:sz w:val="24"/>
        </w:rPr>
        <w:t xml:space="preserve"> </w:t>
      </w:r>
    </w:p>
    <w:p w:rsidR="00B00B36" w:rsidRPr="00B00B36" w:rsidRDefault="00B00B36" w:rsidP="00B00B36">
      <w:pPr>
        <w:pStyle w:val="Liststycke"/>
        <w:numPr>
          <w:ilvl w:val="0"/>
          <w:numId w:val="4"/>
        </w:numPr>
        <w:spacing w:before="240" w:after="0"/>
        <w:rPr>
          <w:b/>
          <w:sz w:val="24"/>
        </w:rPr>
      </w:pPr>
      <w:r>
        <w:t>Förbjudet att röka på rökfritt område.</w:t>
      </w:r>
    </w:p>
    <w:p w:rsidR="00B00B36" w:rsidRDefault="00B00B36" w:rsidP="00B00B36">
      <w:pPr>
        <w:pStyle w:val="Liststycke"/>
        <w:numPr>
          <w:ilvl w:val="0"/>
          <w:numId w:val="4"/>
        </w:numPr>
        <w:spacing w:after="0"/>
      </w:pPr>
      <w:r>
        <w:t>Röker inte med föreningens kläder.</w:t>
      </w:r>
    </w:p>
    <w:p w:rsidR="00B00B36" w:rsidRPr="00B00B36" w:rsidRDefault="00B00B36" w:rsidP="00B00B36">
      <w:pPr>
        <w:pStyle w:val="Liststycke"/>
        <w:numPr>
          <w:ilvl w:val="0"/>
          <w:numId w:val="4"/>
        </w:numPr>
        <w:spacing w:after="0"/>
      </w:pPr>
      <w:r>
        <w:t>I samband med föreningens verksamhet och i närhet av ungdomar använder vi inte tobak synligt.</w:t>
      </w:r>
    </w:p>
    <w:p w:rsidR="00D6746E" w:rsidRDefault="00D6746E"/>
    <w:p w:rsidR="00B00B36" w:rsidRPr="00C4013E" w:rsidRDefault="00B00B36" w:rsidP="00146BDD">
      <w:pPr>
        <w:tabs>
          <w:tab w:val="left" w:pos="6540"/>
        </w:tabs>
        <w:spacing w:after="0"/>
        <w:rPr>
          <w:b/>
          <w:sz w:val="32"/>
        </w:rPr>
      </w:pPr>
      <w:r w:rsidRPr="00C4013E">
        <w:rPr>
          <w:b/>
          <w:sz w:val="32"/>
        </w:rPr>
        <w:t>Narkotika</w:t>
      </w:r>
    </w:p>
    <w:p w:rsidR="00B00B36" w:rsidRDefault="00C4013E" w:rsidP="00146BDD">
      <w:pPr>
        <w:tabs>
          <w:tab w:val="left" w:pos="6540"/>
        </w:tabs>
        <w:spacing w:after="0"/>
      </w:pPr>
      <w:r>
        <w:t>Nolltolerans för samtliga föreningens medlemmar i Glommersträsk Lappträsk Idrottsförenings verksamhet.</w:t>
      </w:r>
    </w:p>
    <w:p w:rsidR="00C4013E" w:rsidRDefault="00C4013E" w:rsidP="00146BDD">
      <w:pPr>
        <w:tabs>
          <w:tab w:val="left" w:pos="6540"/>
        </w:tabs>
        <w:spacing w:after="0"/>
      </w:pPr>
      <w:r>
        <w:t>Vi följer Sveriges Narkotikalag.</w:t>
      </w:r>
    </w:p>
    <w:p w:rsidR="00C4013E" w:rsidRDefault="00C4013E" w:rsidP="00146BDD">
      <w:pPr>
        <w:tabs>
          <w:tab w:val="left" w:pos="6540"/>
        </w:tabs>
        <w:spacing w:after="0"/>
      </w:pPr>
    </w:p>
    <w:p w:rsidR="00B00B36" w:rsidRDefault="00B00B36" w:rsidP="00146BDD">
      <w:pPr>
        <w:tabs>
          <w:tab w:val="left" w:pos="6540"/>
        </w:tabs>
        <w:spacing w:after="0"/>
        <w:rPr>
          <w:b/>
          <w:sz w:val="32"/>
        </w:rPr>
      </w:pPr>
      <w:r w:rsidRPr="00C4013E">
        <w:rPr>
          <w:b/>
          <w:sz w:val="32"/>
        </w:rPr>
        <w:t>Doping</w:t>
      </w:r>
    </w:p>
    <w:p w:rsidR="00C4013E" w:rsidRDefault="00C4013E" w:rsidP="00C4013E">
      <w:pPr>
        <w:tabs>
          <w:tab w:val="left" w:pos="6540"/>
        </w:tabs>
        <w:spacing w:after="0"/>
      </w:pPr>
      <w:r>
        <w:t>Nolltolerans för samtliga föreningens medlemmar i Glommersträsk Lappträsk Idrottsförenings verksamhet.</w:t>
      </w:r>
    </w:p>
    <w:p w:rsidR="00C4013E" w:rsidRDefault="00C4013E" w:rsidP="00C4013E">
      <w:pPr>
        <w:tabs>
          <w:tab w:val="left" w:pos="6540"/>
        </w:tabs>
        <w:spacing w:after="0"/>
      </w:pPr>
      <w:r>
        <w:t>Vi följer Sveriges Dopinglag.</w:t>
      </w:r>
    </w:p>
    <w:p w:rsidR="00C4013E" w:rsidRPr="00C4013E" w:rsidRDefault="00C4013E" w:rsidP="00146BDD">
      <w:pPr>
        <w:tabs>
          <w:tab w:val="left" w:pos="6540"/>
        </w:tabs>
        <w:spacing w:after="0"/>
        <w:rPr>
          <w:rFonts w:cs="Times New Roman"/>
          <w:b/>
          <w:sz w:val="40"/>
          <w:szCs w:val="28"/>
        </w:rPr>
      </w:pPr>
    </w:p>
    <w:p w:rsidR="00146BDD" w:rsidRDefault="00146BDD" w:rsidP="00146BDD">
      <w:pPr>
        <w:tabs>
          <w:tab w:val="left" w:pos="6540"/>
        </w:tabs>
        <w:spacing w:after="0"/>
        <w:rPr>
          <w:rFonts w:cs="Times New Roman"/>
          <w:b/>
          <w:sz w:val="28"/>
          <w:szCs w:val="28"/>
        </w:rPr>
      </w:pPr>
    </w:p>
    <w:p w:rsidR="00146BDD" w:rsidRPr="00C4013E" w:rsidRDefault="00146BDD" w:rsidP="00146BDD">
      <w:pPr>
        <w:tabs>
          <w:tab w:val="left" w:pos="6540"/>
        </w:tabs>
        <w:spacing w:after="0"/>
        <w:rPr>
          <w:rFonts w:cs="Times New Roman"/>
          <w:b/>
          <w:sz w:val="28"/>
          <w:szCs w:val="28"/>
        </w:rPr>
      </w:pPr>
      <w:r w:rsidRPr="00C4013E">
        <w:rPr>
          <w:rFonts w:cs="Times New Roman"/>
          <w:b/>
          <w:sz w:val="28"/>
          <w:szCs w:val="28"/>
        </w:rPr>
        <w:t>Så här gör</w:t>
      </w:r>
      <w:r w:rsidR="00C4013E">
        <w:rPr>
          <w:rFonts w:cs="Times New Roman"/>
          <w:b/>
          <w:sz w:val="28"/>
          <w:szCs w:val="28"/>
        </w:rPr>
        <w:t xml:space="preserve"> vi om våra riktlinjer för barn</w:t>
      </w:r>
      <w:r w:rsidRPr="00C4013E">
        <w:rPr>
          <w:rFonts w:cs="Times New Roman"/>
          <w:b/>
          <w:sz w:val="28"/>
          <w:szCs w:val="28"/>
        </w:rPr>
        <w:t xml:space="preserve"> och ungdomar inte följs:</w:t>
      </w:r>
    </w:p>
    <w:p w:rsidR="00146BDD" w:rsidRPr="00146BDD" w:rsidRDefault="00146BDD" w:rsidP="00146BDD">
      <w:pPr>
        <w:tabs>
          <w:tab w:val="left" w:pos="6540"/>
        </w:tabs>
        <w:spacing w:after="0"/>
        <w:rPr>
          <w:rFonts w:cs="Times New Roman"/>
        </w:rPr>
      </w:pPr>
      <w:r w:rsidRPr="00146BDD">
        <w:rPr>
          <w:rFonts w:cs="Times New Roman"/>
          <w:b/>
          <w:sz w:val="24"/>
        </w:rPr>
        <w:t>Åtgärd</w:t>
      </w:r>
      <w:r w:rsidRPr="00146BDD">
        <w:rPr>
          <w:rFonts w:cs="Times New Roman"/>
        </w:rPr>
        <w:t>: Kontaktväg: Ledare – styrelse – enskild spelare/förälder. Situationsanpassad åtgärdsplan där man tar hänsyn till varje enskilt fall.</w:t>
      </w:r>
    </w:p>
    <w:p w:rsidR="00146BDD" w:rsidRPr="00146BDD" w:rsidRDefault="00146BDD" w:rsidP="00146BDD">
      <w:pPr>
        <w:tabs>
          <w:tab w:val="left" w:pos="6540"/>
        </w:tabs>
        <w:spacing w:after="0"/>
        <w:rPr>
          <w:rFonts w:cs="Times New Roman"/>
        </w:rPr>
      </w:pPr>
      <w:r w:rsidRPr="00146BDD">
        <w:rPr>
          <w:rFonts w:cs="Times New Roman"/>
          <w:b/>
          <w:sz w:val="24"/>
        </w:rPr>
        <w:t>Ansvariga</w:t>
      </w:r>
      <w:r w:rsidRPr="00146BDD">
        <w:rPr>
          <w:rFonts w:cs="Times New Roman"/>
        </w:rPr>
        <w:t>: Styrelse och ledare</w:t>
      </w:r>
      <w:r w:rsidR="00B00B36">
        <w:rPr>
          <w:rFonts w:cs="Times New Roman"/>
        </w:rPr>
        <w:t>.</w:t>
      </w:r>
    </w:p>
    <w:p w:rsidR="00146BDD" w:rsidRPr="00146BDD" w:rsidRDefault="00146BDD" w:rsidP="00146BDD">
      <w:pPr>
        <w:tabs>
          <w:tab w:val="left" w:pos="6540"/>
        </w:tabs>
        <w:spacing w:after="0"/>
        <w:rPr>
          <w:rFonts w:cs="Times New Roman"/>
        </w:rPr>
      </w:pPr>
    </w:p>
    <w:p w:rsidR="00146BDD" w:rsidRPr="00C4013E" w:rsidRDefault="00146BDD" w:rsidP="00146BDD">
      <w:pPr>
        <w:tabs>
          <w:tab w:val="left" w:pos="6540"/>
        </w:tabs>
        <w:spacing w:after="0"/>
        <w:rPr>
          <w:rFonts w:cs="Times New Roman"/>
          <w:b/>
          <w:sz w:val="28"/>
          <w:szCs w:val="28"/>
        </w:rPr>
      </w:pPr>
      <w:r w:rsidRPr="00C4013E">
        <w:rPr>
          <w:rFonts w:cs="Times New Roman"/>
          <w:b/>
          <w:sz w:val="28"/>
          <w:szCs w:val="28"/>
        </w:rPr>
        <w:t>Så här gör vi om våra riktlinjer för ledare inte följs:</w:t>
      </w:r>
    </w:p>
    <w:p w:rsidR="00146BDD" w:rsidRPr="00146BDD" w:rsidRDefault="00146BDD" w:rsidP="00146BDD">
      <w:pPr>
        <w:tabs>
          <w:tab w:val="left" w:pos="6540"/>
        </w:tabs>
        <w:spacing w:after="0"/>
        <w:rPr>
          <w:rFonts w:cs="Times New Roman"/>
          <w:b/>
        </w:rPr>
      </w:pPr>
      <w:r w:rsidRPr="00146BDD">
        <w:rPr>
          <w:rFonts w:cs="Times New Roman"/>
          <w:b/>
          <w:sz w:val="24"/>
        </w:rPr>
        <w:t>Åtgärd</w:t>
      </w:r>
      <w:r w:rsidRPr="00146BDD">
        <w:rPr>
          <w:rFonts w:cs="Times New Roman"/>
          <w:b/>
        </w:rPr>
        <w:t xml:space="preserve">: </w:t>
      </w:r>
      <w:r w:rsidRPr="00146BDD">
        <w:rPr>
          <w:rFonts w:cs="Times New Roman"/>
        </w:rPr>
        <w:t>Styrelse tar kontakt med den aktuella ledaren efter det en situationsanpassad åtgärdsplan där man tar hänsyn till varje enskilt fall</w:t>
      </w:r>
      <w:r w:rsidR="00C4013E">
        <w:rPr>
          <w:rFonts w:cs="Times New Roman"/>
        </w:rPr>
        <w:t>.</w:t>
      </w:r>
    </w:p>
    <w:p w:rsidR="00383667" w:rsidRDefault="00146BDD" w:rsidP="00E32263">
      <w:pPr>
        <w:tabs>
          <w:tab w:val="left" w:pos="6540"/>
        </w:tabs>
        <w:spacing w:after="0"/>
        <w:rPr>
          <w:rFonts w:cs="Times New Roman"/>
        </w:rPr>
      </w:pPr>
      <w:r w:rsidRPr="00146BDD">
        <w:rPr>
          <w:rFonts w:cs="Times New Roman"/>
          <w:b/>
          <w:sz w:val="24"/>
        </w:rPr>
        <w:t>Ansvariga</w:t>
      </w:r>
      <w:r w:rsidRPr="00146BDD">
        <w:rPr>
          <w:rFonts w:cs="Times New Roman"/>
        </w:rPr>
        <w:t>: Styrelse</w:t>
      </w:r>
      <w:r w:rsidR="00B00B36">
        <w:rPr>
          <w:rFonts w:cs="Times New Roman"/>
        </w:rPr>
        <w:t>.</w:t>
      </w:r>
    </w:p>
    <w:p w:rsidR="00E32263" w:rsidRPr="00E32263" w:rsidRDefault="00E32263" w:rsidP="00E32263">
      <w:pPr>
        <w:tabs>
          <w:tab w:val="left" w:pos="6540"/>
        </w:tabs>
        <w:spacing w:after="0"/>
        <w:rPr>
          <w:rFonts w:cs="Times New Roman"/>
        </w:rPr>
      </w:pPr>
    </w:p>
    <w:p w:rsidR="00C4013E" w:rsidRDefault="00383667" w:rsidP="00C4013E">
      <w:pPr>
        <w:spacing w:after="0"/>
      </w:pPr>
      <w:r w:rsidRPr="000C5FF0">
        <w:t xml:space="preserve">Styrelsen tar fram en situationsanpassad åtgärd. </w:t>
      </w:r>
      <w:r w:rsidR="00C4013E">
        <w:t xml:space="preserve">Förslag på åtgärdsgång: </w:t>
      </w:r>
    </w:p>
    <w:p w:rsidR="007115D6" w:rsidRDefault="00C4013E" w:rsidP="00C4013E">
      <w:pPr>
        <w:spacing w:after="0"/>
      </w:pPr>
      <w:r>
        <w:t xml:space="preserve">Steg 1: </w:t>
      </w:r>
      <w:r w:rsidR="00383667" w:rsidRPr="000C5FF0">
        <w:t>Erbjuda hjälp</w:t>
      </w:r>
      <w:r>
        <w:t xml:space="preserve"> till medlemmen.</w:t>
      </w:r>
      <w:r w:rsidR="00383667" w:rsidRPr="000C5FF0">
        <w:t xml:space="preserve"> </w:t>
      </w:r>
    </w:p>
    <w:p w:rsidR="007115D6" w:rsidRDefault="00C4013E" w:rsidP="00C4013E">
      <w:pPr>
        <w:spacing w:after="0"/>
      </w:pPr>
      <w:r>
        <w:t>Steg 2: V</w:t>
      </w:r>
      <w:r w:rsidR="00383667" w:rsidRPr="000C5FF0">
        <w:t>arna</w:t>
      </w:r>
      <w:r>
        <w:t xml:space="preserve"> medlemmen. </w:t>
      </w:r>
    </w:p>
    <w:p w:rsidR="00146BDD" w:rsidRDefault="00C4013E" w:rsidP="00C4013E">
      <w:pPr>
        <w:spacing w:after="0"/>
      </w:pPr>
      <w:r>
        <w:t>Steg 3: Stänga av/Utesluta medlemmen.</w:t>
      </w:r>
    </w:p>
    <w:p w:rsidR="007115D6" w:rsidRDefault="007115D6" w:rsidP="00C4013E">
      <w:pPr>
        <w:spacing w:after="0"/>
      </w:pPr>
    </w:p>
    <w:p w:rsidR="00C4013E" w:rsidRDefault="00C4013E" w:rsidP="00C4013E">
      <w:pPr>
        <w:spacing w:after="0"/>
      </w:pPr>
    </w:p>
    <w:p w:rsidR="00146BDD" w:rsidRDefault="00146BDD" w:rsidP="00146BDD">
      <w:pPr>
        <w:rPr>
          <w:b/>
          <w:sz w:val="32"/>
          <w:szCs w:val="32"/>
        </w:rPr>
      </w:pPr>
      <w:r>
        <w:rPr>
          <w:b/>
          <w:sz w:val="32"/>
          <w:szCs w:val="32"/>
        </w:rPr>
        <w:t>I och med att man får sin medlemsavi följer denna policy med.</w:t>
      </w:r>
    </w:p>
    <w:p w:rsidR="00146BDD" w:rsidRPr="00C4013E" w:rsidRDefault="00146BDD">
      <w:pPr>
        <w:rPr>
          <w:b/>
          <w:sz w:val="32"/>
          <w:szCs w:val="32"/>
        </w:rPr>
      </w:pPr>
      <w:r>
        <w:rPr>
          <w:b/>
          <w:sz w:val="32"/>
          <w:szCs w:val="32"/>
        </w:rPr>
        <w:t>När du betalat avgiften har du skrivit under på policyn.</w:t>
      </w:r>
    </w:p>
    <w:sectPr w:rsidR="00146BDD" w:rsidRPr="00C401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E409A6"/>
    <w:multiLevelType w:val="hybridMultilevel"/>
    <w:tmpl w:val="05782E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19C43B7"/>
    <w:multiLevelType w:val="hybridMultilevel"/>
    <w:tmpl w:val="F4CCBE42"/>
    <w:lvl w:ilvl="0" w:tplc="F22E737C">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7715639"/>
    <w:multiLevelType w:val="hybridMultilevel"/>
    <w:tmpl w:val="3EF24382"/>
    <w:lvl w:ilvl="0" w:tplc="02C8EFF6">
      <w:start w:val="18"/>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0235A9D"/>
    <w:multiLevelType w:val="hybridMultilevel"/>
    <w:tmpl w:val="9168EAE0"/>
    <w:lvl w:ilvl="0" w:tplc="D838538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2A6"/>
    <w:rsid w:val="00024E2A"/>
    <w:rsid w:val="000B7EE4"/>
    <w:rsid w:val="000C5FF0"/>
    <w:rsid w:val="00146BDD"/>
    <w:rsid w:val="002909CB"/>
    <w:rsid w:val="00383667"/>
    <w:rsid w:val="003D42A6"/>
    <w:rsid w:val="00467D8C"/>
    <w:rsid w:val="007115D6"/>
    <w:rsid w:val="008D3C70"/>
    <w:rsid w:val="00AE28B5"/>
    <w:rsid w:val="00B00B36"/>
    <w:rsid w:val="00BF5172"/>
    <w:rsid w:val="00C4013E"/>
    <w:rsid w:val="00CF6A68"/>
    <w:rsid w:val="00D6746E"/>
    <w:rsid w:val="00E322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00329E-04C0-4A87-9363-95C1A48C3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F51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2682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Niklas Olsson (DF SISU Norrbotten)</dc:creator>
  <cp:keywords/>
  <dc:description/>
  <cp:lastModifiedBy>Leif Björk</cp:lastModifiedBy>
  <cp:revision>2</cp:revision>
  <dcterms:created xsi:type="dcterms:W3CDTF">2016-11-13T17:44:00Z</dcterms:created>
  <dcterms:modified xsi:type="dcterms:W3CDTF">2016-11-13T17:44:00Z</dcterms:modified>
</cp:coreProperties>
</file>