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C72" w:rsidRPr="00C74C72" w:rsidRDefault="00C74C72" w:rsidP="00C74C72">
      <w:pPr>
        <w:spacing w:before="30" w:after="0" w:line="240" w:lineRule="atLeast"/>
        <w:outlineLvl w:val="1"/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v-SE"/>
        </w:rPr>
      </w:pPr>
      <w:r w:rsidRPr="00C74C72">
        <w:rPr>
          <w:rFonts w:ascii="Verdana" w:eastAsia="Times New Roman" w:hAnsi="Verdana" w:cs="Times New Roman"/>
          <w:b/>
          <w:bCs/>
          <w:color w:val="000000"/>
          <w:sz w:val="21"/>
          <w:szCs w:val="21"/>
          <w:lang w:eastAsia="sv-SE"/>
        </w:rPr>
        <w:t>KORPEN STOCKHOLM CUP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b/>
          <w:bCs/>
          <w:color w:val="000000"/>
          <w:sz w:val="17"/>
          <w:szCs w:val="17"/>
          <w:lang w:eastAsia="sv-SE"/>
        </w:rPr>
        <w:br/>
        <w:t>ALLMÄN INFO: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Spelform:        Gruppspel med fyra lag i varje grupp.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 Tre gruppspelsmatcher per lag.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De två bästa lagen i varje grupp går vidare. 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Matchtid:         1x20 minuter 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Antal spelare:   4 utespelare + målvakt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 (fritt antal avbytare)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 Licensierade spelare är tillåtna så länge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 de finns med på spelarförteckningen.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Spelklasser :     Herr, Dam, Mixed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Speldagar:        Gruppspel: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 Lördag 12 november 10.00-18.00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 Söndag 13 november 10.00-22.00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 Finalspel: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 Lördag 19 november 10.00-18.00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Spelplats:         Sporthallarna Brommaplan, Klädesvägen 25.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Spelregler:        Svenska Fotbollförbundets regler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 med vissa undantag.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 Läs mer under </w:t>
      </w:r>
      <w:hyperlink r:id="rId6" w:history="1">
        <w:r w:rsidRPr="00C74C72">
          <w:rPr>
            <w:rFonts w:ascii="Verdana" w:eastAsia="Times New Roman" w:hAnsi="Verdana" w:cs="Times New Roman"/>
            <w:color w:val="336600"/>
            <w:sz w:val="17"/>
            <w:szCs w:val="17"/>
            <w:u w:val="single"/>
            <w:lang w:eastAsia="sv-SE"/>
          </w:rPr>
          <w:t>Regler</w:t>
        </w:r>
      </w:hyperlink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 på hemsidan.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Domararvode:   Ingår i anmälningsavgiften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Betalning:         Endast via faktura.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 Vänligen fyll i korrekt fakturaadress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 på anmälningsblanketten.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 25 kr i fakturaavgift tillkommer.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Avgift:               1.200 kr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lastRenderedPageBreak/>
        <w:br/>
        <w:t>                         I anmälningsavgiften inkluderas 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  olycksfallsförsäkring och medlemsavgift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                         för upp till 25 deltagare. 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Spelarregistrering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Spelarregistrering ska göras i för ändamålet avsedd excelmall, detta är obligatoriskt! Om lagen deltar i både seriespel och cup räcker det med att maila in in en spelarförteckning.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För att er anmälan ska vara komplett och giltig gäller följande:</w:t>
      </w:r>
    </w:p>
    <w:p w:rsidR="00C74C72" w:rsidRPr="00C74C72" w:rsidRDefault="00C74C72" w:rsidP="00C74C7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Anmälningsblanketten ska fyllas i och mailas in</w:t>
      </w:r>
    </w:p>
    <w:p w:rsidR="00C74C72" w:rsidRPr="00C74C72" w:rsidRDefault="00C74C72" w:rsidP="00C74C7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En komplett spelarförteckning ska bifogas anmälan</w:t>
      </w:r>
    </w:p>
    <w:p w:rsidR="00C74C72" w:rsidRPr="00C74C72" w:rsidRDefault="00C74C72" w:rsidP="00C74C72">
      <w:pPr>
        <w:numPr>
          <w:ilvl w:val="0"/>
          <w:numId w:val="1"/>
        </w:numPr>
        <w:spacing w:before="100" w:beforeAutospacing="1" w:after="100" w:afterAutospacing="1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Avgiften ska betalas (faktura kommer någon vecka  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efter att anmälningsblanketten är inskickad)</w:t>
      </w:r>
    </w:p>
    <w:p w:rsidR="00C74C72" w:rsidRPr="00C74C72" w:rsidRDefault="00C74C72" w:rsidP="00C74C72">
      <w:pPr>
        <w:spacing w:before="75" w:after="75" w:line="240" w:lineRule="atLeast"/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</w:pP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Spelare som ej finns med på spelarförteckningen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är EJ försäkrade och har ej rätt att deltaga i match!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 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Observera att en inskickad anmälningsblankett är bindande och ej en intresseanmälan. Så skicka inte in den förrän ni är säkra på att ni ska deltaga.</w:t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C74C72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/ /</w:t>
      </w:r>
    </w:p>
    <w:p w:rsidR="00DA08E9" w:rsidRDefault="00C74C72">
      <w:bookmarkStart w:id="0" w:name="_GoBack"/>
      <w:bookmarkEnd w:id="0"/>
    </w:p>
    <w:sectPr w:rsidR="00DA08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32D"/>
    <w:multiLevelType w:val="multilevel"/>
    <w:tmpl w:val="A334A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C72"/>
    <w:rsid w:val="00096D85"/>
    <w:rsid w:val="000A700B"/>
    <w:rsid w:val="00C74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4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4C7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C7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DefaultParagraphFont"/>
    <w:rsid w:val="00C74C72"/>
  </w:style>
  <w:style w:type="character" w:styleId="Hyperlink">
    <w:name w:val="Hyperlink"/>
    <w:basedOn w:val="DefaultParagraphFont"/>
    <w:uiPriority w:val="99"/>
    <w:semiHidden/>
    <w:unhideWhenUsed/>
    <w:rsid w:val="00C74C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C74C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74C72"/>
    <w:rPr>
      <w:rFonts w:ascii="Times New Roman" w:eastAsia="Times New Roman" w:hAnsi="Times New Roman" w:cs="Times New Roman"/>
      <w:b/>
      <w:bCs/>
      <w:sz w:val="36"/>
      <w:szCs w:val="36"/>
      <w:lang w:eastAsia="sv-SE"/>
    </w:rPr>
  </w:style>
  <w:style w:type="paragraph" w:styleId="NormalWeb">
    <w:name w:val="Normal (Web)"/>
    <w:basedOn w:val="Normal"/>
    <w:uiPriority w:val="99"/>
    <w:semiHidden/>
    <w:unhideWhenUsed/>
    <w:rsid w:val="00C74C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apple-converted-space">
    <w:name w:val="apple-converted-space"/>
    <w:basedOn w:val="DefaultParagraphFont"/>
    <w:rsid w:val="00C74C72"/>
  </w:style>
  <w:style w:type="character" w:styleId="Hyperlink">
    <w:name w:val="Hyperlink"/>
    <w:basedOn w:val="DefaultParagraphFont"/>
    <w:uiPriority w:val="99"/>
    <w:semiHidden/>
    <w:unhideWhenUsed/>
    <w:rsid w:val="00C74C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12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8.idrottonline.se/KorpforeningStockholm-Korpen/Lagidrotter/Fotboll/Innefotboll/Regler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364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Kiwi</dc:creator>
  <cp:lastModifiedBy>Kiwi</cp:lastModifiedBy>
  <cp:revision>1</cp:revision>
  <dcterms:created xsi:type="dcterms:W3CDTF">2011-11-06T15:22:00Z</dcterms:created>
  <dcterms:modified xsi:type="dcterms:W3CDTF">2011-11-06T15:23:00Z</dcterms:modified>
</cp:coreProperties>
</file>