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1"/>
        <w:gridCol w:w="8317"/>
      </w:tblGrid>
      <w:tr w:rsidR="00B54EF9" w:rsidRPr="00B7307E">
        <w:tc>
          <w:tcPr>
            <w:tcW w:w="1871" w:type="dxa"/>
          </w:tcPr>
          <w:p w:rsidR="00B54EF9" w:rsidRPr="00B7307E" w:rsidRDefault="00B54EF9" w:rsidP="00986854"/>
        </w:tc>
        <w:tc>
          <w:tcPr>
            <w:tcW w:w="8317" w:type="dxa"/>
          </w:tcPr>
          <w:p w:rsidR="00B54EF9" w:rsidRPr="00B7307E" w:rsidRDefault="00B7307E" w:rsidP="00291BE0">
            <w:pPr>
              <w:ind w:left="2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USM planering</w:t>
            </w:r>
          </w:p>
        </w:tc>
      </w:tr>
      <w:tr w:rsidR="00B54EF9" w:rsidRPr="00B7307E">
        <w:tc>
          <w:tcPr>
            <w:tcW w:w="1871" w:type="dxa"/>
          </w:tcPr>
          <w:p w:rsidR="00B54EF9" w:rsidRPr="00B7307E" w:rsidRDefault="00B54EF9" w:rsidP="00B5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7307E" w:rsidP="00B5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317" w:type="dxa"/>
          </w:tcPr>
          <w:p w:rsidR="00B54EF9" w:rsidRPr="00B7307E" w:rsidRDefault="00B7307E" w:rsidP="00291BE0">
            <w:pPr>
              <w:ind w:left="28"/>
            </w:pPr>
            <w:r>
              <w:t>2022-01-27</w:t>
            </w:r>
          </w:p>
        </w:tc>
      </w:tr>
      <w:tr w:rsidR="00B54EF9" w:rsidRPr="00B7307E">
        <w:tc>
          <w:tcPr>
            <w:tcW w:w="1871" w:type="dxa"/>
          </w:tcPr>
          <w:p w:rsidR="00B54EF9" w:rsidRPr="00B7307E" w:rsidRDefault="00B54EF9" w:rsidP="00B5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7307E" w:rsidP="00B5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Plats</w:t>
            </w:r>
          </w:p>
        </w:tc>
        <w:tc>
          <w:tcPr>
            <w:tcW w:w="8317" w:type="dxa"/>
          </w:tcPr>
          <w:p w:rsidR="00B54EF9" w:rsidRPr="00B7307E" w:rsidRDefault="00B7307E" w:rsidP="00291BE0">
            <w:pPr>
              <w:ind w:left="28"/>
            </w:pPr>
            <w:proofErr w:type="spellStart"/>
            <w:r>
              <w:t>Stenab</w:t>
            </w:r>
            <w:proofErr w:type="spellEnd"/>
            <w:r>
              <w:t xml:space="preserve"> Arena</w:t>
            </w:r>
          </w:p>
        </w:tc>
      </w:tr>
      <w:tr w:rsidR="00B54EF9" w:rsidRPr="00B7307E">
        <w:tc>
          <w:tcPr>
            <w:tcW w:w="1871" w:type="dxa"/>
          </w:tcPr>
          <w:p w:rsidR="00B54EF9" w:rsidRPr="00B7307E" w:rsidRDefault="00B54EF9" w:rsidP="00B5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7307E" w:rsidP="00B5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Närvarande</w:t>
            </w:r>
          </w:p>
        </w:tc>
        <w:tc>
          <w:tcPr>
            <w:tcW w:w="8317" w:type="dxa"/>
          </w:tcPr>
          <w:p w:rsidR="00B7307E" w:rsidRPr="00B7307E" w:rsidRDefault="00B7307E" w:rsidP="00B7307E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54EF9" w:rsidP="00B5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7307E" w:rsidP="00B5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 närvarande</w:t>
            </w: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54EF9" w:rsidP="00B5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  <w:tr w:rsidR="00B54EF9" w:rsidRPr="00B7307E">
        <w:tc>
          <w:tcPr>
            <w:tcW w:w="1871" w:type="dxa"/>
          </w:tcPr>
          <w:p w:rsidR="00B54EF9" w:rsidRPr="00B7307E" w:rsidRDefault="00B7307E" w:rsidP="00B5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Delges</w:t>
            </w:r>
          </w:p>
        </w:tc>
        <w:tc>
          <w:tcPr>
            <w:tcW w:w="8317" w:type="dxa"/>
          </w:tcPr>
          <w:p w:rsidR="00B54EF9" w:rsidRPr="00B7307E" w:rsidRDefault="00B54EF9" w:rsidP="00291BE0">
            <w:pPr>
              <w:ind w:left="28"/>
            </w:pPr>
          </w:p>
        </w:tc>
      </w:tr>
    </w:tbl>
    <w:p w:rsidR="00290479" w:rsidRPr="00B7307E" w:rsidRDefault="00290479" w:rsidP="00290479"/>
    <w:tbl>
      <w:tblPr>
        <w:tblStyle w:val="Tabellrutnt"/>
        <w:tblW w:w="10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0"/>
        <w:gridCol w:w="6878"/>
        <w:gridCol w:w="1440"/>
      </w:tblGrid>
      <w:tr w:rsidR="00232DDD" w:rsidRPr="00B7307E" w:rsidTr="00232DDD">
        <w:trPr>
          <w:trHeight w:val="704"/>
        </w:trPr>
        <w:tc>
          <w:tcPr>
            <w:tcW w:w="1870" w:type="dxa"/>
            <w:shd w:val="clear" w:color="auto" w:fill="auto"/>
            <w:vAlign w:val="center"/>
          </w:tcPr>
          <w:p w:rsidR="00232DDD" w:rsidRPr="00B7307E" w:rsidRDefault="00B7307E" w:rsidP="009F7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Mötespunkter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232DDD" w:rsidRPr="00B7307E" w:rsidRDefault="00232DDD" w:rsidP="009F7517">
            <w:pPr>
              <w:ind w:left="28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232DDD" w:rsidRPr="00B7307E" w:rsidRDefault="00B7307E" w:rsidP="009F7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</w:tbl>
    <w:p w:rsidR="00290479" w:rsidRPr="00B7307E" w:rsidRDefault="00290479" w:rsidP="009F7517"/>
    <w:tbl>
      <w:tblPr>
        <w:tblStyle w:val="Tabellrutnt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8"/>
        <w:gridCol w:w="6870"/>
        <w:gridCol w:w="1440"/>
      </w:tblGrid>
      <w:tr w:rsidR="00232DDD" w:rsidRPr="00B7307E" w:rsidTr="00232DDD">
        <w:tc>
          <w:tcPr>
            <w:tcW w:w="1878" w:type="dxa"/>
          </w:tcPr>
          <w:p w:rsidR="00232DDD" w:rsidRPr="00B7307E" w:rsidRDefault="00B7307E" w:rsidP="002269BF">
            <w:r>
              <w:t>1.</w:t>
            </w:r>
          </w:p>
        </w:tc>
        <w:tc>
          <w:tcPr>
            <w:tcW w:w="6870" w:type="dxa"/>
          </w:tcPr>
          <w:p w:rsidR="00232DDD" w:rsidRPr="00B7307E" w:rsidRDefault="00B7307E" w:rsidP="002269BF">
            <w:pPr>
              <w:ind w:left="28"/>
            </w:pPr>
            <w:r>
              <w:t>Kontrollera att Skara och Ale:s ledare har fått inbjudan.</w:t>
            </w:r>
          </w:p>
        </w:tc>
        <w:tc>
          <w:tcPr>
            <w:tcW w:w="1440" w:type="dxa"/>
          </w:tcPr>
          <w:p w:rsidR="00232DDD" w:rsidRPr="00B7307E" w:rsidRDefault="00232DDD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2.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r>
              <w:t>Halltiden bokad 9:00-19:00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3.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r>
              <w:t>Matchens lirare tröjor är beställt och finns på kansliet.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4.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r>
              <w:t>Fair play pris (Chokladkakor köps in av kansliet)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5.</w:t>
            </w:r>
          </w:p>
        </w:tc>
        <w:tc>
          <w:tcPr>
            <w:tcW w:w="6870" w:type="dxa"/>
          </w:tcPr>
          <w:p w:rsidR="00B7307E" w:rsidRDefault="00A7308B" w:rsidP="002269BF">
            <w:pPr>
              <w:ind w:left="28"/>
            </w:pPr>
            <w:r>
              <w:t xml:space="preserve">Filmning, Daniel Ragnarsson </w:t>
            </w:r>
            <w:r w:rsidR="00B7307E">
              <w:t>på Solidsport behöver kontaktas.</w:t>
            </w:r>
            <w:r>
              <w:t xml:space="preserve"> </w:t>
            </w:r>
            <w:r>
              <w:t>(</w:t>
            </w:r>
            <w:hyperlink r:id="rId7" w:history="1">
              <w:r w:rsidRPr="00F0742A">
                <w:rPr>
                  <w:rStyle w:val="Hyperlnk"/>
                </w:rPr>
                <w:t>dragnarsson@solidsport.com</w:t>
              </w:r>
            </w:hyperlink>
            <w:r>
              <w:t xml:space="preserve"> </w:t>
            </w:r>
            <w:proofErr w:type="spellStart"/>
            <w:r>
              <w:t>tel</w:t>
            </w:r>
            <w:proofErr w:type="spellEnd"/>
            <w:r>
              <w:t xml:space="preserve"> 0707-73 78 07)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6.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r>
              <w:t xml:space="preserve">Utrustning </w:t>
            </w:r>
            <w:r w:rsidR="00A7308B">
              <w:t xml:space="preserve">för filmningen </w:t>
            </w:r>
            <w:r>
              <w:t>finns på kansliet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7.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proofErr w:type="spellStart"/>
            <w:r>
              <w:t>Covid</w:t>
            </w:r>
            <w:proofErr w:type="spellEnd"/>
            <w:r>
              <w:t xml:space="preserve"> pass på alla över 18år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8.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r>
              <w:t>Camilla tar en plats i sekretariatet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9.</w:t>
            </w:r>
          </w:p>
        </w:tc>
        <w:tc>
          <w:tcPr>
            <w:tcW w:w="6870" w:type="dxa"/>
          </w:tcPr>
          <w:p w:rsidR="00B7307E" w:rsidRDefault="00B7307E" w:rsidP="002269BF">
            <w:pPr>
              <w:ind w:left="28"/>
            </w:pPr>
            <w:r>
              <w:t>Vaktmästaren riggar all utrustning för sekretariatet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  <w:tr w:rsidR="00B7307E" w:rsidRPr="00B7307E" w:rsidTr="00232DDD">
        <w:tc>
          <w:tcPr>
            <w:tcW w:w="1878" w:type="dxa"/>
          </w:tcPr>
          <w:p w:rsidR="00B7307E" w:rsidRDefault="00B7307E" w:rsidP="002269BF">
            <w:r>
              <w:t>10.</w:t>
            </w:r>
          </w:p>
        </w:tc>
        <w:tc>
          <w:tcPr>
            <w:tcW w:w="6870" w:type="dxa"/>
          </w:tcPr>
          <w:p w:rsidR="00B7307E" w:rsidRDefault="00A7308B" w:rsidP="00A7308B">
            <w:pPr>
              <w:ind w:left="28"/>
            </w:pPr>
            <w:r>
              <w:t>Kontrollera att streaming via</w:t>
            </w:r>
            <w:r w:rsidR="00B81869">
              <w:t xml:space="preserve"> Solidsport </w:t>
            </w:r>
          </w:p>
        </w:tc>
        <w:tc>
          <w:tcPr>
            <w:tcW w:w="1440" w:type="dxa"/>
          </w:tcPr>
          <w:p w:rsidR="00B7307E" w:rsidRPr="00B7307E" w:rsidRDefault="00B7307E" w:rsidP="002269BF">
            <w:pPr>
              <w:ind w:left="28"/>
            </w:pPr>
          </w:p>
        </w:tc>
      </w:tr>
    </w:tbl>
    <w:p w:rsidR="009F7517" w:rsidRPr="00B7307E" w:rsidRDefault="009F7517" w:rsidP="002269BF">
      <w:pPr>
        <w:ind w:left="1918"/>
      </w:pPr>
    </w:p>
    <w:p w:rsidR="00290479" w:rsidRPr="00B7307E" w:rsidRDefault="00B7307E" w:rsidP="002269BF">
      <w:pPr>
        <w:ind w:left="1918"/>
      </w:pPr>
      <w:r>
        <w:t>Vid protokollet</w:t>
      </w:r>
    </w:p>
    <w:p w:rsidR="00B50FA6" w:rsidRPr="00B7307E" w:rsidRDefault="00B50FA6" w:rsidP="002269BF">
      <w:pPr>
        <w:ind w:left="1918"/>
      </w:pPr>
    </w:p>
    <w:p w:rsidR="00290479" w:rsidRPr="00B7307E" w:rsidRDefault="00290479" w:rsidP="002269BF">
      <w:pPr>
        <w:ind w:left="1918"/>
      </w:pPr>
      <w:bookmarkStart w:id="0" w:name="_GoBack"/>
      <w:bookmarkEnd w:id="0"/>
    </w:p>
    <w:p w:rsidR="00290479" w:rsidRPr="00B7307E" w:rsidRDefault="00290479" w:rsidP="002269BF">
      <w:pPr>
        <w:ind w:left="1918"/>
      </w:pPr>
    </w:p>
    <w:p w:rsidR="00F8758C" w:rsidRPr="00B7307E" w:rsidRDefault="00B7307E" w:rsidP="002269BF">
      <w:pPr>
        <w:ind w:left="1918"/>
      </w:pPr>
      <w:r>
        <w:t>Sebastian</w:t>
      </w:r>
      <w:r w:rsidR="00290479" w:rsidRPr="00B7307E">
        <w:t xml:space="preserve"> </w:t>
      </w:r>
      <w:r>
        <w:t>Bleckert</w:t>
      </w:r>
    </w:p>
    <w:sectPr w:rsidR="00F8758C" w:rsidRPr="00B7307E" w:rsidSect="00E90BFD">
      <w:headerReference w:type="default" r:id="rId8"/>
      <w:pgSz w:w="11906" w:h="16838" w:code="9"/>
      <w:pgMar w:top="2552" w:right="737" w:bottom="1418" w:left="1134" w:header="96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74" w:rsidRDefault="00AE5274">
      <w:r>
        <w:separator/>
      </w:r>
    </w:p>
  </w:endnote>
  <w:endnote w:type="continuationSeparator" w:id="0">
    <w:p w:rsidR="00AE5274" w:rsidRDefault="00A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74" w:rsidRDefault="00AE5274">
      <w:r>
        <w:separator/>
      </w:r>
    </w:p>
  </w:footnote>
  <w:footnote w:type="continuationSeparator" w:id="0">
    <w:p w:rsidR="00AE5274" w:rsidRDefault="00AE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86"/>
      <w:gridCol w:w="3542"/>
      <w:gridCol w:w="1260"/>
    </w:tblGrid>
    <w:tr w:rsidR="008D14DD" w:rsidRPr="00B7307E">
      <w:trPr>
        <w:trHeight w:val="360"/>
      </w:trPr>
      <w:tc>
        <w:tcPr>
          <w:tcW w:w="5386" w:type="dxa"/>
        </w:tcPr>
        <w:p w:rsidR="008D14DD" w:rsidRPr="00B7307E" w:rsidRDefault="00B7307E" w:rsidP="00F8758C">
          <w:pPr>
            <w:pStyle w:val="Sidhuvud"/>
          </w:pPr>
          <w:r>
            <w:rPr>
              <w:noProof/>
            </w:rPr>
            <w:drawing>
              <wp:inline distT="0" distB="0" distL="0" distR="0" wp14:anchorId="3B5DEE38" wp14:editId="1D88BF20">
                <wp:extent cx="1799539" cy="248717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39" cy="24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</w:tcPr>
        <w:p w:rsidR="008D14DD" w:rsidRPr="00B7307E" w:rsidRDefault="00B7307E" w:rsidP="00F8758C">
          <w:pPr>
            <w:pStyle w:val="Sidhuvud"/>
            <w:ind w:left="-38"/>
          </w:pPr>
          <w:r>
            <w:t>PROTOKOLL</w:t>
          </w:r>
        </w:p>
      </w:tc>
      <w:tc>
        <w:tcPr>
          <w:tcW w:w="1260" w:type="dxa"/>
          <w:vMerge w:val="restart"/>
        </w:tcPr>
        <w:p w:rsidR="008D14DD" w:rsidRPr="00B7307E" w:rsidRDefault="008D14DD" w:rsidP="00F8758C">
          <w:pPr>
            <w:pStyle w:val="Sidhuvud"/>
            <w:jc w:val="right"/>
          </w:pPr>
          <w:r w:rsidRPr="00B7307E">
            <w:fldChar w:fldCharType="begin"/>
          </w:r>
          <w:r w:rsidRPr="00B7307E">
            <w:instrText xml:space="preserve"> PAGE </w:instrText>
          </w:r>
          <w:r w:rsidRPr="00B7307E">
            <w:fldChar w:fldCharType="separate"/>
          </w:r>
          <w:r w:rsidR="00A7308B">
            <w:rPr>
              <w:noProof/>
            </w:rPr>
            <w:t>1</w:t>
          </w:r>
          <w:r w:rsidRPr="00B7307E">
            <w:fldChar w:fldCharType="end"/>
          </w:r>
          <w:r w:rsidRPr="00B7307E">
            <w:t xml:space="preserve"> (</w:t>
          </w:r>
          <w:r w:rsidRPr="00B7307E">
            <w:rPr>
              <w:rStyle w:val="Sidnummer"/>
            </w:rPr>
            <w:fldChar w:fldCharType="begin"/>
          </w:r>
          <w:r w:rsidRPr="00B7307E">
            <w:rPr>
              <w:rStyle w:val="Sidnummer"/>
            </w:rPr>
            <w:instrText xml:space="preserve"> NUMPAGES </w:instrText>
          </w:r>
          <w:r w:rsidRPr="00B7307E">
            <w:rPr>
              <w:rStyle w:val="Sidnummer"/>
            </w:rPr>
            <w:fldChar w:fldCharType="separate"/>
          </w:r>
          <w:r w:rsidR="00A7308B">
            <w:rPr>
              <w:rStyle w:val="Sidnummer"/>
              <w:noProof/>
            </w:rPr>
            <w:t>1</w:t>
          </w:r>
          <w:r w:rsidRPr="00B7307E">
            <w:rPr>
              <w:rStyle w:val="Sidnummer"/>
            </w:rPr>
            <w:fldChar w:fldCharType="end"/>
          </w:r>
          <w:r w:rsidRPr="00B7307E">
            <w:rPr>
              <w:rStyle w:val="Sidnummer"/>
            </w:rPr>
            <w:t>)</w:t>
          </w:r>
        </w:p>
      </w:tc>
    </w:tr>
    <w:tr w:rsidR="008D14DD" w:rsidRPr="00B7307E">
      <w:trPr>
        <w:trHeight w:val="390"/>
      </w:trPr>
      <w:tc>
        <w:tcPr>
          <w:tcW w:w="5386" w:type="dxa"/>
          <w:vAlign w:val="bottom"/>
        </w:tcPr>
        <w:p w:rsidR="008D14DD" w:rsidRPr="00B7307E" w:rsidRDefault="00B7307E" w:rsidP="00F8758C">
          <w:pPr>
            <w:pStyle w:val="Sidhuvud"/>
            <w:rPr>
              <w:sz w:val="10"/>
              <w:szCs w:val="10"/>
            </w:rPr>
          </w:pPr>
          <w:r>
            <w:t>Trollhättan</w:t>
          </w:r>
          <w:r w:rsidR="008D14DD" w:rsidRPr="00B7307E">
            <w:t xml:space="preserve">, </w:t>
          </w:r>
          <w:r>
            <w:t>Sebastian</w:t>
          </w:r>
          <w:r w:rsidR="008D14DD" w:rsidRPr="00B7307E">
            <w:t xml:space="preserve"> </w:t>
          </w:r>
          <w:r>
            <w:t>Bleckert</w:t>
          </w:r>
        </w:p>
      </w:tc>
      <w:tc>
        <w:tcPr>
          <w:tcW w:w="3542" w:type="dxa"/>
          <w:vAlign w:val="bottom"/>
        </w:tcPr>
        <w:p w:rsidR="008D14DD" w:rsidRPr="00B7307E" w:rsidRDefault="00B7307E" w:rsidP="00F8758C">
          <w:pPr>
            <w:pStyle w:val="Sidhuvud"/>
            <w:ind w:left="-38"/>
          </w:pPr>
          <w:r>
            <w:t>2022-01-27</w:t>
          </w:r>
        </w:p>
      </w:tc>
      <w:tc>
        <w:tcPr>
          <w:tcW w:w="1260" w:type="dxa"/>
          <w:vMerge/>
        </w:tcPr>
        <w:p w:rsidR="008D14DD" w:rsidRPr="00B7307E" w:rsidRDefault="008D14DD" w:rsidP="00F8758C">
          <w:pPr>
            <w:pStyle w:val="Sidhuvud"/>
            <w:jc w:val="right"/>
          </w:pPr>
        </w:p>
      </w:tc>
    </w:tr>
  </w:tbl>
  <w:p w:rsidR="008D14DD" w:rsidRPr="00B7307E" w:rsidRDefault="008D14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B7307E"/>
    <w:rsid w:val="00005223"/>
    <w:rsid w:val="0000608D"/>
    <w:rsid w:val="00012D06"/>
    <w:rsid w:val="00072796"/>
    <w:rsid w:val="000E757C"/>
    <w:rsid w:val="000E78DE"/>
    <w:rsid w:val="000F3CC5"/>
    <w:rsid w:val="00107366"/>
    <w:rsid w:val="001122E4"/>
    <w:rsid w:val="00150859"/>
    <w:rsid w:val="00151BB8"/>
    <w:rsid w:val="00152D54"/>
    <w:rsid w:val="00165D38"/>
    <w:rsid w:val="00175543"/>
    <w:rsid w:val="001C5810"/>
    <w:rsid w:val="0022141D"/>
    <w:rsid w:val="002269BF"/>
    <w:rsid w:val="00232DDD"/>
    <w:rsid w:val="002358B3"/>
    <w:rsid w:val="00241166"/>
    <w:rsid w:val="002431F5"/>
    <w:rsid w:val="00255439"/>
    <w:rsid w:val="00256A43"/>
    <w:rsid w:val="002678A1"/>
    <w:rsid w:val="00283A3E"/>
    <w:rsid w:val="00290479"/>
    <w:rsid w:val="00291BE0"/>
    <w:rsid w:val="00292534"/>
    <w:rsid w:val="002B739C"/>
    <w:rsid w:val="002D424D"/>
    <w:rsid w:val="002F5B85"/>
    <w:rsid w:val="003121E4"/>
    <w:rsid w:val="00321C65"/>
    <w:rsid w:val="00322E34"/>
    <w:rsid w:val="00326740"/>
    <w:rsid w:val="00366831"/>
    <w:rsid w:val="00380BC4"/>
    <w:rsid w:val="003A514B"/>
    <w:rsid w:val="003B304E"/>
    <w:rsid w:val="003D0862"/>
    <w:rsid w:val="003D6AC7"/>
    <w:rsid w:val="004027BD"/>
    <w:rsid w:val="00404281"/>
    <w:rsid w:val="00410FF2"/>
    <w:rsid w:val="004332F4"/>
    <w:rsid w:val="00455BFE"/>
    <w:rsid w:val="00464DF0"/>
    <w:rsid w:val="00466694"/>
    <w:rsid w:val="004966C8"/>
    <w:rsid w:val="004A2222"/>
    <w:rsid w:val="004A4C51"/>
    <w:rsid w:val="004D0725"/>
    <w:rsid w:val="004D2723"/>
    <w:rsid w:val="004D45CE"/>
    <w:rsid w:val="004E6C65"/>
    <w:rsid w:val="0051090F"/>
    <w:rsid w:val="005204D5"/>
    <w:rsid w:val="00535078"/>
    <w:rsid w:val="00541706"/>
    <w:rsid w:val="00550D0F"/>
    <w:rsid w:val="00556823"/>
    <w:rsid w:val="005705A9"/>
    <w:rsid w:val="00575BB8"/>
    <w:rsid w:val="005833C1"/>
    <w:rsid w:val="00591932"/>
    <w:rsid w:val="005F1BB3"/>
    <w:rsid w:val="005F5282"/>
    <w:rsid w:val="005F5A19"/>
    <w:rsid w:val="00623039"/>
    <w:rsid w:val="00625DE5"/>
    <w:rsid w:val="00630FE1"/>
    <w:rsid w:val="00643036"/>
    <w:rsid w:val="00650855"/>
    <w:rsid w:val="00660443"/>
    <w:rsid w:val="006855BE"/>
    <w:rsid w:val="0069197C"/>
    <w:rsid w:val="006C6359"/>
    <w:rsid w:val="006D010F"/>
    <w:rsid w:val="006F21BB"/>
    <w:rsid w:val="006F5D29"/>
    <w:rsid w:val="00712561"/>
    <w:rsid w:val="007128F2"/>
    <w:rsid w:val="007139BA"/>
    <w:rsid w:val="007143CE"/>
    <w:rsid w:val="00715F78"/>
    <w:rsid w:val="00747FE4"/>
    <w:rsid w:val="007502C2"/>
    <w:rsid w:val="0076199D"/>
    <w:rsid w:val="0077330D"/>
    <w:rsid w:val="007A1E46"/>
    <w:rsid w:val="007B3803"/>
    <w:rsid w:val="007B43B6"/>
    <w:rsid w:val="007C1C70"/>
    <w:rsid w:val="007D2B70"/>
    <w:rsid w:val="007E4FAB"/>
    <w:rsid w:val="0080378C"/>
    <w:rsid w:val="0080390E"/>
    <w:rsid w:val="00812087"/>
    <w:rsid w:val="00832763"/>
    <w:rsid w:val="008376E3"/>
    <w:rsid w:val="00843654"/>
    <w:rsid w:val="00852CCE"/>
    <w:rsid w:val="0085449B"/>
    <w:rsid w:val="008620F2"/>
    <w:rsid w:val="0086325E"/>
    <w:rsid w:val="008B2557"/>
    <w:rsid w:val="008C0BD9"/>
    <w:rsid w:val="008D038D"/>
    <w:rsid w:val="008D14DD"/>
    <w:rsid w:val="008D40E6"/>
    <w:rsid w:val="008E1F44"/>
    <w:rsid w:val="008E294D"/>
    <w:rsid w:val="008F7B23"/>
    <w:rsid w:val="00913CCD"/>
    <w:rsid w:val="009162F8"/>
    <w:rsid w:val="0091693A"/>
    <w:rsid w:val="00917D8F"/>
    <w:rsid w:val="0093382C"/>
    <w:rsid w:val="0094638A"/>
    <w:rsid w:val="00961C72"/>
    <w:rsid w:val="009631FD"/>
    <w:rsid w:val="009634A6"/>
    <w:rsid w:val="00981A09"/>
    <w:rsid w:val="00986854"/>
    <w:rsid w:val="009D6A42"/>
    <w:rsid w:val="009F0885"/>
    <w:rsid w:val="009F7517"/>
    <w:rsid w:val="00A21878"/>
    <w:rsid w:val="00A446BB"/>
    <w:rsid w:val="00A55B75"/>
    <w:rsid w:val="00A622DB"/>
    <w:rsid w:val="00A70777"/>
    <w:rsid w:val="00A7308B"/>
    <w:rsid w:val="00A75DC9"/>
    <w:rsid w:val="00A825F6"/>
    <w:rsid w:val="00A87C11"/>
    <w:rsid w:val="00A90592"/>
    <w:rsid w:val="00A912E0"/>
    <w:rsid w:val="00AA0806"/>
    <w:rsid w:val="00AB0641"/>
    <w:rsid w:val="00AB4021"/>
    <w:rsid w:val="00AC2535"/>
    <w:rsid w:val="00AE5274"/>
    <w:rsid w:val="00AE7FF4"/>
    <w:rsid w:val="00B16682"/>
    <w:rsid w:val="00B167F8"/>
    <w:rsid w:val="00B37AC8"/>
    <w:rsid w:val="00B50FA6"/>
    <w:rsid w:val="00B54EF9"/>
    <w:rsid w:val="00B6334B"/>
    <w:rsid w:val="00B707B7"/>
    <w:rsid w:val="00B710BC"/>
    <w:rsid w:val="00B7307E"/>
    <w:rsid w:val="00B81869"/>
    <w:rsid w:val="00B9127B"/>
    <w:rsid w:val="00BC7B74"/>
    <w:rsid w:val="00BF76CB"/>
    <w:rsid w:val="00C02DA1"/>
    <w:rsid w:val="00C07D30"/>
    <w:rsid w:val="00C12F4A"/>
    <w:rsid w:val="00C2549B"/>
    <w:rsid w:val="00C27BBF"/>
    <w:rsid w:val="00C31CAB"/>
    <w:rsid w:val="00C43CC5"/>
    <w:rsid w:val="00C70A87"/>
    <w:rsid w:val="00C74EC7"/>
    <w:rsid w:val="00C91695"/>
    <w:rsid w:val="00CA698D"/>
    <w:rsid w:val="00CC1CDF"/>
    <w:rsid w:val="00CE034A"/>
    <w:rsid w:val="00D003DA"/>
    <w:rsid w:val="00D26A21"/>
    <w:rsid w:val="00D4662A"/>
    <w:rsid w:val="00D55ED8"/>
    <w:rsid w:val="00D633F7"/>
    <w:rsid w:val="00D93470"/>
    <w:rsid w:val="00D93483"/>
    <w:rsid w:val="00D96BEF"/>
    <w:rsid w:val="00D97712"/>
    <w:rsid w:val="00DB486E"/>
    <w:rsid w:val="00DB72BF"/>
    <w:rsid w:val="00DD4E69"/>
    <w:rsid w:val="00E0176D"/>
    <w:rsid w:val="00E560FA"/>
    <w:rsid w:val="00E5783B"/>
    <w:rsid w:val="00E60106"/>
    <w:rsid w:val="00E60324"/>
    <w:rsid w:val="00E631C5"/>
    <w:rsid w:val="00E82F52"/>
    <w:rsid w:val="00E8500E"/>
    <w:rsid w:val="00E90A59"/>
    <w:rsid w:val="00E90BFD"/>
    <w:rsid w:val="00EB12D8"/>
    <w:rsid w:val="00EB5F0B"/>
    <w:rsid w:val="00EC3CB6"/>
    <w:rsid w:val="00F17E2E"/>
    <w:rsid w:val="00F55FB7"/>
    <w:rsid w:val="00F6604A"/>
    <w:rsid w:val="00F8758C"/>
    <w:rsid w:val="00FA229C"/>
    <w:rsid w:val="00FA402B"/>
    <w:rsid w:val="00FD5BBE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7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73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73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73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Sidhuvud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8758C"/>
  </w:style>
  <w:style w:type="character" w:customStyle="1" w:styleId="Rubrik1Char">
    <w:name w:val="Rubrik 1 Char"/>
    <w:basedOn w:val="Standardstycketeckensnitt"/>
    <w:link w:val="Rubrik1"/>
    <w:rsid w:val="00B7307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B7307E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7307E"/>
    <w:rPr>
      <w:rFonts w:asciiTheme="majorHAnsi" w:eastAsiaTheme="majorEastAsia" w:hAnsiTheme="majorHAnsi" w:cstheme="majorBidi"/>
      <w:b/>
      <w:bCs/>
      <w:sz w:val="26"/>
      <w:szCs w:val="24"/>
    </w:rPr>
  </w:style>
  <w:style w:type="paragraph" w:styleId="Ballongtext">
    <w:name w:val="Balloon Text"/>
    <w:basedOn w:val="Normal"/>
    <w:link w:val="BallongtextChar"/>
    <w:rsid w:val="00A707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0777"/>
    <w:rPr>
      <w:rFonts w:ascii="Tahoma" w:hAnsi="Tahoma" w:cs="Tahoma"/>
      <w:sz w:val="16"/>
      <w:szCs w:val="16"/>
      <w:lang w:eastAsia="en-US"/>
    </w:rPr>
  </w:style>
  <w:style w:type="paragraph" w:styleId="Innehll1">
    <w:name w:val="toc 1"/>
    <w:basedOn w:val="Normal"/>
    <w:next w:val="Normal"/>
    <w:autoRedefine/>
    <w:semiHidden/>
    <w:rsid w:val="00C31CAB"/>
    <w:pPr>
      <w:spacing w:after="100"/>
    </w:pPr>
    <w:rPr>
      <w:rFonts w:ascii="Arial" w:eastAsiaTheme="minorHAnsi" w:hAnsi="Arial" w:cstheme="minorBidi"/>
      <w:sz w:val="20"/>
      <w:szCs w:val="22"/>
    </w:rPr>
  </w:style>
  <w:style w:type="paragraph" w:styleId="Innehll2">
    <w:name w:val="toc 2"/>
    <w:basedOn w:val="Normal"/>
    <w:next w:val="Normal"/>
    <w:autoRedefine/>
    <w:semiHidden/>
    <w:rsid w:val="00C31CAB"/>
    <w:pPr>
      <w:spacing w:after="100"/>
      <w:ind w:left="240"/>
    </w:pPr>
    <w:rPr>
      <w:rFonts w:ascii="Arial" w:eastAsiaTheme="minorHAnsi" w:hAnsi="Arial" w:cstheme="minorBidi"/>
      <w:sz w:val="20"/>
      <w:szCs w:val="22"/>
    </w:rPr>
  </w:style>
  <w:style w:type="paragraph" w:styleId="Innehll3">
    <w:name w:val="toc 3"/>
    <w:basedOn w:val="Normal"/>
    <w:next w:val="Normal"/>
    <w:autoRedefine/>
    <w:semiHidden/>
    <w:rsid w:val="00C31CAB"/>
    <w:pPr>
      <w:spacing w:after="100"/>
      <w:ind w:left="480"/>
    </w:pPr>
    <w:rPr>
      <w:rFonts w:ascii="Arial" w:eastAsiaTheme="minorHAnsi" w:hAnsi="Arial" w:cstheme="minorBidi"/>
      <w:sz w:val="20"/>
      <w:szCs w:val="22"/>
    </w:rPr>
  </w:style>
  <w:style w:type="paragraph" w:styleId="Innehll4">
    <w:name w:val="toc 4"/>
    <w:basedOn w:val="Normal"/>
    <w:next w:val="Normal"/>
    <w:autoRedefine/>
    <w:semiHidden/>
    <w:rsid w:val="00C31CAB"/>
    <w:pPr>
      <w:spacing w:after="100"/>
      <w:ind w:left="720"/>
    </w:pPr>
    <w:rPr>
      <w:rFonts w:ascii="Arial" w:eastAsiaTheme="minorHAnsi" w:hAnsi="Arial" w:cstheme="minorBidi"/>
      <w:sz w:val="20"/>
      <w:szCs w:val="22"/>
    </w:rPr>
  </w:style>
  <w:style w:type="paragraph" w:styleId="Innehll5">
    <w:name w:val="toc 5"/>
    <w:basedOn w:val="Normal"/>
    <w:next w:val="Normal"/>
    <w:autoRedefine/>
    <w:semiHidden/>
    <w:rsid w:val="00C31CAB"/>
    <w:pPr>
      <w:spacing w:after="100"/>
      <w:ind w:left="960"/>
    </w:pPr>
    <w:rPr>
      <w:rFonts w:ascii="Arial" w:eastAsiaTheme="minorHAnsi" w:hAnsi="Arial" w:cstheme="minorBidi"/>
      <w:sz w:val="20"/>
      <w:szCs w:val="22"/>
    </w:rPr>
  </w:style>
  <w:style w:type="paragraph" w:styleId="Innehll6">
    <w:name w:val="toc 6"/>
    <w:basedOn w:val="Normal"/>
    <w:next w:val="Normal"/>
    <w:autoRedefine/>
    <w:semiHidden/>
    <w:rsid w:val="00C31CAB"/>
    <w:pPr>
      <w:spacing w:after="100"/>
      <w:ind w:left="1200"/>
    </w:pPr>
    <w:rPr>
      <w:rFonts w:ascii="Arial" w:eastAsiaTheme="minorHAnsi" w:hAnsi="Arial" w:cstheme="minorBidi"/>
      <w:sz w:val="20"/>
      <w:szCs w:val="22"/>
    </w:rPr>
  </w:style>
  <w:style w:type="paragraph" w:styleId="Innehll7">
    <w:name w:val="toc 7"/>
    <w:basedOn w:val="Normal"/>
    <w:next w:val="Normal"/>
    <w:autoRedefine/>
    <w:semiHidden/>
    <w:rsid w:val="00C31CAB"/>
    <w:pPr>
      <w:spacing w:after="100"/>
      <w:ind w:left="1440"/>
    </w:pPr>
    <w:rPr>
      <w:rFonts w:ascii="Arial" w:eastAsiaTheme="minorHAnsi" w:hAnsi="Arial" w:cstheme="minorBidi"/>
      <w:sz w:val="20"/>
      <w:szCs w:val="22"/>
    </w:rPr>
  </w:style>
  <w:style w:type="paragraph" w:styleId="Innehll8">
    <w:name w:val="toc 8"/>
    <w:basedOn w:val="Normal"/>
    <w:next w:val="Normal"/>
    <w:autoRedefine/>
    <w:semiHidden/>
    <w:rsid w:val="00C31CAB"/>
    <w:pPr>
      <w:spacing w:after="100"/>
      <w:ind w:left="1680"/>
    </w:pPr>
    <w:rPr>
      <w:rFonts w:ascii="Arial" w:eastAsiaTheme="minorHAnsi" w:hAnsi="Arial" w:cstheme="minorBidi"/>
      <w:sz w:val="20"/>
      <w:szCs w:val="22"/>
    </w:rPr>
  </w:style>
  <w:style w:type="paragraph" w:styleId="Innehll9">
    <w:name w:val="toc 9"/>
    <w:basedOn w:val="Normal"/>
    <w:next w:val="Normal"/>
    <w:autoRedefine/>
    <w:semiHidden/>
    <w:rsid w:val="00C31CAB"/>
    <w:pPr>
      <w:spacing w:after="100"/>
      <w:ind w:left="1920"/>
    </w:pPr>
    <w:rPr>
      <w:rFonts w:ascii="Arial" w:eastAsiaTheme="minorHAnsi" w:hAnsi="Arial" w:cstheme="minorBidi"/>
      <w:sz w:val="20"/>
      <w:szCs w:val="22"/>
    </w:rPr>
  </w:style>
  <w:style w:type="character" w:styleId="Hyperlnk">
    <w:name w:val="Hyperlink"/>
    <w:basedOn w:val="Standardstycketeckensnitt"/>
    <w:unhideWhenUsed/>
    <w:rsid w:val="00A7308B"/>
    <w:rPr>
      <w:color w:val="0000C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7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73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73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73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Sidhuvud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8758C"/>
  </w:style>
  <w:style w:type="character" w:customStyle="1" w:styleId="Rubrik1Char">
    <w:name w:val="Rubrik 1 Char"/>
    <w:basedOn w:val="Standardstycketeckensnitt"/>
    <w:link w:val="Rubrik1"/>
    <w:rsid w:val="00B7307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B7307E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7307E"/>
    <w:rPr>
      <w:rFonts w:asciiTheme="majorHAnsi" w:eastAsiaTheme="majorEastAsia" w:hAnsiTheme="majorHAnsi" w:cstheme="majorBidi"/>
      <w:b/>
      <w:bCs/>
      <w:sz w:val="26"/>
      <w:szCs w:val="24"/>
    </w:rPr>
  </w:style>
  <w:style w:type="paragraph" w:styleId="Ballongtext">
    <w:name w:val="Balloon Text"/>
    <w:basedOn w:val="Normal"/>
    <w:link w:val="BallongtextChar"/>
    <w:rsid w:val="00A707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0777"/>
    <w:rPr>
      <w:rFonts w:ascii="Tahoma" w:hAnsi="Tahoma" w:cs="Tahoma"/>
      <w:sz w:val="16"/>
      <w:szCs w:val="16"/>
      <w:lang w:eastAsia="en-US"/>
    </w:rPr>
  </w:style>
  <w:style w:type="paragraph" w:styleId="Innehll1">
    <w:name w:val="toc 1"/>
    <w:basedOn w:val="Normal"/>
    <w:next w:val="Normal"/>
    <w:autoRedefine/>
    <w:semiHidden/>
    <w:rsid w:val="00C31CAB"/>
    <w:pPr>
      <w:spacing w:after="100"/>
    </w:pPr>
    <w:rPr>
      <w:rFonts w:ascii="Arial" w:eastAsiaTheme="minorHAnsi" w:hAnsi="Arial" w:cstheme="minorBidi"/>
      <w:sz w:val="20"/>
      <w:szCs w:val="22"/>
    </w:rPr>
  </w:style>
  <w:style w:type="paragraph" w:styleId="Innehll2">
    <w:name w:val="toc 2"/>
    <w:basedOn w:val="Normal"/>
    <w:next w:val="Normal"/>
    <w:autoRedefine/>
    <w:semiHidden/>
    <w:rsid w:val="00C31CAB"/>
    <w:pPr>
      <w:spacing w:after="100"/>
      <w:ind w:left="240"/>
    </w:pPr>
    <w:rPr>
      <w:rFonts w:ascii="Arial" w:eastAsiaTheme="minorHAnsi" w:hAnsi="Arial" w:cstheme="minorBidi"/>
      <w:sz w:val="20"/>
      <w:szCs w:val="22"/>
    </w:rPr>
  </w:style>
  <w:style w:type="paragraph" w:styleId="Innehll3">
    <w:name w:val="toc 3"/>
    <w:basedOn w:val="Normal"/>
    <w:next w:val="Normal"/>
    <w:autoRedefine/>
    <w:semiHidden/>
    <w:rsid w:val="00C31CAB"/>
    <w:pPr>
      <w:spacing w:after="100"/>
      <w:ind w:left="480"/>
    </w:pPr>
    <w:rPr>
      <w:rFonts w:ascii="Arial" w:eastAsiaTheme="minorHAnsi" w:hAnsi="Arial" w:cstheme="minorBidi"/>
      <w:sz w:val="20"/>
      <w:szCs w:val="22"/>
    </w:rPr>
  </w:style>
  <w:style w:type="paragraph" w:styleId="Innehll4">
    <w:name w:val="toc 4"/>
    <w:basedOn w:val="Normal"/>
    <w:next w:val="Normal"/>
    <w:autoRedefine/>
    <w:semiHidden/>
    <w:rsid w:val="00C31CAB"/>
    <w:pPr>
      <w:spacing w:after="100"/>
      <w:ind w:left="720"/>
    </w:pPr>
    <w:rPr>
      <w:rFonts w:ascii="Arial" w:eastAsiaTheme="minorHAnsi" w:hAnsi="Arial" w:cstheme="minorBidi"/>
      <w:sz w:val="20"/>
      <w:szCs w:val="22"/>
    </w:rPr>
  </w:style>
  <w:style w:type="paragraph" w:styleId="Innehll5">
    <w:name w:val="toc 5"/>
    <w:basedOn w:val="Normal"/>
    <w:next w:val="Normal"/>
    <w:autoRedefine/>
    <w:semiHidden/>
    <w:rsid w:val="00C31CAB"/>
    <w:pPr>
      <w:spacing w:after="100"/>
      <w:ind w:left="960"/>
    </w:pPr>
    <w:rPr>
      <w:rFonts w:ascii="Arial" w:eastAsiaTheme="minorHAnsi" w:hAnsi="Arial" w:cstheme="minorBidi"/>
      <w:sz w:val="20"/>
      <w:szCs w:val="22"/>
    </w:rPr>
  </w:style>
  <w:style w:type="paragraph" w:styleId="Innehll6">
    <w:name w:val="toc 6"/>
    <w:basedOn w:val="Normal"/>
    <w:next w:val="Normal"/>
    <w:autoRedefine/>
    <w:semiHidden/>
    <w:rsid w:val="00C31CAB"/>
    <w:pPr>
      <w:spacing w:after="100"/>
      <w:ind w:left="1200"/>
    </w:pPr>
    <w:rPr>
      <w:rFonts w:ascii="Arial" w:eastAsiaTheme="minorHAnsi" w:hAnsi="Arial" w:cstheme="minorBidi"/>
      <w:sz w:val="20"/>
      <w:szCs w:val="22"/>
    </w:rPr>
  </w:style>
  <w:style w:type="paragraph" w:styleId="Innehll7">
    <w:name w:val="toc 7"/>
    <w:basedOn w:val="Normal"/>
    <w:next w:val="Normal"/>
    <w:autoRedefine/>
    <w:semiHidden/>
    <w:rsid w:val="00C31CAB"/>
    <w:pPr>
      <w:spacing w:after="100"/>
      <w:ind w:left="1440"/>
    </w:pPr>
    <w:rPr>
      <w:rFonts w:ascii="Arial" w:eastAsiaTheme="minorHAnsi" w:hAnsi="Arial" w:cstheme="minorBidi"/>
      <w:sz w:val="20"/>
      <w:szCs w:val="22"/>
    </w:rPr>
  </w:style>
  <w:style w:type="paragraph" w:styleId="Innehll8">
    <w:name w:val="toc 8"/>
    <w:basedOn w:val="Normal"/>
    <w:next w:val="Normal"/>
    <w:autoRedefine/>
    <w:semiHidden/>
    <w:rsid w:val="00C31CAB"/>
    <w:pPr>
      <w:spacing w:after="100"/>
      <w:ind w:left="1680"/>
    </w:pPr>
    <w:rPr>
      <w:rFonts w:ascii="Arial" w:eastAsiaTheme="minorHAnsi" w:hAnsi="Arial" w:cstheme="minorBidi"/>
      <w:sz w:val="20"/>
      <w:szCs w:val="22"/>
    </w:rPr>
  </w:style>
  <w:style w:type="paragraph" w:styleId="Innehll9">
    <w:name w:val="toc 9"/>
    <w:basedOn w:val="Normal"/>
    <w:next w:val="Normal"/>
    <w:autoRedefine/>
    <w:semiHidden/>
    <w:rsid w:val="00C31CAB"/>
    <w:pPr>
      <w:spacing w:after="100"/>
      <w:ind w:left="1920"/>
    </w:pPr>
    <w:rPr>
      <w:rFonts w:ascii="Arial" w:eastAsiaTheme="minorHAnsi" w:hAnsi="Arial" w:cstheme="minorBidi"/>
      <w:sz w:val="20"/>
      <w:szCs w:val="22"/>
    </w:rPr>
  </w:style>
  <w:style w:type="character" w:styleId="Hyperlnk">
    <w:name w:val="Hyperlink"/>
    <w:basedOn w:val="Standardstycketeckensnitt"/>
    <w:unhideWhenUsed/>
    <w:rsid w:val="00A7308B"/>
    <w:rPr>
      <w:color w:val="0000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gnarsson@solidspo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59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Peab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Bleckert Sebastian, Trollhättan</dc:creator>
  <cp:lastModifiedBy>Sebastian Bleckert</cp:lastModifiedBy>
  <cp:revision>2</cp:revision>
  <dcterms:created xsi:type="dcterms:W3CDTF">2022-01-27T15:52:00Z</dcterms:created>
  <dcterms:modified xsi:type="dcterms:W3CDTF">2022-01-30T19:34:00Z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Peab.tif</vt:lpwstr>
  </property>
  <property fmtid="{D5CDD505-2E9C-101B-9397-08002B2CF9AE}" pid="15" name="stc3_dl_PROTOKOLL">
    <vt:lpwstr>PROTOKOLL</vt:lpwstr>
  </property>
  <property fmtid="{D5CDD505-2E9C-101B-9397-08002B2CF9AE}" pid="16" name="stc3_pr_Ort">
    <vt:lpwstr>Trollhättan</vt:lpwstr>
  </property>
  <property fmtid="{D5CDD505-2E9C-101B-9397-08002B2CF9AE}" pid="17" name="stc3_pr_Förnamn">
    <vt:lpwstr>Sebastian</vt:lpwstr>
  </property>
  <property fmtid="{D5CDD505-2E9C-101B-9397-08002B2CF9AE}" pid="18" name="stc3_pr_Efternamn">
    <vt:lpwstr>Bleckert</vt:lpwstr>
  </property>
  <property fmtid="{D5CDD505-2E9C-101B-9397-08002B2CF9AE}" pid="19" name="stc3_dl_Dokumentdatum">
    <vt:lpwstr>2022-01-27</vt:lpwstr>
  </property>
  <property fmtid="{D5CDD505-2E9C-101B-9397-08002B2CF9AE}" pid="20" name="stc3_ds_Rubrik">
    <vt:lpwstr>USM planering</vt:lpwstr>
  </property>
  <property fmtid="{D5CDD505-2E9C-101B-9397-08002B2CF9AE}" pid="21" name="stc3_dl_Datum">
    <vt:lpwstr>Datum</vt:lpwstr>
  </property>
  <property fmtid="{D5CDD505-2E9C-101B-9397-08002B2CF9AE}" pid="22" name="stc3_ds_Datum">
    <vt:lpwstr>2022-01-27</vt:lpwstr>
  </property>
  <property fmtid="{D5CDD505-2E9C-101B-9397-08002B2CF9AE}" pid="23" name="stc3_dl_Plats">
    <vt:lpwstr>Plats</vt:lpwstr>
  </property>
  <property fmtid="{D5CDD505-2E9C-101B-9397-08002B2CF9AE}" pid="24" name="stc3_ds_Plats">
    <vt:lpwstr>Stenab Arena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/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/>
  </property>
  <property fmtid="{D5CDD505-2E9C-101B-9397-08002B2CF9AE}" pid="29" name="stc3_dl_Delges">
    <vt:lpwstr>Delges</vt:lpwstr>
  </property>
  <property fmtid="{D5CDD505-2E9C-101B-9397-08002B2CF9AE}" pid="30" name="stc3_ds_Delges">
    <vt:lpwstr/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