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D7668" w14:textId="56302EFA" w:rsidR="00A138A4" w:rsidRPr="0019700A" w:rsidRDefault="00C9238E" w:rsidP="00A138A4">
      <w:pPr>
        <w:pStyle w:val="Heading1"/>
        <w:rPr>
          <w:sz w:val="21"/>
          <w:szCs w:val="21"/>
        </w:rPr>
      </w:pPr>
      <w:r w:rsidRPr="0019700A"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07B92C57" wp14:editId="4AD31690">
            <wp:simplePos x="0" y="0"/>
            <wp:positionH relativeFrom="margin">
              <wp:posOffset>4993640</wp:posOffset>
            </wp:positionH>
            <wp:positionV relativeFrom="paragraph">
              <wp:posOffset>24130</wp:posOffset>
            </wp:positionV>
            <wp:extent cx="1274400" cy="1260000"/>
            <wp:effectExtent l="0" t="0" r="2540" b="0"/>
            <wp:wrapNone/>
            <wp:docPr id="2" name="Bildobjekt 2" descr="https://lh6.googleusercontent.com/TvXbvBXU2PGogwdzDYF3F1jK1w6rsGLj23fMlNgf-nvWEE850jYSQefhDS1CPm0PgCBx7_d9YzwX169RX4bK2L55yN2Za2aDjQikvzwkRX1Ei4yYkDIY-ybc_zeN_YxC2bzbqf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2" descr="https://lh6.googleusercontent.com/TvXbvBXU2PGogwdzDYF3F1jK1w6rsGLj23fMlNgf-nvWEE850jYSQefhDS1CPm0PgCBx7_d9YzwX169RX4bK2L55yN2Za2aDjQikvzwkRX1Ei4yYkDIY-ybc_zeN_YxC2bzbqf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B45B08" w14:textId="55AE2E39" w:rsidR="00A138A4" w:rsidRPr="00A138A4" w:rsidRDefault="00C9238E" w:rsidP="00A138A4">
      <w:pPr>
        <w:pStyle w:val="Heading1"/>
        <w:rPr>
          <w:b/>
          <w:bCs w:val="0"/>
          <w:color w:val="002060"/>
        </w:rPr>
      </w:pPr>
      <w:r>
        <w:rPr>
          <w:b/>
          <w:bCs w:val="0"/>
          <w:color w:val="002060"/>
        </w:rPr>
        <w:t xml:space="preserve">Inbjudan och </w:t>
      </w:r>
      <w:r w:rsidR="00A138A4" w:rsidRPr="00A138A4">
        <w:rPr>
          <w:b/>
          <w:bCs w:val="0"/>
          <w:color w:val="002060"/>
        </w:rPr>
        <w:t>Dagordning: Årsmöte 202</w:t>
      </w:r>
      <w:r w:rsidR="002661CE">
        <w:rPr>
          <w:b/>
          <w:bCs w:val="0"/>
          <w:color w:val="002060"/>
        </w:rPr>
        <w:t>4</w:t>
      </w:r>
      <w:r w:rsidR="00A138A4" w:rsidRPr="00A138A4">
        <w:rPr>
          <w:b/>
          <w:bCs w:val="0"/>
          <w:color w:val="002060"/>
        </w:rPr>
        <w:t>-05-</w:t>
      </w:r>
      <w:r w:rsidR="00A138A4">
        <w:rPr>
          <w:b/>
          <w:bCs w:val="0"/>
          <w:color w:val="002060"/>
        </w:rPr>
        <w:t>2</w:t>
      </w:r>
      <w:r w:rsidR="002661CE">
        <w:rPr>
          <w:b/>
          <w:bCs w:val="0"/>
          <w:color w:val="002060"/>
        </w:rPr>
        <w:t>5</w:t>
      </w:r>
    </w:p>
    <w:p w14:paraId="6C15276F" w14:textId="77777777" w:rsidR="00A138A4" w:rsidRPr="0019700A" w:rsidRDefault="00A138A4" w:rsidP="00A138A4">
      <w:pPr>
        <w:rPr>
          <w:sz w:val="36"/>
          <w:szCs w:val="36"/>
        </w:rPr>
      </w:pPr>
    </w:p>
    <w:p w14:paraId="0296ABE3" w14:textId="689AABD4" w:rsidR="00A138A4" w:rsidRPr="00172C2C" w:rsidRDefault="00A138A4" w:rsidP="00A138A4">
      <w:pPr>
        <w:rPr>
          <w:b/>
          <w:bCs/>
          <w:sz w:val="22"/>
          <w:szCs w:val="22"/>
        </w:rPr>
      </w:pPr>
      <w:r w:rsidRPr="00172C2C">
        <w:rPr>
          <w:b/>
          <w:bCs/>
          <w:sz w:val="22"/>
          <w:szCs w:val="22"/>
        </w:rPr>
        <w:t xml:space="preserve">Backahallen </w:t>
      </w:r>
      <w:r>
        <w:rPr>
          <w:b/>
          <w:bCs/>
          <w:sz w:val="22"/>
          <w:szCs w:val="22"/>
        </w:rPr>
        <w:t>lör</w:t>
      </w:r>
      <w:r w:rsidRPr="00172C2C">
        <w:rPr>
          <w:b/>
          <w:bCs/>
          <w:sz w:val="22"/>
          <w:szCs w:val="22"/>
        </w:rPr>
        <w:t xml:space="preserve">dag </w:t>
      </w:r>
      <w:r>
        <w:rPr>
          <w:b/>
          <w:bCs/>
          <w:sz w:val="22"/>
          <w:szCs w:val="22"/>
        </w:rPr>
        <w:t>2</w:t>
      </w:r>
      <w:r w:rsidR="002661CE">
        <w:rPr>
          <w:b/>
          <w:bCs/>
          <w:sz w:val="22"/>
          <w:szCs w:val="22"/>
        </w:rPr>
        <w:t>5</w:t>
      </w:r>
      <w:r w:rsidRPr="00172C2C">
        <w:rPr>
          <w:b/>
          <w:bCs/>
          <w:sz w:val="22"/>
          <w:szCs w:val="22"/>
        </w:rPr>
        <w:t xml:space="preserve"> maj</w:t>
      </w:r>
      <w:r w:rsidR="00C16A24">
        <w:rPr>
          <w:b/>
          <w:bCs/>
          <w:sz w:val="22"/>
          <w:szCs w:val="22"/>
        </w:rPr>
        <w:t>,</w:t>
      </w:r>
      <w:r w:rsidRPr="00172C2C">
        <w:rPr>
          <w:b/>
          <w:bCs/>
          <w:sz w:val="22"/>
          <w:szCs w:val="22"/>
        </w:rPr>
        <w:t xml:space="preserve"> </w:t>
      </w:r>
      <w:r w:rsidR="000733B7">
        <w:rPr>
          <w:b/>
          <w:bCs/>
          <w:sz w:val="22"/>
          <w:szCs w:val="22"/>
        </w:rPr>
        <w:t xml:space="preserve">ca </w:t>
      </w:r>
      <w:r w:rsidRPr="00172C2C">
        <w:rPr>
          <w:b/>
          <w:bCs/>
          <w:sz w:val="22"/>
          <w:szCs w:val="22"/>
        </w:rPr>
        <w:t>kl 1</w:t>
      </w:r>
      <w:r>
        <w:rPr>
          <w:b/>
          <w:bCs/>
          <w:sz w:val="22"/>
          <w:szCs w:val="22"/>
        </w:rPr>
        <w:t>3</w:t>
      </w:r>
      <w:r w:rsidRPr="00172C2C">
        <w:rPr>
          <w:b/>
          <w:bCs/>
          <w:sz w:val="22"/>
          <w:szCs w:val="22"/>
        </w:rPr>
        <w:t>:00</w:t>
      </w:r>
      <w:r w:rsidR="000733B7">
        <w:rPr>
          <w:b/>
          <w:bCs/>
          <w:sz w:val="22"/>
          <w:szCs w:val="22"/>
        </w:rPr>
        <w:t xml:space="preserve"> efter KM</w:t>
      </w:r>
    </w:p>
    <w:p w14:paraId="694CDFEE" w14:textId="77777777" w:rsidR="00A138A4" w:rsidRPr="00BB55E0" w:rsidRDefault="00A138A4" w:rsidP="00A138A4">
      <w:pPr>
        <w:rPr>
          <w:sz w:val="12"/>
          <w:szCs w:val="12"/>
        </w:rPr>
      </w:pPr>
    </w:p>
    <w:p w14:paraId="45379DB5" w14:textId="77777777" w:rsidR="00A138A4" w:rsidRDefault="00A138A4" w:rsidP="00A138A4">
      <w:pPr>
        <w:numPr>
          <w:ilvl w:val="0"/>
          <w:numId w:val="23"/>
        </w:numPr>
        <w:tabs>
          <w:tab w:val="left" w:pos="180"/>
        </w:tabs>
        <w:spacing w:after="60" w:line="360" w:lineRule="auto"/>
        <w:ind w:left="714" w:hanging="357"/>
        <w:rPr>
          <w:b/>
          <w:sz w:val="22"/>
          <w:szCs w:val="22"/>
        </w:rPr>
      </w:pPr>
      <w:r w:rsidRPr="00D5304E">
        <w:rPr>
          <w:b/>
          <w:sz w:val="22"/>
          <w:szCs w:val="22"/>
        </w:rPr>
        <w:t>Mötets öppnande</w:t>
      </w:r>
    </w:p>
    <w:p w14:paraId="01A9F6FC" w14:textId="77777777" w:rsidR="00A138A4" w:rsidRDefault="00A138A4" w:rsidP="00A138A4">
      <w:pPr>
        <w:numPr>
          <w:ilvl w:val="0"/>
          <w:numId w:val="23"/>
        </w:numPr>
        <w:tabs>
          <w:tab w:val="left" w:pos="180"/>
        </w:tabs>
        <w:spacing w:after="60" w:line="360" w:lineRule="auto"/>
        <w:ind w:left="714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Fastställande av röstlängd</w:t>
      </w:r>
    </w:p>
    <w:p w14:paraId="7074C6EF" w14:textId="77777777" w:rsidR="00A138A4" w:rsidRPr="00D464B7" w:rsidRDefault="00A138A4" w:rsidP="00A138A4">
      <w:pPr>
        <w:numPr>
          <w:ilvl w:val="0"/>
          <w:numId w:val="23"/>
        </w:numPr>
        <w:tabs>
          <w:tab w:val="left" w:pos="180"/>
        </w:tabs>
        <w:spacing w:after="60" w:line="360" w:lineRule="auto"/>
        <w:ind w:left="714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Val av mötets o</w:t>
      </w:r>
      <w:r w:rsidRPr="00D5304E">
        <w:rPr>
          <w:b/>
          <w:sz w:val="22"/>
          <w:szCs w:val="22"/>
        </w:rPr>
        <w:t>rdförande</w:t>
      </w:r>
      <w:r>
        <w:rPr>
          <w:b/>
          <w:sz w:val="22"/>
          <w:szCs w:val="22"/>
        </w:rPr>
        <w:t xml:space="preserve"> och sekreterare</w:t>
      </w:r>
    </w:p>
    <w:p w14:paraId="4B00B12A" w14:textId="3EEF94BC" w:rsidR="00A138A4" w:rsidRDefault="00A138A4" w:rsidP="00A138A4">
      <w:pPr>
        <w:numPr>
          <w:ilvl w:val="0"/>
          <w:numId w:val="23"/>
        </w:numPr>
        <w:tabs>
          <w:tab w:val="left" w:pos="180"/>
        </w:tabs>
        <w:spacing w:after="60" w:line="360" w:lineRule="auto"/>
        <w:ind w:left="714" w:hanging="357"/>
        <w:rPr>
          <w:b/>
          <w:sz w:val="22"/>
          <w:szCs w:val="22"/>
        </w:rPr>
      </w:pPr>
      <w:r w:rsidRPr="00D464B7">
        <w:rPr>
          <w:b/>
          <w:sz w:val="22"/>
          <w:szCs w:val="22"/>
        </w:rPr>
        <w:t xml:space="preserve">Val av </w:t>
      </w:r>
      <w:r>
        <w:rPr>
          <w:b/>
          <w:sz w:val="22"/>
          <w:szCs w:val="22"/>
        </w:rPr>
        <w:t>2 protokollsj</w:t>
      </w:r>
      <w:r w:rsidRPr="00D464B7">
        <w:rPr>
          <w:b/>
          <w:sz w:val="22"/>
          <w:szCs w:val="22"/>
        </w:rPr>
        <w:t>usterare</w:t>
      </w:r>
      <w:r w:rsidR="000733B7">
        <w:rPr>
          <w:b/>
          <w:sz w:val="22"/>
          <w:szCs w:val="22"/>
        </w:rPr>
        <w:t>, tillika</w:t>
      </w:r>
      <w:r>
        <w:rPr>
          <w:b/>
          <w:sz w:val="22"/>
          <w:szCs w:val="22"/>
        </w:rPr>
        <w:t xml:space="preserve"> r</w:t>
      </w:r>
      <w:r w:rsidRPr="00D464B7">
        <w:rPr>
          <w:b/>
          <w:sz w:val="22"/>
          <w:szCs w:val="22"/>
        </w:rPr>
        <w:t>östräknare</w:t>
      </w:r>
    </w:p>
    <w:p w14:paraId="749984AD" w14:textId="2EE248D4" w:rsidR="00A138A4" w:rsidRDefault="00A138A4" w:rsidP="00A138A4">
      <w:pPr>
        <w:numPr>
          <w:ilvl w:val="0"/>
          <w:numId w:val="23"/>
        </w:numPr>
        <w:tabs>
          <w:tab w:val="clear" w:pos="720"/>
          <w:tab w:val="left" w:pos="180"/>
        </w:tabs>
        <w:spacing w:after="6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Fråga om </w:t>
      </w:r>
      <w:r w:rsidR="004D37C9">
        <w:rPr>
          <w:b/>
          <w:sz w:val="22"/>
          <w:szCs w:val="22"/>
        </w:rPr>
        <w:t>års</w:t>
      </w:r>
      <w:r>
        <w:rPr>
          <w:b/>
          <w:sz w:val="22"/>
          <w:szCs w:val="22"/>
        </w:rPr>
        <w:t>mötet utlysts på rätt sätt</w:t>
      </w:r>
    </w:p>
    <w:p w14:paraId="4083DAAE" w14:textId="77777777" w:rsidR="00A138A4" w:rsidRDefault="00A138A4" w:rsidP="00A138A4">
      <w:pPr>
        <w:numPr>
          <w:ilvl w:val="0"/>
          <w:numId w:val="23"/>
        </w:numPr>
        <w:tabs>
          <w:tab w:val="clear" w:pos="720"/>
          <w:tab w:val="left" w:pos="180"/>
        </w:tabs>
        <w:spacing w:after="6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Fastställande av dagordning för årsmötet</w:t>
      </w:r>
    </w:p>
    <w:p w14:paraId="55CD77BA" w14:textId="0CE3D1FC" w:rsidR="005D47D3" w:rsidRDefault="00F56E29" w:rsidP="00A138A4">
      <w:pPr>
        <w:numPr>
          <w:ilvl w:val="0"/>
          <w:numId w:val="23"/>
        </w:numPr>
        <w:tabs>
          <w:tab w:val="clear" w:pos="720"/>
          <w:tab w:val="left" w:pos="180"/>
        </w:tabs>
        <w:spacing w:after="60" w:line="360" w:lineRule="auto"/>
        <w:rPr>
          <w:b/>
          <w:sz w:val="22"/>
          <w:szCs w:val="22"/>
        </w:rPr>
      </w:pPr>
      <w:r w:rsidRPr="00F56E29">
        <w:rPr>
          <w:b/>
          <w:sz w:val="22"/>
          <w:szCs w:val="22"/>
        </w:rPr>
        <w:t>Verksamhets- och förvaltningsberättelser för säsongen 2023–2024</w:t>
      </w:r>
    </w:p>
    <w:p w14:paraId="1D692C8A" w14:textId="77777777" w:rsidR="00A138A4" w:rsidRPr="00BC5585" w:rsidRDefault="00A138A4" w:rsidP="00F56E29">
      <w:pPr>
        <w:tabs>
          <w:tab w:val="left" w:pos="180"/>
        </w:tabs>
        <w:spacing w:after="60" w:line="360" w:lineRule="auto"/>
        <w:ind w:left="360"/>
        <w:rPr>
          <w:bCs/>
          <w:sz w:val="22"/>
          <w:szCs w:val="22"/>
        </w:rPr>
      </w:pPr>
      <w:r w:rsidRPr="00945EE2">
        <w:rPr>
          <w:b/>
          <w:sz w:val="22"/>
          <w:szCs w:val="22"/>
        </w:rPr>
        <w:tab/>
      </w:r>
      <w:r w:rsidRPr="00BC5585">
        <w:rPr>
          <w:bCs/>
          <w:sz w:val="22"/>
          <w:szCs w:val="22"/>
        </w:rPr>
        <w:t>a)  Styrelsens verksamhetsberättelse för senaste verksamhetsåret</w:t>
      </w:r>
    </w:p>
    <w:p w14:paraId="66DE701D" w14:textId="77777777" w:rsidR="00A138A4" w:rsidRPr="00BC5585" w:rsidRDefault="00A138A4" w:rsidP="00A138A4">
      <w:pPr>
        <w:tabs>
          <w:tab w:val="left" w:pos="180"/>
        </w:tabs>
        <w:spacing w:after="60" w:line="360" w:lineRule="auto"/>
        <w:rPr>
          <w:bCs/>
          <w:sz w:val="22"/>
          <w:szCs w:val="22"/>
        </w:rPr>
      </w:pPr>
      <w:r w:rsidRPr="00BC5585">
        <w:rPr>
          <w:bCs/>
          <w:sz w:val="22"/>
          <w:szCs w:val="22"/>
        </w:rPr>
        <w:tab/>
      </w:r>
      <w:r w:rsidRPr="00BC5585">
        <w:rPr>
          <w:bCs/>
          <w:sz w:val="22"/>
          <w:szCs w:val="22"/>
        </w:rPr>
        <w:tab/>
        <w:t>b)  Styrelsens förvaltningsberättelse för det senaste räkenskapsåret</w:t>
      </w:r>
    </w:p>
    <w:p w14:paraId="7E7FFB66" w14:textId="77777777" w:rsidR="00A138A4" w:rsidRPr="00D464B7" w:rsidRDefault="00A138A4" w:rsidP="00A138A4">
      <w:pPr>
        <w:numPr>
          <w:ilvl w:val="0"/>
          <w:numId w:val="23"/>
        </w:numPr>
        <w:tabs>
          <w:tab w:val="left" w:pos="180"/>
        </w:tabs>
        <w:spacing w:after="60" w:line="360" w:lineRule="auto"/>
        <w:ind w:left="714" w:hanging="357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Revisorns </w:t>
      </w:r>
      <w:r w:rsidRPr="00D464B7">
        <w:rPr>
          <w:b/>
          <w:sz w:val="22"/>
          <w:szCs w:val="22"/>
        </w:rPr>
        <w:t>berättelse</w:t>
      </w:r>
      <w:r>
        <w:rPr>
          <w:b/>
          <w:sz w:val="22"/>
          <w:szCs w:val="22"/>
        </w:rPr>
        <w:t xml:space="preserve"> över styrelsens förvaltning för det senaste året</w:t>
      </w:r>
    </w:p>
    <w:p w14:paraId="0EDC635B" w14:textId="77777777" w:rsidR="00A138A4" w:rsidRPr="00FF6AB8" w:rsidRDefault="00A138A4" w:rsidP="00A138A4">
      <w:pPr>
        <w:numPr>
          <w:ilvl w:val="0"/>
          <w:numId w:val="23"/>
        </w:numPr>
        <w:tabs>
          <w:tab w:val="left" w:pos="180"/>
        </w:tabs>
        <w:spacing w:after="60" w:line="360" w:lineRule="auto"/>
        <w:ind w:left="714" w:hanging="357"/>
        <w:rPr>
          <w:b/>
          <w:sz w:val="22"/>
          <w:szCs w:val="22"/>
        </w:rPr>
      </w:pPr>
      <w:r w:rsidRPr="00D464B7">
        <w:rPr>
          <w:b/>
          <w:sz w:val="22"/>
          <w:szCs w:val="22"/>
        </w:rPr>
        <w:tab/>
        <w:t>Fråga om styrel</w:t>
      </w:r>
      <w:r>
        <w:rPr>
          <w:b/>
          <w:sz w:val="22"/>
          <w:szCs w:val="22"/>
        </w:rPr>
        <w:t>sens ansvarsfrihet för den</w:t>
      </w:r>
      <w:r w:rsidRPr="00D464B7">
        <w:rPr>
          <w:b/>
          <w:sz w:val="22"/>
          <w:szCs w:val="22"/>
        </w:rPr>
        <w:t xml:space="preserve"> tid</w:t>
      </w:r>
      <w:r>
        <w:rPr>
          <w:b/>
          <w:sz w:val="22"/>
          <w:szCs w:val="22"/>
        </w:rPr>
        <w:t xml:space="preserve"> som revisionen avser</w:t>
      </w:r>
    </w:p>
    <w:p w14:paraId="37DC51BB" w14:textId="77777777" w:rsidR="00A138A4" w:rsidRDefault="00A138A4" w:rsidP="00A138A4">
      <w:pPr>
        <w:numPr>
          <w:ilvl w:val="0"/>
          <w:numId w:val="23"/>
        </w:numPr>
        <w:tabs>
          <w:tab w:val="left" w:pos="180"/>
        </w:tabs>
        <w:spacing w:after="6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Fastställande av Verksamhetsplan</w:t>
      </w:r>
    </w:p>
    <w:p w14:paraId="1A384B34" w14:textId="7B5444BD" w:rsidR="00A138A4" w:rsidRDefault="00A138A4" w:rsidP="00A138A4">
      <w:pPr>
        <w:numPr>
          <w:ilvl w:val="0"/>
          <w:numId w:val="23"/>
        </w:numPr>
        <w:tabs>
          <w:tab w:val="left" w:pos="180"/>
        </w:tabs>
        <w:spacing w:after="6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Behandling av styrelsens förslag och motioner inlämnade i tid: Se bifoga</w:t>
      </w:r>
      <w:r w:rsidR="00D452A2">
        <w:rPr>
          <w:b/>
          <w:sz w:val="22"/>
          <w:szCs w:val="22"/>
        </w:rPr>
        <w:t>de</w:t>
      </w:r>
      <w:r>
        <w:rPr>
          <w:b/>
          <w:sz w:val="22"/>
          <w:szCs w:val="22"/>
        </w:rPr>
        <w:t xml:space="preserve"> dokument</w:t>
      </w:r>
    </w:p>
    <w:p w14:paraId="7CA9BC50" w14:textId="59EB02C7" w:rsidR="00A138A4" w:rsidRPr="00BC5585" w:rsidRDefault="00A138A4" w:rsidP="00A138A4">
      <w:pPr>
        <w:tabs>
          <w:tab w:val="left" w:pos="180"/>
        </w:tabs>
        <w:spacing w:after="60" w:line="360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C5585">
        <w:rPr>
          <w:bCs/>
          <w:sz w:val="22"/>
          <w:szCs w:val="22"/>
        </w:rPr>
        <w:t>a)  Anmälan av lag till seriespel säsongen 202</w:t>
      </w:r>
      <w:r w:rsidR="00B15EC2" w:rsidRPr="00BC5585">
        <w:rPr>
          <w:bCs/>
          <w:sz w:val="22"/>
          <w:szCs w:val="22"/>
        </w:rPr>
        <w:t>4</w:t>
      </w:r>
      <w:r w:rsidRPr="00BC5585">
        <w:rPr>
          <w:bCs/>
          <w:sz w:val="22"/>
          <w:szCs w:val="22"/>
        </w:rPr>
        <w:t>-202</w:t>
      </w:r>
      <w:r w:rsidR="00B15EC2" w:rsidRPr="00BC5585">
        <w:rPr>
          <w:bCs/>
          <w:sz w:val="22"/>
          <w:szCs w:val="22"/>
        </w:rPr>
        <w:t>5</w:t>
      </w:r>
    </w:p>
    <w:p w14:paraId="16AA52A2" w14:textId="2F08FEEE" w:rsidR="00A138A4" w:rsidRPr="00BC5585" w:rsidRDefault="00A138A4" w:rsidP="00A138A4">
      <w:pPr>
        <w:tabs>
          <w:tab w:val="left" w:pos="180"/>
        </w:tabs>
        <w:spacing w:after="60" w:line="360" w:lineRule="auto"/>
        <w:rPr>
          <w:bCs/>
          <w:sz w:val="22"/>
          <w:szCs w:val="22"/>
        </w:rPr>
      </w:pPr>
      <w:r w:rsidRPr="00BC5585">
        <w:rPr>
          <w:bCs/>
          <w:sz w:val="22"/>
          <w:szCs w:val="22"/>
        </w:rPr>
        <w:tab/>
      </w:r>
      <w:r w:rsidRPr="00BC5585">
        <w:rPr>
          <w:bCs/>
          <w:sz w:val="22"/>
          <w:szCs w:val="22"/>
        </w:rPr>
        <w:tab/>
        <w:t xml:space="preserve">b)  Abonnemang av banor säsongen </w:t>
      </w:r>
      <w:r w:rsidR="00D452A2" w:rsidRPr="00BC5585">
        <w:rPr>
          <w:bCs/>
          <w:sz w:val="22"/>
          <w:szCs w:val="22"/>
        </w:rPr>
        <w:t>20</w:t>
      </w:r>
      <w:r w:rsidRPr="00BC5585">
        <w:rPr>
          <w:bCs/>
          <w:sz w:val="22"/>
          <w:szCs w:val="22"/>
        </w:rPr>
        <w:t>2</w:t>
      </w:r>
      <w:r w:rsidR="00B15EC2" w:rsidRPr="00BC5585">
        <w:rPr>
          <w:bCs/>
          <w:sz w:val="22"/>
          <w:szCs w:val="22"/>
        </w:rPr>
        <w:t>4</w:t>
      </w:r>
      <w:r w:rsidRPr="00BC5585">
        <w:rPr>
          <w:bCs/>
          <w:sz w:val="22"/>
          <w:szCs w:val="22"/>
        </w:rPr>
        <w:t>/</w:t>
      </w:r>
      <w:r w:rsidR="00D452A2" w:rsidRPr="00BC5585">
        <w:rPr>
          <w:bCs/>
          <w:sz w:val="22"/>
          <w:szCs w:val="22"/>
        </w:rPr>
        <w:t>20</w:t>
      </w:r>
      <w:r w:rsidRPr="00BC5585">
        <w:rPr>
          <w:bCs/>
          <w:sz w:val="22"/>
          <w:szCs w:val="22"/>
        </w:rPr>
        <w:t>2</w:t>
      </w:r>
      <w:r w:rsidR="00B15EC2" w:rsidRPr="00BC5585">
        <w:rPr>
          <w:bCs/>
          <w:sz w:val="22"/>
          <w:szCs w:val="22"/>
        </w:rPr>
        <w:t>5</w:t>
      </w:r>
      <w:r w:rsidRPr="00BC5585">
        <w:rPr>
          <w:bCs/>
          <w:sz w:val="22"/>
          <w:szCs w:val="22"/>
        </w:rPr>
        <w:t xml:space="preserve"> samt träningstid/träningsdag</w:t>
      </w:r>
    </w:p>
    <w:p w14:paraId="1F30D736" w14:textId="4AF0B7F9" w:rsidR="00A138A4" w:rsidRPr="00BC5585" w:rsidRDefault="00A138A4" w:rsidP="00A138A4">
      <w:pPr>
        <w:tabs>
          <w:tab w:val="left" w:pos="180"/>
        </w:tabs>
        <w:spacing w:after="60" w:line="360" w:lineRule="auto"/>
        <w:rPr>
          <w:bCs/>
          <w:sz w:val="22"/>
          <w:szCs w:val="22"/>
        </w:rPr>
      </w:pPr>
      <w:r w:rsidRPr="00BC5585">
        <w:rPr>
          <w:bCs/>
          <w:sz w:val="22"/>
          <w:szCs w:val="22"/>
        </w:rPr>
        <w:tab/>
      </w:r>
      <w:r w:rsidRPr="00BC5585">
        <w:rPr>
          <w:bCs/>
          <w:sz w:val="22"/>
          <w:szCs w:val="22"/>
        </w:rPr>
        <w:tab/>
        <w:t>c)  Kickoff innan seriestarten</w:t>
      </w:r>
    </w:p>
    <w:p w14:paraId="2FBCFB99" w14:textId="4C5114E6" w:rsidR="00A138A4" w:rsidRPr="00BC5585" w:rsidRDefault="00A138A4" w:rsidP="00A138A4">
      <w:pPr>
        <w:tabs>
          <w:tab w:val="left" w:pos="180"/>
        </w:tabs>
        <w:spacing w:line="360" w:lineRule="auto"/>
        <w:rPr>
          <w:bCs/>
          <w:sz w:val="22"/>
          <w:szCs w:val="22"/>
        </w:rPr>
      </w:pPr>
      <w:r w:rsidRPr="00BC5585">
        <w:rPr>
          <w:bCs/>
          <w:sz w:val="22"/>
          <w:szCs w:val="22"/>
        </w:rPr>
        <w:tab/>
      </w:r>
      <w:r w:rsidRPr="00BC5585">
        <w:rPr>
          <w:bCs/>
          <w:sz w:val="22"/>
          <w:szCs w:val="22"/>
        </w:rPr>
        <w:tab/>
        <w:t>d)  Förslag att utse tävlingskommitté, minst 3 personer, varav 1 sammankallande</w:t>
      </w:r>
    </w:p>
    <w:p w14:paraId="2AC6F6B6" w14:textId="77777777" w:rsidR="00A138A4" w:rsidRPr="00BC5585" w:rsidRDefault="00A138A4" w:rsidP="00A138A4">
      <w:pPr>
        <w:tabs>
          <w:tab w:val="left" w:pos="180"/>
        </w:tabs>
        <w:spacing w:line="360" w:lineRule="auto"/>
        <w:rPr>
          <w:bCs/>
          <w:sz w:val="22"/>
          <w:szCs w:val="22"/>
        </w:rPr>
      </w:pPr>
      <w:r w:rsidRPr="00BC5585">
        <w:rPr>
          <w:bCs/>
          <w:sz w:val="22"/>
          <w:szCs w:val="22"/>
        </w:rPr>
        <w:tab/>
      </w:r>
      <w:r w:rsidRPr="00BC5585">
        <w:rPr>
          <w:bCs/>
          <w:sz w:val="22"/>
          <w:szCs w:val="22"/>
        </w:rPr>
        <w:tab/>
        <w:t>e)  Bowlingbidrag till styrelsen</w:t>
      </w:r>
    </w:p>
    <w:p w14:paraId="0BDDA457" w14:textId="725A0ECB" w:rsidR="00A138A4" w:rsidRPr="00A138A4" w:rsidRDefault="00A138A4" w:rsidP="00A138A4">
      <w:pPr>
        <w:tabs>
          <w:tab w:val="left" w:pos="180"/>
        </w:tabs>
        <w:spacing w:line="360" w:lineRule="auto"/>
        <w:rPr>
          <w:b/>
          <w:bCs/>
          <w:sz w:val="22"/>
          <w:szCs w:val="22"/>
        </w:rPr>
      </w:pPr>
      <w:r w:rsidRPr="00BC5585">
        <w:rPr>
          <w:bCs/>
          <w:sz w:val="22"/>
          <w:szCs w:val="22"/>
        </w:rPr>
        <w:tab/>
      </w:r>
      <w:r w:rsidRPr="00BC5585">
        <w:rPr>
          <w:bCs/>
          <w:sz w:val="22"/>
          <w:szCs w:val="22"/>
        </w:rPr>
        <w:tab/>
        <w:t xml:space="preserve">f)  </w:t>
      </w:r>
      <w:r w:rsidR="004C6A68" w:rsidRPr="00BC5585">
        <w:rPr>
          <w:bCs/>
          <w:sz w:val="22"/>
          <w:szCs w:val="22"/>
        </w:rPr>
        <w:t>M</w:t>
      </w:r>
      <w:r w:rsidRPr="00BC5585">
        <w:rPr>
          <w:bCs/>
          <w:sz w:val="22"/>
          <w:szCs w:val="22"/>
        </w:rPr>
        <w:t>otioner från medlemmarna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50F66443" w14:textId="25BE13E0" w:rsidR="00A138A4" w:rsidRDefault="00A138A4" w:rsidP="00A138A4">
      <w:pPr>
        <w:numPr>
          <w:ilvl w:val="0"/>
          <w:numId w:val="23"/>
        </w:numPr>
        <w:tabs>
          <w:tab w:val="left" w:pos="180"/>
        </w:tabs>
        <w:spacing w:after="6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Fastställande av årsavgifter och budget: se bifoga</w:t>
      </w:r>
      <w:r w:rsidR="00D452A2">
        <w:rPr>
          <w:b/>
          <w:sz w:val="22"/>
          <w:szCs w:val="22"/>
        </w:rPr>
        <w:t>de</w:t>
      </w:r>
      <w:r>
        <w:rPr>
          <w:b/>
          <w:sz w:val="22"/>
          <w:szCs w:val="22"/>
        </w:rPr>
        <w:t xml:space="preserve"> dokument</w:t>
      </w:r>
    </w:p>
    <w:p w14:paraId="177150DA" w14:textId="77777777" w:rsidR="00A138A4" w:rsidRDefault="00A138A4" w:rsidP="00A138A4">
      <w:pPr>
        <w:numPr>
          <w:ilvl w:val="0"/>
          <w:numId w:val="23"/>
        </w:numPr>
        <w:tabs>
          <w:tab w:val="left" w:pos="180"/>
        </w:tabs>
        <w:spacing w:line="360" w:lineRule="auto"/>
        <w:rPr>
          <w:b/>
          <w:sz w:val="22"/>
          <w:szCs w:val="22"/>
        </w:rPr>
      </w:pPr>
      <w:r w:rsidRPr="008B4E34">
        <w:rPr>
          <w:b/>
          <w:sz w:val="22"/>
          <w:szCs w:val="22"/>
        </w:rPr>
        <w:t>Val av</w:t>
      </w:r>
      <w:r>
        <w:rPr>
          <w:b/>
          <w:sz w:val="22"/>
          <w:szCs w:val="22"/>
        </w:rPr>
        <w:t>:</w:t>
      </w:r>
    </w:p>
    <w:p w14:paraId="71377BC8" w14:textId="77777777" w:rsidR="00A138A4" w:rsidRPr="00BC5585" w:rsidRDefault="00A138A4" w:rsidP="00A138A4">
      <w:pPr>
        <w:pStyle w:val="ListParagraph"/>
        <w:numPr>
          <w:ilvl w:val="0"/>
          <w:numId w:val="24"/>
        </w:numPr>
        <w:tabs>
          <w:tab w:val="left" w:pos="180"/>
        </w:tabs>
        <w:spacing w:line="360" w:lineRule="auto"/>
        <w:ind w:left="1664"/>
        <w:rPr>
          <w:bCs/>
          <w:sz w:val="22"/>
          <w:szCs w:val="22"/>
        </w:rPr>
      </w:pPr>
      <w:r w:rsidRPr="00BC5585">
        <w:rPr>
          <w:bCs/>
          <w:sz w:val="22"/>
          <w:szCs w:val="22"/>
        </w:rPr>
        <w:t>Ordförande för en tid av 1 år</w:t>
      </w:r>
    </w:p>
    <w:p w14:paraId="78949785" w14:textId="77777777" w:rsidR="00A138A4" w:rsidRPr="00BC5585" w:rsidRDefault="00A138A4" w:rsidP="00A138A4">
      <w:pPr>
        <w:pStyle w:val="ListParagraph"/>
        <w:numPr>
          <w:ilvl w:val="0"/>
          <w:numId w:val="24"/>
        </w:numPr>
        <w:tabs>
          <w:tab w:val="left" w:pos="180"/>
        </w:tabs>
        <w:spacing w:line="360" w:lineRule="auto"/>
        <w:ind w:left="1664"/>
        <w:rPr>
          <w:bCs/>
          <w:sz w:val="22"/>
          <w:szCs w:val="22"/>
        </w:rPr>
      </w:pPr>
      <w:r w:rsidRPr="00BC5585">
        <w:rPr>
          <w:bCs/>
          <w:sz w:val="22"/>
          <w:szCs w:val="22"/>
        </w:rPr>
        <w:t>2 ordinarie ledamöter för en tid av 2 år</w:t>
      </w:r>
    </w:p>
    <w:p w14:paraId="63AA7863" w14:textId="77777777" w:rsidR="00A138A4" w:rsidRPr="00BC5585" w:rsidRDefault="00A138A4" w:rsidP="00A138A4">
      <w:pPr>
        <w:pStyle w:val="ListParagraph"/>
        <w:numPr>
          <w:ilvl w:val="0"/>
          <w:numId w:val="24"/>
        </w:numPr>
        <w:tabs>
          <w:tab w:val="left" w:pos="180"/>
        </w:tabs>
        <w:spacing w:line="360" w:lineRule="auto"/>
        <w:ind w:left="1664"/>
        <w:rPr>
          <w:bCs/>
          <w:sz w:val="22"/>
          <w:szCs w:val="22"/>
        </w:rPr>
      </w:pPr>
      <w:r w:rsidRPr="00BC5585">
        <w:rPr>
          <w:bCs/>
          <w:sz w:val="22"/>
          <w:szCs w:val="22"/>
        </w:rPr>
        <w:t>Val av 1 revisor och en revisorssuppleant för en tid av ett år</w:t>
      </w:r>
    </w:p>
    <w:p w14:paraId="1DD96088" w14:textId="77777777" w:rsidR="00A138A4" w:rsidRPr="00BC5585" w:rsidRDefault="00A138A4" w:rsidP="00A138A4">
      <w:pPr>
        <w:pStyle w:val="ListParagraph"/>
        <w:numPr>
          <w:ilvl w:val="0"/>
          <w:numId w:val="24"/>
        </w:numPr>
        <w:tabs>
          <w:tab w:val="left" w:pos="180"/>
        </w:tabs>
        <w:spacing w:line="360" w:lineRule="auto"/>
        <w:ind w:left="1664"/>
        <w:rPr>
          <w:bCs/>
          <w:sz w:val="22"/>
          <w:szCs w:val="22"/>
        </w:rPr>
      </w:pPr>
      <w:r w:rsidRPr="00BC5585">
        <w:rPr>
          <w:bCs/>
          <w:sz w:val="22"/>
          <w:szCs w:val="22"/>
        </w:rPr>
        <w:t>Val av valberedning för ett år varav en utses till sammankallande</w:t>
      </w:r>
    </w:p>
    <w:p w14:paraId="375910D5" w14:textId="77777777" w:rsidR="00A138A4" w:rsidRPr="00BC5585" w:rsidRDefault="00A138A4" w:rsidP="00A138A4">
      <w:pPr>
        <w:pStyle w:val="ListParagraph"/>
        <w:numPr>
          <w:ilvl w:val="0"/>
          <w:numId w:val="24"/>
        </w:numPr>
        <w:tabs>
          <w:tab w:val="left" w:pos="180"/>
        </w:tabs>
        <w:spacing w:line="360" w:lineRule="auto"/>
        <w:ind w:left="1664"/>
        <w:rPr>
          <w:bCs/>
          <w:sz w:val="22"/>
          <w:szCs w:val="22"/>
        </w:rPr>
      </w:pPr>
      <w:r w:rsidRPr="00BC5585">
        <w:rPr>
          <w:bCs/>
          <w:sz w:val="22"/>
          <w:szCs w:val="22"/>
        </w:rPr>
        <w:t>Val av lotteri- och bingoansvarig, vid behov beslut om bingoansökan och belopp</w:t>
      </w:r>
    </w:p>
    <w:p w14:paraId="6EE78388" w14:textId="77777777" w:rsidR="00A138A4" w:rsidRPr="00BC5585" w:rsidRDefault="00A138A4" w:rsidP="00A138A4">
      <w:pPr>
        <w:pStyle w:val="ListParagraph"/>
        <w:numPr>
          <w:ilvl w:val="0"/>
          <w:numId w:val="24"/>
        </w:numPr>
        <w:tabs>
          <w:tab w:val="left" w:pos="180"/>
        </w:tabs>
        <w:spacing w:line="360" w:lineRule="auto"/>
        <w:ind w:left="1664"/>
        <w:rPr>
          <w:bCs/>
          <w:sz w:val="22"/>
          <w:szCs w:val="22"/>
        </w:rPr>
      </w:pPr>
      <w:r w:rsidRPr="00BC5585">
        <w:rPr>
          <w:bCs/>
          <w:sz w:val="22"/>
          <w:szCs w:val="22"/>
        </w:rPr>
        <w:t>Val av 2 representanter till GBF:s årsmöte</w:t>
      </w:r>
    </w:p>
    <w:p w14:paraId="42ADF589" w14:textId="77777777" w:rsidR="00A138A4" w:rsidRPr="00FA4932" w:rsidRDefault="00A138A4" w:rsidP="00A138A4">
      <w:pPr>
        <w:pStyle w:val="ListParagraph"/>
        <w:numPr>
          <w:ilvl w:val="0"/>
          <w:numId w:val="23"/>
        </w:numPr>
        <w:tabs>
          <w:tab w:val="left" w:pos="180"/>
        </w:tabs>
        <w:spacing w:after="120" w:line="360" w:lineRule="auto"/>
        <w:rPr>
          <w:b/>
          <w:sz w:val="22"/>
          <w:szCs w:val="22"/>
        </w:rPr>
      </w:pPr>
      <w:r w:rsidRPr="00FA4932">
        <w:rPr>
          <w:b/>
          <w:sz w:val="22"/>
          <w:szCs w:val="22"/>
        </w:rPr>
        <w:t>Övriga frågor, ej beslutande</w:t>
      </w:r>
    </w:p>
    <w:p w14:paraId="26B16FCC" w14:textId="77777777" w:rsidR="00A138A4" w:rsidRPr="00CF3C12" w:rsidRDefault="00A138A4" w:rsidP="00A138A4">
      <w:pPr>
        <w:numPr>
          <w:ilvl w:val="0"/>
          <w:numId w:val="23"/>
        </w:numPr>
        <w:tabs>
          <w:tab w:val="left" w:pos="180"/>
        </w:tabs>
        <w:spacing w:after="120" w:line="360" w:lineRule="auto"/>
        <w:rPr>
          <w:b/>
          <w:sz w:val="22"/>
          <w:szCs w:val="22"/>
        </w:rPr>
      </w:pPr>
      <w:r w:rsidRPr="00CF3C12">
        <w:rPr>
          <w:b/>
          <w:sz w:val="22"/>
          <w:szCs w:val="22"/>
        </w:rPr>
        <w:t>Prisutdelning</w:t>
      </w:r>
    </w:p>
    <w:p w14:paraId="001AB596" w14:textId="2A10DEA2" w:rsidR="00A138A4" w:rsidRDefault="00A138A4" w:rsidP="00A138A4">
      <w:pPr>
        <w:numPr>
          <w:ilvl w:val="0"/>
          <w:numId w:val="23"/>
        </w:numPr>
        <w:tabs>
          <w:tab w:val="left" w:pos="180"/>
        </w:tabs>
        <w:spacing w:after="12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Mötet avslutas</w:t>
      </w:r>
    </w:p>
    <w:p w14:paraId="4AE21E37" w14:textId="77777777" w:rsidR="00AE5C14" w:rsidRPr="00A138A4" w:rsidRDefault="00A138A4" w:rsidP="00A138A4">
      <w:pPr>
        <w:tabs>
          <w:tab w:val="left" w:pos="180"/>
        </w:tabs>
        <w:spacing w:after="120" w:line="360" w:lineRule="auto"/>
        <w:ind w:left="360"/>
        <w:rPr>
          <w:b/>
          <w:color w:val="002060"/>
          <w:sz w:val="36"/>
          <w:szCs w:val="36"/>
        </w:rPr>
      </w:pPr>
      <w:r w:rsidRPr="00A138A4">
        <w:rPr>
          <w:b/>
          <w:color w:val="002060"/>
          <w:sz w:val="36"/>
          <w:szCs w:val="36"/>
        </w:rPr>
        <w:t>Varmt välkomna hälsar styrelsen!</w:t>
      </w:r>
    </w:p>
    <w:sectPr w:rsidR="00AE5C14" w:rsidRPr="00A138A4" w:rsidSect="004B4C31">
      <w:head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7726B" w14:textId="77777777" w:rsidR="0091097B" w:rsidRDefault="0091097B" w:rsidP="0005368C">
      <w:r>
        <w:separator/>
      </w:r>
    </w:p>
  </w:endnote>
  <w:endnote w:type="continuationSeparator" w:id="0">
    <w:p w14:paraId="2E345EAC" w14:textId="77777777" w:rsidR="0091097B" w:rsidRDefault="0091097B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D8FCD" w14:textId="77777777" w:rsidR="0091097B" w:rsidRDefault="0091097B" w:rsidP="0005368C">
      <w:r>
        <w:separator/>
      </w:r>
    </w:p>
  </w:footnote>
  <w:footnote w:type="continuationSeparator" w:id="0">
    <w:p w14:paraId="616656DE" w14:textId="77777777" w:rsidR="0091097B" w:rsidRDefault="0091097B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B621" w14:textId="77777777" w:rsidR="006C2A15" w:rsidRPr="00E57320" w:rsidRDefault="006C2A15" w:rsidP="00B237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B4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8681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968D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BC20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943F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F86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BACC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78B6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3213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EC9B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CF3414"/>
    <w:multiLevelType w:val="hybridMultilevel"/>
    <w:tmpl w:val="5808BA8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C7826"/>
    <w:multiLevelType w:val="multilevel"/>
    <w:tmpl w:val="83C82A66"/>
    <w:lvl w:ilvl="0">
      <w:start w:val="1"/>
      <w:numFmt w:val="decimal"/>
      <w:pStyle w:val="NrRubrik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5E6061B"/>
    <w:multiLevelType w:val="multilevel"/>
    <w:tmpl w:val="2A2E85BA"/>
    <w:lvl w:ilvl="0">
      <w:start w:val="1"/>
      <w:numFmt w:val="decimal"/>
      <w:pStyle w:val="NrRubrik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rRubrik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NrRubrik3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E83620F"/>
    <w:multiLevelType w:val="hybridMultilevel"/>
    <w:tmpl w:val="E48663C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949CB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5425119">
    <w:abstractNumId w:val="9"/>
  </w:num>
  <w:num w:numId="2" w16cid:durableId="672030799">
    <w:abstractNumId w:val="7"/>
  </w:num>
  <w:num w:numId="3" w16cid:durableId="2053193428">
    <w:abstractNumId w:val="6"/>
  </w:num>
  <w:num w:numId="4" w16cid:durableId="1932002283">
    <w:abstractNumId w:val="5"/>
  </w:num>
  <w:num w:numId="5" w16cid:durableId="849293612">
    <w:abstractNumId w:val="4"/>
  </w:num>
  <w:num w:numId="6" w16cid:durableId="1746221965">
    <w:abstractNumId w:val="8"/>
  </w:num>
  <w:num w:numId="7" w16cid:durableId="2114737898">
    <w:abstractNumId w:val="3"/>
  </w:num>
  <w:num w:numId="8" w16cid:durableId="238751990">
    <w:abstractNumId w:val="2"/>
  </w:num>
  <w:num w:numId="9" w16cid:durableId="1488672849">
    <w:abstractNumId w:val="1"/>
  </w:num>
  <w:num w:numId="10" w16cid:durableId="1064764562">
    <w:abstractNumId w:val="0"/>
  </w:num>
  <w:num w:numId="11" w16cid:durableId="1761563959">
    <w:abstractNumId w:val="12"/>
  </w:num>
  <w:num w:numId="12" w16cid:durableId="273710902">
    <w:abstractNumId w:val="11"/>
  </w:num>
  <w:num w:numId="13" w16cid:durableId="1698773561">
    <w:abstractNumId w:val="11"/>
  </w:num>
  <w:num w:numId="14" w16cid:durableId="127869326">
    <w:abstractNumId w:val="12"/>
  </w:num>
  <w:num w:numId="15" w16cid:durableId="1077634807">
    <w:abstractNumId w:val="12"/>
  </w:num>
  <w:num w:numId="16" w16cid:durableId="1934315516">
    <w:abstractNumId w:val="12"/>
  </w:num>
  <w:num w:numId="17" w16cid:durableId="1866022609">
    <w:abstractNumId w:val="11"/>
  </w:num>
  <w:num w:numId="18" w16cid:durableId="1590194633">
    <w:abstractNumId w:val="12"/>
  </w:num>
  <w:num w:numId="19" w16cid:durableId="833571128">
    <w:abstractNumId w:val="12"/>
  </w:num>
  <w:num w:numId="20" w16cid:durableId="148597328">
    <w:abstractNumId w:val="12"/>
  </w:num>
  <w:num w:numId="21" w16cid:durableId="713967843">
    <w:abstractNumId w:val="8"/>
  </w:num>
  <w:num w:numId="22" w16cid:durableId="548223271">
    <w:abstractNumId w:val="9"/>
  </w:num>
  <w:num w:numId="23" w16cid:durableId="1196306651">
    <w:abstractNumId w:val="13"/>
  </w:num>
  <w:num w:numId="24" w16cid:durableId="20363429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A4"/>
    <w:rsid w:val="00001925"/>
    <w:rsid w:val="000353F7"/>
    <w:rsid w:val="00070357"/>
    <w:rsid w:val="000733B7"/>
    <w:rsid w:val="00093D89"/>
    <w:rsid w:val="000E0CD2"/>
    <w:rsid w:val="00116B15"/>
    <w:rsid w:val="001952B6"/>
    <w:rsid w:val="0019700A"/>
    <w:rsid w:val="001B6396"/>
    <w:rsid w:val="00240A17"/>
    <w:rsid w:val="002661CE"/>
    <w:rsid w:val="002A2EFD"/>
    <w:rsid w:val="003104C9"/>
    <w:rsid w:val="0032168A"/>
    <w:rsid w:val="00326466"/>
    <w:rsid w:val="0037423D"/>
    <w:rsid w:val="003809D5"/>
    <w:rsid w:val="0038403B"/>
    <w:rsid w:val="00455143"/>
    <w:rsid w:val="004640F8"/>
    <w:rsid w:val="00496323"/>
    <w:rsid w:val="004C3EB0"/>
    <w:rsid w:val="004C6A68"/>
    <w:rsid w:val="004D37C9"/>
    <w:rsid w:val="004F409B"/>
    <w:rsid w:val="00542FF9"/>
    <w:rsid w:val="00562822"/>
    <w:rsid w:val="005B7362"/>
    <w:rsid w:val="005D47D3"/>
    <w:rsid w:val="006045BF"/>
    <w:rsid w:val="006236A1"/>
    <w:rsid w:val="006623A3"/>
    <w:rsid w:val="006A3FDA"/>
    <w:rsid w:val="006C2A15"/>
    <w:rsid w:val="00704E51"/>
    <w:rsid w:val="00705F2B"/>
    <w:rsid w:val="00741332"/>
    <w:rsid w:val="00773BEF"/>
    <w:rsid w:val="007A5A26"/>
    <w:rsid w:val="007A631F"/>
    <w:rsid w:val="007F3937"/>
    <w:rsid w:val="00897024"/>
    <w:rsid w:val="008B6B36"/>
    <w:rsid w:val="008E2B55"/>
    <w:rsid w:val="009050A5"/>
    <w:rsid w:val="0091097B"/>
    <w:rsid w:val="00913E64"/>
    <w:rsid w:val="00934EDB"/>
    <w:rsid w:val="00981E34"/>
    <w:rsid w:val="00A005E0"/>
    <w:rsid w:val="00A02674"/>
    <w:rsid w:val="00A138A4"/>
    <w:rsid w:val="00A21455"/>
    <w:rsid w:val="00AE5C14"/>
    <w:rsid w:val="00B15EC2"/>
    <w:rsid w:val="00B405F0"/>
    <w:rsid w:val="00B43F9D"/>
    <w:rsid w:val="00B70A12"/>
    <w:rsid w:val="00BB66F8"/>
    <w:rsid w:val="00BC5585"/>
    <w:rsid w:val="00BE3DF6"/>
    <w:rsid w:val="00BE4061"/>
    <w:rsid w:val="00C16A24"/>
    <w:rsid w:val="00C20955"/>
    <w:rsid w:val="00C20AA5"/>
    <w:rsid w:val="00C9238E"/>
    <w:rsid w:val="00CD2177"/>
    <w:rsid w:val="00CE1F52"/>
    <w:rsid w:val="00CE339E"/>
    <w:rsid w:val="00D15D56"/>
    <w:rsid w:val="00D452A2"/>
    <w:rsid w:val="00D966E4"/>
    <w:rsid w:val="00DA1CD7"/>
    <w:rsid w:val="00DB6DDB"/>
    <w:rsid w:val="00DD20B4"/>
    <w:rsid w:val="00DE7F99"/>
    <w:rsid w:val="00DF6D94"/>
    <w:rsid w:val="00E329EF"/>
    <w:rsid w:val="00E35C7C"/>
    <w:rsid w:val="00E75FA0"/>
    <w:rsid w:val="00E8010C"/>
    <w:rsid w:val="00E85F46"/>
    <w:rsid w:val="00E86FD0"/>
    <w:rsid w:val="00EA2C9F"/>
    <w:rsid w:val="00EB6DE3"/>
    <w:rsid w:val="00F43333"/>
    <w:rsid w:val="00F461E2"/>
    <w:rsid w:val="00F56E29"/>
    <w:rsid w:val="00F75FA4"/>
    <w:rsid w:val="00F956B7"/>
    <w:rsid w:val="00FF5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C83A5E"/>
  <w15:chartTrackingRefBased/>
  <w15:docId w15:val="{626298E8-5445-4028-9A91-CFDC754C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F99"/>
    <w:pPr>
      <w:keepNext/>
      <w:keepLines/>
      <w:spacing w:after="80"/>
      <w:contextualSpacing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2C9F"/>
    <w:pPr>
      <w:keepNext/>
      <w:keepLines/>
      <w:spacing w:before="120" w:after="20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2C9F"/>
    <w:pPr>
      <w:keepNext/>
      <w:keepLines/>
      <w:spacing w:after="2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EA2C9F"/>
    <w:pPr>
      <w:keepNext/>
      <w:keepLines/>
      <w:outlineLvl w:val="3"/>
    </w:pPr>
    <w:rPr>
      <w:rFonts w:asciiTheme="majorHAnsi" w:eastAsiaTheme="majorEastAsia" w:hAnsiTheme="majorHAnsi" w:cstheme="majorBidi"/>
      <w:bCs/>
      <w:i/>
      <w:iCs/>
      <w:sz w:val="1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EA2C9F"/>
    <w:pPr>
      <w:keepNext/>
      <w:keepLines/>
      <w:outlineLvl w:val="4"/>
    </w:pPr>
    <w:rPr>
      <w:rFonts w:asciiTheme="majorHAnsi" w:eastAsiaTheme="majorEastAsia" w:hAnsiTheme="majorHAnsi" w:cstheme="majorBidi"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A2C9F"/>
    <w:pPr>
      <w:keepNext/>
      <w:keepLines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EA2C9F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EA2C9F"/>
    <w:pPr>
      <w:keepNext/>
      <w:keepLines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EA2C9F"/>
    <w:pPr>
      <w:keepNext/>
      <w:keepLines/>
      <w:outlineLvl w:val="8"/>
    </w:pPr>
    <w:rPr>
      <w:rFonts w:asciiTheme="majorHAnsi" w:eastAsiaTheme="majorEastAsia" w:hAnsiTheme="majorHAnsi" w:cstheme="majorBidi"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2C9F"/>
    <w:rPr>
      <w:rFonts w:asciiTheme="majorHAnsi" w:eastAsiaTheme="majorEastAsia" w:hAnsiTheme="majorHAnsi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2C9F"/>
    <w:rPr>
      <w:rFonts w:asciiTheme="majorHAnsi" w:eastAsiaTheme="majorEastAsia" w:hAnsiTheme="majorHAnsi" w:cstheme="majorBidi"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A2C9F"/>
    <w:rPr>
      <w:rFonts w:asciiTheme="majorHAnsi" w:eastAsiaTheme="majorEastAsia" w:hAnsiTheme="majorHAnsi" w:cstheme="majorBidi"/>
      <w:bCs/>
      <w:i/>
      <w:iC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C9F"/>
    <w:rPr>
      <w:rFonts w:asciiTheme="majorHAnsi" w:eastAsiaTheme="majorEastAsia" w:hAnsiTheme="majorHAnsi" w:cstheme="majorBidi"/>
      <w:bCs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C9F"/>
    <w:rPr>
      <w:rFonts w:asciiTheme="majorHAnsi" w:eastAsiaTheme="majorEastAsia" w:hAnsiTheme="majorHAnsi" w:cstheme="majorBidi"/>
      <w:bCs/>
      <w:i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C9F"/>
    <w:rPr>
      <w:rFonts w:asciiTheme="majorHAnsi" w:eastAsiaTheme="majorEastAsia" w:hAnsiTheme="majorHAnsi" w:cstheme="majorBidi"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C9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C9F"/>
    <w:rPr>
      <w:rFonts w:asciiTheme="majorHAnsi" w:eastAsiaTheme="majorEastAsia" w:hAnsiTheme="majorHAnsi" w:cstheme="majorBidi"/>
      <w:iCs/>
      <w:spacing w:val="5"/>
      <w:sz w:val="20"/>
      <w:szCs w:val="20"/>
    </w:rPr>
  </w:style>
  <w:style w:type="paragraph" w:styleId="Header">
    <w:name w:val="header"/>
    <w:basedOn w:val="Normal"/>
    <w:link w:val="HeaderChar"/>
    <w:unhideWhenUsed/>
    <w:rsid w:val="008B6B36"/>
    <w:pPr>
      <w:tabs>
        <w:tab w:val="center" w:pos="4536"/>
        <w:tab w:val="right" w:pos="9072"/>
      </w:tabs>
      <w:spacing w:line="200" w:lineRule="atLeast"/>
    </w:pPr>
    <w:rPr>
      <w:rFonts w:asciiTheme="minorHAnsi" w:hAnsiTheme="minorHAnsi"/>
      <w:szCs w:val="21"/>
    </w:rPr>
  </w:style>
  <w:style w:type="character" w:customStyle="1" w:styleId="HeaderChar">
    <w:name w:val="Header Char"/>
    <w:basedOn w:val="DefaultParagraphFont"/>
    <w:link w:val="Header"/>
    <w:rsid w:val="008B6B36"/>
    <w:rPr>
      <w:rFonts w:asciiTheme="minorHAnsi" w:hAnsiTheme="minorHAnsi"/>
      <w:szCs w:val="21"/>
    </w:rPr>
  </w:style>
  <w:style w:type="paragraph" w:styleId="Footer">
    <w:name w:val="footer"/>
    <w:basedOn w:val="Normal"/>
    <w:link w:val="FooterChar"/>
    <w:uiPriority w:val="99"/>
    <w:unhideWhenUsed/>
    <w:rsid w:val="008B6B36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B6B36"/>
    <w:rPr>
      <w:rFonts w:asciiTheme="majorHAnsi" w:hAnsiTheme="majorHAnsi"/>
      <w:sz w:val="16"/>
    </w:rPr>
  </w:style>
  <w:style w:type="paragraph" w:styleId="ListBullet">
    <w:name w:val="List Bullet"/>
    <w:basedOn w:val="Normal"/>
    <w:uiPriority w:val="99"/>
    <w:rsid w:val="00EA2C9F"/>
    <w:pPr>
      <w:numPr>
        <w:numId w:val="22"/>
      </w:numPr>
      <w:spacing w:after="140"/>
    </w:pPr>
  </w:style>
  <w:style w:type="character" w:customStyle="1" w:styleId="Heading1Char">
    <w:name w:val="Heading 1 Char"/>
    <w:basedOn w:val="DefaultParagraphFont"/>
    <w:link w:val="Heading1"/>
    <w:rsid w:val="00DE7F99"/>
    <w:rPr>
      <w:rFonts w:asciiTheme="majorHAnsi" w:eastAsiaTheme="majorEastAsia" w:hAnsiTheme="majorHAnsi" w:cstheme="majorBidi"/>
      <w:bCs/>
      <w:sz w:val="28"/>
      <w:szCs w:val="28"/>
    </w:rPr>
  </w:style>
  <w:style w:type="paragraph" w:styleId="Title">
    <w:name w:val="Title"/>
    <w:aliases w:val="DokRubrik"/>
    <w:basedOn w:val="Normal"/>
    <w:next w:val="Normal"/>
    <w:link w:val="TitleChar"/>
    <w:uiPriority w:val="9"/>
    <w:qFormat/>
    <w:rsid w:val="006045BF"/>
    <w:pPr>
      <w:keepNext/>
      <w:keepLines/>
      <w:spacing w:after="200"/>
      <w:contextualSpacing/>
    </w:pPr>
    <w:rPr>
      <w:rFonts w:asciiTheme="majorHAnsi" w:eastAsiaTheme="majorEastAsia" w:hAnsiTheme="majorHAnsi" w:cstheme="majorBidi"/>
      <w:color w:val="B53C8E" w:themeColor="accent1"/>
      <w:spacing w:val="5"/>
      <w:sz w:val="48"/>
      <w:szCs w:val="52"/>
    </w:rPr>
  </w:style>
  <w:style w:type="character" w:customStyle="1" w:styleId="TitleChar">
    <w:name w:val="Title Char"/>
    <w:aliases w:val="DokRubrik Char"/>
    <w:basedOn w:val="DefaultParagraphFont"/>
    <w:link w:val="Title"/>
    <w:uiPriority w:val="9"/>
    <w:rsid w:val="006045BF"/>
    <w:rPr>
      <w:rFonts w:asciiTheme="majorHAnsi" w:eastAsiaTheme="majorEastAsia" w:hAnsiTheme="majorHAnsi" w:cstheme="majorBidi"/>
      <w:color w:val="B53C8E" w:themeColor="accent1"/>
      <w:spacing w:val="5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EA2C9F"/>
    <w:pPr>
      <w:keepNext/>
      <w:keepLines/>
    </w:pPr>
    <w:rPr>
      <w:rFonts w:asciiTheme="minorHAnsi" w:eastAsiaTheme="majorEastAsia" w:hAnsiTheme="minorHAnsi" w:cstheme="majorBidi"/>
      <w:iCs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C9F"/>
    <w:rPr>
      <w:rFonts w:eastAsiaTheme="majorEastAsia" w:cstheme="majorBidi"/>
      <w:iCs/>
      <w:sz w:val="28"/>
      <w:szCs w:val="24"/>
    </w:rPr>
  </w:style>
  <w:style w:type="character" w:styleId="Strong">
    <w:name w:val="Strong"/>
    <w:uiPriority w:val="22"/>
    <w:semiHidden/>
    <w:rsid w:val="00EA2C9F"/>
    <w:rPr>
      <w:b/>
      <w:bCs/>
    </w:rPr>
  </w:style>
  <w:style w:type="character" w:styleId="Emphasis">
    <w:name w:val="Emphasis"/>
    <w:uiPriority w:val="20"/>
    <w:semiHidden/>
    <w:rsid w:val="00EA2C9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A2C9F"/>
  </w:style>
  <w:style w:type="paragraph" w:styleId="ListParagraph">
    <w:name w:val="List Paragraph"/>
    <w:basedOn w:val="Normal"/>
    <w:uiPriority w:val="34"/>
    <w:qFormat/>
    <w:rsid w:val="00EA2C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rsid w:val="00EA2C9F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A2C9F"/>
    <w:rPr>
      <w:rFonts w:ascii="Georgia" w:eastAsiaTheme="minorEastAsia" w:hAnsi="Georgia"/>
      <w:i/>
      <w:iCs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EA2C9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A2C9F"/>
    <w:rPr>
      <w:rFonts w:ascii="Georgia" w:eastAsiaTheme="minorEastAsia" w:hAnsi="Georgia"/>
      <w:b/>
      <w:bCs/>
      <w:i/>
      <w:iCs/>
      <w:sz w:val="20"/>
    </w:rPr>
  </w:style>
  <w:style w:type="character" w:styleId="SubtleEmphasis">
    <w:name w:val="Subtle Emphasis"/>
    <w:uiPriority w:val="19"/>
    <w:semiHidden/>
    <w:rsid w:val="00EA2C9F"/>
    <w:rPr>
      <w:i/>
      <w:iCs/>
    </w:rPr>
  </w:style>
  <w:style w:type="character" w:styleId="IntenseEmphasis">
    <w:name w:val="Intense Emphasis"/>
    <w:uiPriority w:val="21"/>
    <w:semiHidden/>
    <w:rsid w:val="00EA2C9F"/>
    <w:rPr>
      <w:b/>
      <w:bCs/>
    </w:rPr>
  </w:style>
  <w:style w:type="character" w:styleId="SubtleReference">
    <w:name w:val="Subtle Reference"/>
    <w:uiPriority w:val="31"/>
    <w:semiHidden/>
    <w:rsid w:val="00EA2C9F"/>
    <w:rPr>
      <w:smallCaps/>
    </w:rPr>
  </w:style>
  <w:style w:type="character" w:styleId="IntenseReference">
    <w:name w:val="Intense Reference"/>
    <w:uiPriority w:val="32"/>
    <w:semiHidden/>
    <w:rsid w:val="00EA2C9F"/>
    <w:rPr>
      <w:smallCaps/>
      <w:spacing w:val="5"/>
      <w:u w:val="single"/>
    </w:rPr>
  </w:style>
  <w:style w:type="character" w:styleId="BookTitle">
    <w:name w:val="Book Title"/>
    <w:uiPriority w:val="33"/>
    <w:semiHidden/>
    <w:rsid w:val="00EA2C9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EA2C9F"/>
    <w:pPr>
      <w:outlineLvl w:val="9"/>
    </w:pPr>
    <w:rPr>
      <w:lang w:bidi="en-US"/>
    </w:rPr>
  </w:style>
  <w:style w:type="paragraph" w:styleId="TOC1">
    <w:name w:val="toc 1"/>
    <w:basedOn w:val="Normal"/>
    <w:next w:val="Normal"/>
    <w:uiPriority w:val="39"/>
    <w:rsid w:val="00EA2C9F"/>
    <w:pPr>
      <w:spacing w:before="120"/>
    </w:pPr>
  </w:style>
  <w:style w:type="paragraph" w:styleId="TOC2">
    <w:name w:val="toc 2"/>
    <w:basedOn w:val="Normal"/>
    <w:next w:val="Normal"/>
    <w:uiPriority w:val="39"/>
    <w:rsid w:val="00EA2C9F"/>
    <w:pPr>
      <w:ind w:left="221"/>
    </w:pPr>
  </w:style>
  <w:style w:type="paragraph" w:styleId="TOC3">
    <w:name w:val="toc 3"/>
    <w:basedOn w:val="Normal"/>
    <w:next w:val="Normal"/>
    <w:uiPriority w:val="39"/>
    <w:rsid w:val="00EA2C9F"/>
    <w:pPr>
      <w:ind w:left="442"/>
    </w:pPr>
  </w:style>
  <w:style w:type="paragraph" w:styleId="TOC4">
    <w:name w:val="toc 4"/>
    <w:basedOn w:val="Normal"/>
    <w:next w:val="Normal"/>
    <w:autoRedefine/>
    <w:uiPriority w:val="39"/>
    <w:semiHidden/>
    <w:rsid w:val="00EA2C9F"/>
    <w:pPr>
      <w:ind w:left="658"/>
    </w:pPr>
  </w:style>
  <w:style w:type="paragraph" w:styleId="TOC5">
    <w:name w:val="toc 5"/>
    <w:basedOn w:val="Normal"/>
    <w:next w:val="Normal"/>
    <w:autoRedefine/>
    <w:uiPriority w:val="39"/>
    <w:semiHidden/>
    <w:rsid w:val="00EA2C9F"/>
    <w:pPr>
      <w:ind w:left="879"/>
    </w:pPr>
  </w:style>
  <w:style w:type="paragraph" w:styleId="TOC6">
    <w:name w:val="toc 6"/>
    <w:basedOn w:val="Normal"/>
    <w:next w:val="Normal"/>
    <w:autoRedefine/>
    <w:uiPriority w:val="39"/>
    <w:semiHidden/>
    <w:rsid w:val="00EA2C9F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EA2C9F"/>
    <w:pPr>
      <w:ind w:left="1321"/>
    </w:pPr>
  </w:style>
  <w:style w:type="paragraph" w:styleId="TOC8">
    <w:name w:val="toc 8"/>
    <w:basedOn w:val="Normal"/>
    <w:next w:val="Normal"/>
    <w:autoRedefine/>
    <w:uiPriority w:val="39"/>
    <w:semiHidden/>
    <w:rsid w:val="00EA2C9F"/>
    <w:pPr>
      <w:ind w:left="1542"/>
    </w:pPr>
  </w:style>
  <w:style w:type="paragraph" w:styleId="TOC9">
    <w:name w:val="toc 9"/>
    <w:basedOn w:val="Normal"/>
    <w:next w:val="Normal"/>
    <w:autoRedefine/>
    <w:uiPriority w:val="39"/>
    <w:semiHidden/>
    <w:rsid w:val="00EA2C9F"/>
    <w:pPr>
      <w:ind w:left="1758"/>
    </w:pPr>
  </w:style>
  <w:style w:type="table" w:styleId="TableGrid">
    <w:name w:val="Table Grid"/>
    <w:basedOn w:val="TableNormal"/>
    <w:uiPriority w:val="59"/>
    <w:rsid w:val="00EA2C9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A2C9F"/>
    <w:rPr>
      <w:color w:val="808080"/>
    </w:rPr>
  </w:style>
  <w:style w:type="character" w:styleId="PageNumber">
    <w:name w:val="page number"/>
    <w:basedOn w:val="DefaultParagraphFont"/>
    <w:uiPriority w:val="99"/>
    <w:rsid w:val="00EA2C9F"/>
    <w:rPr>
      <w:rFonts w:asciiTheme="minorHAnsi" w:hAnsiTheme="minorHAnsi"/>
      <w:sz w:val="20"/>
    </w:rPr>
  </w:style>
  <w:style w:type="paragraph" w:styleId="BodyText">
    <w:name w:val="Body Text"/>
    <w:basedOn w:val="Normal"/>
    <w:link w:val="BodyTextChar"/>
    <w:uiPriority w:val="99"/>
    <w:rsid w:val="00EA2C9F"/>
    <w:pPr>
      <w:autoSpaceDE w:val="0"/>
      <w:autoSpaceDN w:val="0"/>
      <w:adjustRightInd w:val="0"/>
      <w:textAlignment w:val="center"/>
    </w:pPr>
    <w:rPr>
      <w:rFonts w:cs="Georgia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rsid w:val="00EA2C9F"/>
    <w:rPr>
      <w:rFonts w:ascii="Georgia" w:eastAsiaTheme="minorEastAsia" w:hAnsi="Georgia" w:cs="Georgi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C9F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C9F"/>
    <w:rPr>
      <w:rFonts w:ascii="Arial" w:eastAsiaTheme="minorEastAsia" w:hAnsi="Arial" w:cs="Arial"/>
      <w:sz w:val="18"/>
      <w:szCs w:val="18"/>
    </w:rPr>
  </w:style>
  <w:style w:type="paragraph" w:customStyle="1" w:styleId="NrRubrik1">
    <w:name w:val="Nr Rubrik 1"/>
    <w:basedOn w:val="Heading1"/>
    <w:next w:val="Normal"/>
    <w:link w:val="NrRubrik1Char"/>
    <w:rsid w:val="00EA2C9F"/>
    <w:pPr>
      <w:numPr>
        <w:numId w:val="20"/>
      </w:numPr>
    </w:pPr>
  </w:style>
  <w:style w:type="paragraph" w:customStyle="1" w:styleId="NrRubrik2">
    <w:name w:val="Nr Rubrik 2"/>
    <w:basedOn w:val="Heading2"/>
    <w:next w:val="Normal"/>
    <w:link w:val="NrRubrik2Char"/>
    <w:rsid w:val="00EA2C9F"/>
    <w:pPr>
      <w:numPr>
        <w:ilvl w:val="1"/>
        <w:numId w:val="20"/>
      </w:numPr>
    </w:pPr>
  </w:style>
  <w:style w:type="character" w:customStyle="1" w:styleId="NrRubrik1Char">
    <w:name w:val="Nr Rubrik 1 Char"/>
    <w:basedOn w:val="Heading1Char"/>
    <w:link w:val="NrRubrik1"/>
    <w:rsid w:val="00EA2C9F"/>
    <w:rPr>
      <w:rFonts w:asciiTheme="majorHAnsi" w:eastAsiaTheme="majorEastAsia" w:hAnsiTheme="majorHAnsi" w:cstheme="majorBidi"/>
      <w:bCs/>
      <w:sz w:val="28"/>
      <w:szCs w:val="28"/>
    </w:rPr>
  </w:style>
  <w:style w:type="paragraph" w:customStyle="1" w:styleId="NrRubrik3">
    <w:name w:val="Nr Rubrik 3"/>
    <w:basedOn w:val="Heading3"/>
    <w:next w:val="Normal"/>
    <w:link w:val="NrRubrik3Char"/>
    <w:rsid w:val="00EA2C9F"/>
    <w:pPr>
      <w:numPr>
        <w:ilvl w:val="2"/>
        <w:numId w:val="20"/>
      </w:numPr>
    </w:pPr>
  </w:style>
  <w:style w:type="character" w:customStyle="1" w:styleId="NrRubrik2Char">
    <w:name w:val="Nr Rubrik 2 Char"/>
    <w:basedOn w:val="Heading2Char"/>
    <w:link w:val="NrRubrik2"/>
    <w:rsid w:val="00EA2C9F"/>
    <w:rPr>
      <w:rFonts w:asciiTheme="majorHAnsi" w:eastAsiaTheme="majorEastAsia" w:hAnsiTheme="majorHAnsi" w:cstheme="majorBidi"/>
      <w:bCs/>
      <w:sz w:val="24"/>
      <w:szCs w:val="26"/>
    </w:rPr>
  </w:style>
  <w:style w:type="character" w:customStyle="1" w:styleId="NrRubrik3Char">
    <w:name w:val="Nr Rubrik 3 Char"/>
    <w:basedOn w:val="Heading3Char"/>
    <w:link w:val="NrRubrik3"/>
    <w:rsid w:val="00EA2C9F"/>
    <w:rPr>
      <w:rFonts w:asciiTheme="majorHAnsi" w:eastAsiaTheme="majorEastAsia" w:hAnsiTheme="majorHAnsi" w:cstheme="majorBidi"/>
      <w:bCs/>
      <w:sz w:val="20"/>
    </w:rPr>
  </w:style>
  <w:style w:type="paragraph" w:customStyle="1" w:styleId="NrRubrik">
    <w:name w:val="Nr Rubrik"/>
    <w:basedOn w:val="Title"/>
    <w:next w:val="Normal"/>
    <w:link w:val="NrRubrikChar"/>
    <w:semiHidden/>
    <w:qFormat/>
    <w:rsid w:val="00EA2C9F"/>
    <w:pPr>
      <w:numPr>
        <w:numId w:val="17"/>
      </w:numPr>
      <w:spacing w:before="200"/>
    </w:pPr>
  </w:style>
  <w:style w:type="character" w:customStyle="1" w:styleId="NrRubrikChar">
    <w:name w:val="Nr Rubrik Char"/>
    <w:basedOn w:val="TitleChar"/>
    <w:link w:val="NrRubrik"/>
    <w:semiHidden/>
    <w:rsid w:val="00EA2C9F"/>
    <w:rPr>
      <w:rFonts w:asciiTheme="majorHAnsi" w:eastAsiaTheme="majorEastAsia" w:hAnsiTheme="majorHAnsi" w:cstheme="majorBidi"/>
      <w:color w:val="EB2945" w:themeColor="accent3"/>
      <w:spacing w:val="5"/>
      <w:sz w:val="48"/>
      <w:szCs w:val="52"/>
    </w:rPr>
  </w:style>
  <w:style w:type="paragraph" w:styleId="ListNumber">
    <w:name w:val="List Number"/>
    <w:basedOn w:val="Normal"/>
    <w:uiPriority w:val="99"/>
    <w:rsid w:val="00EA2C9F"/>
    <w:pPr>
      <w:numPr>
        <w:numId w:val="21"/>
      </w:numPr>
      <w:spacing w:after="140"/>
    </w:pPr>
  </w:style>
  <w:style w:type="character" w:styleId="Hyperlink">
    <w:name w:val="Hyperlink"/>
    <w:basedOn w:val="DefaultParagraphFont"/>
    <w:uiPriority w:val="99"/>
    <w:unhideWhenUsed/>
    <w:rsid w:val="00EA2C9F"/>
    <w:rPr>
      <w:color w:val="46B9B7" w:themeColor="hyperlink"/>
      <w:u w:val="single"/>
    </w:rPr>
  </w:style>
  <w:style w:type="table" w:customStyle="1" w:styleId="Lrarfrbundettabellformat">
    <w:name w:val="_Lärarförbundet tabellformat"/>
    <w:basedOn w:val="TableNormal"/>
    <w:uiPriority w:val="99"/>
    <w:rsid w:val="00EA2C9F"/>
    <w:pPr>
      <w:spacing w:after="0" w:line="240" w:lineRule="auto"/>
    </w:pPr>
    <w:rPr>
      <w:rFonts w:asciiTheme="majorHAnsi" w:eastAsiaTheme="minorEastAsia" w:hAnsiTheme="majorHAnsi"/>
      <w:sz w:val="18"/>
    </w:rPr>
    <w:tblPr/>
  </w:style>
  <w:style w:type="paragraph" w:customStyle="1" w:styleId="Tabellrubrik">
    <w:name w:val="Tabellrubrik"/>
    <w:basedOn w:val="Normal"/>
    <w:uiPriority w:val="99"/>
    <w:qFormat/>
    <w:rsid w:val="00EA2C9F"/>
    <w:rPr>
      <w:rFonts w:asciiTheme="majorHAnsi" w:hAnsiTheme="majorHAnsi"/>
      <w:b/>
      <w:sz w:val="18"/>
      <w:lang w:val="en-GB"/>
    </w:rPr>
  </w:style>
  <w:style w:type="paragraph" w:customStyle="1" w:styleId="Tabelltext">
    <w:name w:val="Tabelltext"/>
    <w:basedOn w:val="Normal"/>
    <w:uiPriority w:val="99"/>
    <w:qFormat/>
    <w:rsid w:val="00EA2C9F"/>
    <w:rPr>
      <w:rFonts w:asciiTheme="majorHAnsi" w:hAnsiTheme="majorHAnsi"/>
      <w:sz w:val="18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rsid w:val="00EA2C9F"/>
    <w:pPr>
      <w:spacing w:after="200"/>
    </w:pPr>
    <w:rPr>
      <w:i/>
      <w:iCs/>
      <w:color w:val="EB2945" w:themeColor="accent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7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Default">
  <a:themeElements>
    <a:clrScheme name="Lärarförbundet_Color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B53C8E"/>
      </a:accent1>
      <a:accent2>
        <a:srgbClr val="46B9B7"/>
      </a:accent2>
      <a:accent3>
        <a:srgbClr val="EB2945"/>
      </a:accent3>
      <a:accent4>
        <a:srgbClr val="FDC300"/>
      </a:accent4>
      <a:accent5>
        <a:srgbClr val="F13C89"/>
      </a:accent5>
      <a:accent6>
        <a:srgbClr val="262C58"/>
      </a:accent6>
      <a:hlink>
        <a:srgbClr val="46B9B7"/>
      </a:hlink>
      <a:folHlink>
        <a:srgbClr val="F13C89"/>
      </a:folHlink>
    </a:clrScheme>
    <a:fontScheme name="Lärarförbundet_Fonts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3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>
      <a:srgbClr val="B2002E"/>
    </a:custClr>
    <a:custClr>
      <a:srgbClr val="FFF1E0"/>
    </a:custClr>
    <a:custClr>
      <a:srgbClr val="59A8E8"/>
    </a:custClr>
    <a:custClr>
      <a:srgbClr val="D6D6D6"/>
    </a:custClr>
    <a:custClr>
      <a:srgbClr val="FF7329"/>
    </a:custClr>
    <a:custClr>
      <a:srgbClr val="00873D"/>
    </a:custClr>
    <a:custClr>
      <a:srgbClr val="FFA18F"/>
    </a:custClr>
  </a:custClrLst>
  <a:extLst>
    <a:ext uri="{05A4C25C-085E-4340-85A3-A5531E510DB2}">
      <thm15:themeFamily xmlns:thm15="http://schemas.microsoft.com/office/thememl/2012/main" name="Default" id="{C87DB9DA-02A5-4140-BC65-5F528FB97C53}" vid="{F1766795-0814-4FFD-B318-26DA62B6369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84D4D-3AD6-43EA-B9EF-AF3FABB79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Forsell</dc:creator>
  <cp:keywords/>
  <dc:description/>
  <cp:lastModifiedBy>Börjesson, Mikael</cp:lastModifiedBy>
  <cp:revision>9</cp:revision>
  <cp:lastPrinted>2015-10-08T07:00:00Z</cp:lastPrinted>
  <dcterms:created xsi:type="dcterms:W3CDTF">2024-05-24T08:55:00Z</dcterms:created>
  <dcterms:modified xsi:type="dcterms:W3CDTF">2024-05-24T09:26:00Z</dcterms:modified>
</cp:coreProperties>
</file>