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b/>
          <w:color w:val="212121"/>
          <w:spacing w:val="0"/>
          <w:position w:val="0"/>
          <w:sz w:val="19"/>
          <w:shd w:fill="auto" w:val="clear"/>
        </w:rPr>
        <w:t xml:space="preserve">Karnevalsmöte återkoppling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b/>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b/>
          <w:color w:val="212121"/>
          <w:spacing w:val="0"/>
          <w:position w:val="0"/>
          <w:sz w:val="19"/>
          <w:shd w:fill="auto" w:val="clear"/>
        </w:rPr>
        <w:t xml:space="preserve">Det här mötet var lite ostrukturerat… så fyll på allt vad ni har. /Marleen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b/>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b/>
          <w:color w:val="212121"/>
          <w:spacing w:val="0"/>
          <w:position w:val="0"/>
          <w:sz w:val="19"/>
          <w:shd w:fill="auto" w:val="clear"/>
        </w:rPr>
        <w:t xml:space="preserve">Närvarande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Förberedelser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Material som behövdes kom på tisdagen och det funkade bra. Vi hade bara beställt två tält men behövde ett till och det löste sig. De som ska resa tält måste veta vad de gör. Bruksanvisningen tilltältet stämmer ej. Truck behövs, viktigt.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Önskvärt är att seniorlaget är tillgängliga på tisdagskvällen för tältbygge och grillbygge. INGEN TRÄNING DENNA DAG. Ska de spela match funkar måndagen och då är det bortamatch.</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Personalen tömde ladan och det funkade bra men nästa år behöver vi kolla om vi kan hyra stort tält till kvällen istället.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Öltältet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Uppdrag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Hamburgare ska hämtas på torsdagen istället för fredagen.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Funballz</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Måste komma tidigt för att fylla vatten (kl 9) vilket de gjorde.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Funkade bra med biljettförsäljningen. Vi bidrog med två vuxna per pass. Funballz hade mer personal med sig.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Förberedelser lördag morgon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Allt funkade bra även om vi var lite färre.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Varannan vatten funkade bra.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Elen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Förmodligen är det mikrovågsugnarna som gjorde att säkringarna gick.  Korvarna ska inte mikras utan kan bara läggas frysta i det varma vattnet.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Viktigt att få skriftligt på vad de säljer och hur mycket el som behövs.  Kan de som har ta med sig sina reservaggregat. Tivolit och FunBallz framför allt.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Vi går in i förväg och bryter all ström som inte behövs för dagen t ex belysning konstgräs/B-plan.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Entrén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Funkade bra. Swishskyltar kan tejpas på på alla staketbitar.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Programmen ska förses med QR-kod.  Funkar tack vare att A-lagskillarna stod i entrén. Bra att de står till kl. 15.00. De som var bemannade.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Grillen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Behövs mer folk mellan 15-15.30. annars funkade det bra. Christoffer Trotzig kan tänka sig att styra upp hela grillen och dess organisation.  Handskar i större storlek behövs till grillens personal.</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Musikkåren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Till musikkårens deltagare kan det vara förberett innan med kanelbulle och drick (kaffe/saft). Kan detta ställas på disken med två handdukar över för att spara tid?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Första förhand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Detta måste finnas i kiosken och kanske i baren?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Röstning på karnevalsdeltagarna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Pennor behövs till detta.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Entrén kväll. Behövs stora swishskyltar kanske?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Clownen Cilla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Ljudet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Var för dåligt i och med vinden? Hur ska vi göra?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Baren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Fler vinglas måste förberedas.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Fler plastade swishskyltar behövs överallt.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Behövs barförkläden 6 st samt lika många burköppnare.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Rinnande vatten (dricksvatten) i dunk med tappkran samt glas till detta behövs att för att erbjuda till de personer som behöver detta. En pall lägre för den är väldigt hög.</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Vi kan effektivisera baren på så vis att fyra personer har hand om baren och två andra som roddar. Anna Hirell kan tänka sig att vara med i baren och styra.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Grinden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En ansvarig finns i grinden. Denna person SKA ha en nyckel hela tiden och vara stationerad vid grinden. Pass 1 13.30-</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Inför nästa år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Helvetica" w:hAnsi="Helvetica" w:cs="Helvetica" w:eastAsia="Helvetica"/>
          <w:color w:val="212121"/>
          <w:spacing w:val="0"/>
          <w:position w:val="0"/>
          <w:sz w:val="19"/>
          <w:shd w:fill="auto" w:val="clear"/>
        </w:rPr>
        <w:t xml:space="preserve">Kan vi börja tidigare? 12.30 alternativt 13.00?</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