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A0C7" w14:textId="77777777" w:rsidR="00AB6DF8" w:rsidRDefault="00AB6DF8" w:rsidP="009A60F7">
      <w:pPr>
        <w:pStyle w:val="Rubrik2"/>
      </w:pPr>
    </w:p>
    <w:p w14:paraId="272FDF0C" w14:textId="650C1B6A" w:rsidR="009A60F7" w:rsidRDefault="009A60F7" w:rsidP="009A60F7">
      <w:pPr>
        <w:pStyle w:val="Rubrik2"/>
      </w:pPr>
      <w:r>
        <w:t>Syfte och mål</w:t>
      </w:r>
    </w:p>
    <w:p w14:paraId="091EA68C" w14:textId="36958082" w:rsidR="009A60F7" w:rsidRDefault="009A60F7" w:rsidP="009A60F7">
      <w:r w:rsidRPr="009A60F7">
        <w:t>Syftet med denna policy är att säkerställa en säker och hälsosam miljö för alla medlemmar, tränare och besökare i föreningen. Målet är att förebygga missbruk av alkohol och droger samt att främja en sund livsstil. Genom att implementera denna policy strävar vi efter att skapa en positiv och stödjande atmosfär där alla kan delta i aktiviteter utan risk för påverkan av alkohol eller droger.</w:t>
      </w:r>
    </w:p>
    <w:p w14:paraId="39EA3781" w14:textId="122A51E2" w:rsidR="009A60F7" w:rsidRDefault="009A60F7" w:rsidP="009A60F7">
      <w:pPr>
        <w:pStyle w:val="Rubrik2"/>
      </w:pPr>
      <w:r>
        <w:t>Tillämpningsområde</w:t>
      </w:r>
    </w:p>
    <w:p w14:paraId="50BE5A1A" w14:textId="545945F2" w:rsidR="009A60F7" w:rsidRDefault="009A60F7" w:rsidP="009A60F7">
      <w:r w:rsidRPr="009A60F7">
        <w:t>Denna policy gäller för alla medlemmar, tränare, ledare, volontärer och besökare inom föreningen. Det innebär att samtliga individer som deltar i föreningens aktiviteter eller vistas på föreningens anläggningar omfattas av reglerna och förväntningarna som ställs i denna policy.</w:t>
      </w:r>
    </w:p>
    <w:p w14:paraId="55B05FD8" w14:textId="09A53CEA" w:rsidR="009A60F7" w:rsidRDefault="009A60F7" w:rsidP="009A60F7">
      <w:pPr>
        <w:pStyle w:val="Rubrik2"/>
      </w:pPr>
      <w:r>
        <w:t>Definitioner</w:t>
      </w:r>
    </w:p>
    <w:p w14:paraId="420EF0E2" w14:textId="3AD1917A" w:rsidR="009A60F7" w:rsidRDefault="009A60F7" w:rsidP="009A60F7">
      <w:pPr>
        <w:pStyle w:val="Liststycke"/>
        <w:numPr>
          <w:ilvl w:val="0"/>
          <w:numId w:val="2"/>
        </w:numPr>
      </w:pPr>
      <w:r w:rsidRPr="009A60F7">
        <w:t>Alkohol: Alla drycker som innehåller etanol, inklusive men inte begränsat till öl, vin, sprit och blanddrycker.</w:t>
      </w:r>
    </w:p>
    <w:p w14:paraId="6D0C3992" w14:textId="5668B993" w:rsidR="009A60F7" w:rsidRDefault="009A60F7" w:rsidP="009A60F7">
      <w:pPr>
        <w:pStyle w:val="Liststycke"/>
        <w:numPr>
          <w:ilvl w:val="0"/>
          <w:numId w:val="2"/>
        </w:numPr>
      </w:pPr>
      <w:r w:rsidRPr="009A60F7">
        <w:t xml:space="preserve">Droger: Inkluderar både illegala substanser såsom cannabis, kokain, heroin, samt missbruk av receptbelagda läkemedel som </w:t>
      </w:r>
      <w:proofErr w:type="spellStart"/>
      <w:r w:rsidRPr="009A60F7">
        <w:t>opioider</w:t>
      </w:r>
      <w:proofErr w:type="spellEnd"/>
      <w:r w:rsidRPr="009A60F7">
        <w:t xml:space="preserve">, </w:t>
      </w:r>
      <w:proofErr w:type="spellStart"/>
      <w:r w:rsidRPr="009A60F7">
        <w:t>bensodiazepiner</w:t>
      </w:r>
      <w:proofErr w:type="spellEnd"/>
      <w:r w:rsidRPr="009A60F7">
        <w:t xml:space="preserve"> och andra </w:t>
      </w:r>
      <w:proofErr w:type="spellStart"/>
      <w:r w:rsidRPr="009A60F7">
        <w:t>psykoaktiva</w:t>
      </w:r>
      <w:proofErr w:type="spellEnd"/>
      <w:r w:rsidRPr="009A60F7">
        <w:t xml:space="preserve"> läkemedel.</w:t>
      </w:r>
    </w:p>
    <w:p w14:paraId="18E828E9" w14:textId="5B2A8A74" w:rsidR="00203AD3" w:rsidRDefault="00203AD3" w:rsidP="009A60F7">
      <w:pPr>
        <w:pStyle w:val="Liststycke"/>
        <w:numPr>
          <w:ilvl w:val="0"/>
          <w:numId w:val="2"/>
        </w:numPr>
      </w:pPr>
      <w:r>
        <w:t>Samt övriga sinnesförändrande läkemedel som missbrukas.</w:t>
      </w:r>
    </w:p>
    <w:p w14:paraId="1E8EBF2F" w14:textId="77777777" w:rsidR="009A60F7" w:rsidRDefault="009A60F7" w:rsidP="009A60F7">
      <w:pPr>
        <w:pStyle w:val="Rubrik2"/>
      </w:pPr>
      <w:r>
        <w:t>Regler och förväntningar</w:t>
      </w:r>
    </w:p>
    <w:p w14:paraId="4FAC799A" w14:textId="77777777" w:rsidR="009A60F7" w:rsidRDefault="009A60F7" w:rsidP="009A60F7">
      <w:r w:rsidRPr="009A60F7">
        <w:t>Det är strikt förbjudet att konsumera alkohol eller droger på föreningens anläggningar eller under föreningens aktiviteter. Medlemmar och tränare förväntas vara nyktra och drogfria under alla föreningens aktiviteter, vilket inkluderar träningar, tävlingar, möten och sociala evenemang arrangerade av föreningen. Efterlevnad av dessa regler är avgörande för att säkerställa en trygg och produktiv miljö för alla deltagare.</w:t>
      </w:r>
    </w:p>
    <w:p w14:paraId="1EAD596D" w14:textId="77777777" w:rsidR="009A60F7" w:rsidRDefault="009A60F7" w:rsidP="009A60F7">
      <w:pPr>
        <w:pStyle w:val="Rubrik2"/>
      </w:pPr>
      <w:r>
        <w:t>Stöd och resurser</w:t>
      </w:r>
    </w:p>
    <w:p w14:paraId="1D94857C" w14:textId="54DD9722" w:rsidR="009A60F7" w:rsidRDefault="009A60F7" w:rsidP="009A60F7">
      <w:r w:rsidRPr="009A60F7">
        <w:t xml:space="preserve">Föreningen </w:t>
      </w:r>
      <w:r w:rsidR="00B30099">
        <w:t>kan hänvisa</w:t>
      </w:r>
      <w:r w:rsidRPr="009A60F7">
        <w:t xml:space="preserve"> </w:t>
      </w:r>
      <w:r w:rsidR="00B30099">
        <w:t>m</w:t>
      </w:r>
      <w:r w:rsidRPr="009A60F7">
        <w:t>edlemmar till professionella stödprogram eller rådgivningstjänster. Medlemmar uppmuntras att söka hjälp utan rädsla för negativa konsekvenser, och föreningen kommer att behandla alla sådana ärenden med sekretess och respekt.</w:t>
      </w:r>
    </w:p>
    <w:p w14:paraId="02C47032" w14:textId="77777777" w:rsidR="009A60F7" w:rsidRDefault="009A60F7" w:rsidP="009A60F7">
      <w:pPr>
        <w:pStyle w:val="Rubrik2"/>
      </w:pPr>
      <w:r>
        <w:t>Konsekvenser av överträdelser</w:t>
      </w:r>
    </w:p>
    <w:p w14:paraId="62D2F614" w14:textId="77777777" w:rsidR="009A60F7" w:rsidRDefault="009A60F7" w:rsidP="009A60F7">
      <w:r w:rsidRPr="009A60F7">
        <w:t>Överträdelse av denna policy kan leda till disciplinära åtgärder, inklusive men inte begränsat till:</w:t>
      </w:r>
    </w:p>
    <w:p w14:paraId="18EF6C62" w14:textId="61C23FB0" w:rsidR="009A60F7" w:rsidRDefault="00B30099" w:rsidP="009A60F7">
      <w:pPr>
        <w:pStyle w:val="Liststycke"/>
        <w:numPr>
          <w:ilvl w:val="0"/>
          <w:numId w:val="3"/>
        </w:numPr>
      </w:pPr>
      <w:r>
        <w:t>Muntliga</w:t>
      </w:r>
      <w:r w:rsidR="009A60F7" w:rsidRPr="009A60F7">
        <w:t xml:space="preserve"> eller skriftliga varningar</w:t>
      </w:r>
    </w:p>
    <w:p w14:paraId="24EA723C" w14:textId="77777777" w:rsidR="009A60F7" w:rsidRDefault="009A60F7" w:rsidP="009A60F7">
      <w:pPr>
        <w:pStyle w:val="Liststycke"/>
        <w:numPr>
          <w:ilvl w:val="0"/>
          <w:numId w:val="3"/>
        </w:numPr>
      </w:pPr>
      <w:r w:rsidRPr="009A60F7">
        <w:t>Avstängning från föreningens aktiviteter under en viss period</w:t>
      </w:r>
    </w:p>
    <w:p w14:paraId="2EA47E33" w14:textId="77777777" w:rsidR="009A60F7" w:rsidRDefault="009A60F7" w:rsidP="009A60F7">
      <w:pPr>
        <w:pStyle w:val="Liststycke"/>
        <w:numPr>
          <w:ilvl w:val="0"/>
          <w:numId w:val="3"/>
        </w:numPr>
      </w:pPr>
      <w:r w:rsidRPr="009A60F7">
        <w:t>Permanent uteslutning ur föreningen</w:t>
      </w:r>
    </w:p>
    <w:p w14:paraId="1F38DC38" w14:textId="77777777" w:rsidR="009A60F7" w:rsidRDefault="009A60F7" w:rsidP="009A60F7">
      <w:r w:rsidRPr="009A60F7">
        <w:t>Alla disciplinära åtgärder kommer att beslutas av föreningens styrelse i samråd med relevanta parter och baseras på en rättvis och transparent process.</w:t>
      </w:r>
    </w:p>
    <w:p w14:paraId="7F5B8C35" w14:textId="77777777" w:rsidR="009A60F7" w:rsidRDefault="009A60F7" w:rsidP="009A60F7">
      <w:pPr>
        <w:pStyle w:val="Rubrik2"/>
      </w:pPr>
      <w:r>
        <w:lastRenderedPageBreak/>
        <w:t>Utbildning och medvetenhet</w:t>
      </w:r>
    </w:p>
    <w:p w14:paraId="6B7BBA05" w14:textId="57ED7F33" w:rsidR="009A60F7" w:rsidRDefault="009A60F7" w:rsidP="009A60F7">
      <w:r w:rsidRPr="009A60F7">
        <w:t xml:space="preserve">Föreningen </w:t>
      </w:r>
      <w:r w:rsidR="00B30099">
        <w:t>kan</w:t>
      </w:r>
      <w:r w:rsidRPr="009A60F7">
        <w:t xml:space="preserve"> genomföra utbildningar och informationskampanjer för att öka medvetenheten om riskerna med alkohol och droger samt för att informera om policyns innehåll. Dessa aktiviteter syftar till att utbilda medlemmar om hur man kan identifiera och hantera missbruksproblem, samt att främja en kultur av stöd och ansvarstagande inom föreningen.</w:t>
      </w:r>
    </w:p>
    <w:p w14:paraId="6CE34D36" w14:textId="0FB9F1BE" w:rsidR="00ED3FAC" w:rsidRPr="009A60F7" w:rsidRDefault="009A60F7" w:rsidP="009A60F7">
      <w:r w:rsidRPr="009A60F7">
        <w:t>Med denna detaljerade policy strävar vi efter att upprätthålla en säker, hälsosam och stödjande miljö för alla involverade i vår förening.</w:t>
      </w:r>
    </w:p>
    <w:sectPr w:rsidR="00ED3FAC" w:rsidRPr="009A60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0E1A" w14:textId="77777777" w:rsidR="00F00275" w:rsidRDefault="00F00275" w:rsidP="00AB6DF8">
      <w:pPr>
        <w:spacing w:after="0" w:line="240" w:lineRule="auto"/>
      </w:pPr>
      <w:r>
        <w:separator/>
      </w:r>
    </w:p>
  </w:endnote>
  <w:endnote w:type="continuationSeparator" w:id="0">
    <w:p w14:paraId="3382FE27" w14:textId="77777777" w:rsidR="00F00275" w:rsidRDefault="00F00275" w:rsidP="00AB6DF8">
      <w:pPr>
        <w:spacing w:after="0" w:line="240" w:lineRule="auto"/>
      </w:pPr>
      <w:r>
        <w:continuationSeparator/>
      </w:r>
    </w:p>
  </w:endnote>
  <w:endnote w:type="continuationNotice" w:id="1">
    <w:p w14:paraId="5FF3DE49" w14:textId="77777777" w:rsidR="00F00275" w:rsidRDefault="00F00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39AA" w14:textId="77777777" w:rsidR="00F00275" w:rsidRDefault="00F00275" w:rsidP="00AB6DF8">
      <w:pPr>
        <w:spacing w:after="0" w:line="240" w:lineRule="auto"/>
      </w:pPr>
      <w:r>
        <w:separator/>
      </w:r>
    </w:p>
  </w:footnote>
  <w:footnote w:type="continuationSeparator" w:id="0">
    <w:p w14:paraId="7B67F2F4" w14:textId="77777777" w:rsidR="00F00275" w:rsidRDefault="00F00275" w:rsidP="00AB6DF8">
      <w:pPr>
        <w:spacing w:after="0" w:line="240" w:lineRule="auto"/>
      </w:pPr>
      <w:r>
        <w:continuationSeparator/>
      </w:r>
    </w:p>
  </w:footnote>
  <w:footnote w:type="continuationNotice" w:id="1">
    <w:p w14:paraId="0631D51A" w14:textId="77777777" w:rsidR="00F00275" w:rsidRDefault="00F00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59C1" w14:textId="6B1762DE" w:rsidR="00AB6DF8" w:rsidRDefault="004F6A03" w:rsidP="00F858AD">
    <w:pPr>
      <w:pStyle w:val="Rubrik1"/>
      <w:tabs>
        <w:tab w:val="right" w:pos="9072"/>
      </w:tabs>
    </w:pPr>
    <w:r>
      <w:rPr>
        <w:noProof/>
      </w:rPr>
      <w:drawing>
        <wp:anchor distT="0" distB="0" distL="114300" distR="114300" simplePos="0" relativeHeight="251658240" behindDoc="0" locked="0" layoutInCell="1" allowOverlap="1" wp14:anchorId="77E90671" wp14:editId="6157A73E">
          <wp:simplePos x="0" y="0"/>
          <wp:positionH relativeFrom="column">
            <wp:posOffset>5300474</wp:posOffset>
          </wp:positionH>
          <wp:positionV relativeFrom="paragraph">
            <wp:posOffset>-219846</wp:posOffset>
          </wp:positionV>
          <wp:extent cx="709026" cy="709026"/>
          <wp:effectExtent l="0" t="0" r="0" b="0"/>
          <wp:wrapNone/>
          <wp:docPr id="1358673170" name="Bildobjekt 2" descr="En bild som visar symbol,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170" name="Bildobjekt 2" descr="En bild som visar symbol,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709026" cy="709026"/>
                  </a:xfrm>
                  <a:prstGeom prst="rect">
                    <a:avLst/>
                  </a:prstGeom>
                </pic:spPr>
              </pic:pic>
            </a:graphicData>
          </a:graphic>
          <wp14:sizeRelH relativeFrom="margin">
            <wp14:pctWidth>0</wp14:pctWidth>
          </wp14:sizeRelH>
          <wp14:sizeRelV relativeFrom="margin">
            <wp14:pctHeight>0</wp14:pctHeight>
          </wp14:sizeRelV>
        </wp:anchor>
      </w:drawing>
    </w:r>
    <w:r>
      <w:t>Alkohol- och Drogpolicy</w:t>
    </w:r>
    <w:r w:rsidR="00F858AD">
      <w:tab/>
    </w:r>
  </w:p>
  <w:p w14:paraId="4AFEBA17" w14:textId="5661AE65" w:rsidR="00F858AD" w:rsidRPr="00F858AD" w:rsidRDefault="00F858AD" w:rsidP="00F858AD">
    <w:r>
      <w:t>202</w:t>
    </w:r>
    <w:r w:rsidR="00203AD3">
      <w:t>5-0</w:t>
    </w:r>
    <w:r w:rsidR="00B30099">
      <w:t>4-08</w:t>
    </w:r>
    <w:r w:rsidR="001A21C0">
      <w:br/>
    </w:r>
    <w:r w:rsidR="00E22CBD">
      <w:t xml:space="preserve">Sida </w:t>
    </w:r>
    <w:r w:rsidR="00E22CBD">
      <w:rPr>
        <w:b/>
        <w:bCs/>
      </w:rPr>
      <w:fldChar w:fldCharType="begin"/>
    </w:r>
    <w:r w:rsidR="00E22CBD">
      <w:rPr>
        <w:b/>
        <w:bCs/>
      </w:rPr>
      <w:instrText>PAGE  \* Arabic  \* MERGEFORMAT</w:instrText>
    </w:r>
    <w:r w:rsidR="00E22CBD">
      <w:rPr>
        <w:b/>
        <w:bCs/>
      </w:rPr>
      <w:fldChar w:fldCharType="separate"/>
    </w:r>
    <w:r w:rsidR="00E22CBD">
      <w:rPr>
        <w:b/>
        <w:bCs/>
      </w:rPr>
      <w:t>1</w:t>
    </w:r>
    <w:r w:rsidR="00E22CBD">
      <w:rPr>
        <w:b/>
        <w:bCs/>
      </w:rPr>
      <w:fldChar w:fldCharType="end"/>
    </w:r>
    <w:r w:rsidR="00E22CBD">
      <w:t xml:space="preserve"> av </w:t>
    </w:r>
    <w:r w:rsidR="00E22CBD">
      <w:rPr>
        <w:b/>
        <w:bCs/>
      </w:rPr>
      <w:fldChar w:fldCharType="begin"/>
    </w:r>
    <w:r w:rsidR="00E22CBD">
      <w:rPr>
        <w:b/>
        <w:bCs/>
      </w:rPr>
      <w:instrText>NUMPAGES  \* Arabic  \* MERGEFORMAT</w:instrText>
    </w:r>
    <w:r w:rsidR="00E22CBD">
      <w:rPr>
        <w:b/>
        <w:bCs/>
      </w:rPr>
      <w:fldChar w:fldCharType="separate"/>
    </w:r>
    <w:r w:rsidR="00E22CBD">
      <w:rPr>
        <w:b/>
        <w:bCs/>
      </w:rPr>
      <w:t>2</w:t>
    </w:r>
    <w:r w:rsidR="00E22CBD">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5D9"/>
    <w:multiLevelType w:val="multilevel"/>
    <w:tmpl w:val="1038B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E076B"/>
    <w:multiLevelType w:val="hybridMultilevel"/>
    <w:tmpl w:val="7B96CF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FC6918"/>
    <w:multiLevelType w:val="hybridMultilevel"/>
    <w:tmpl w:val="FB8E3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3891721">
    <w:abstractNumId w:val="0"/>
  </w:num>
  <w:num w:numId="2" w16cid:durableId="1264453465">
    <w:abstractNumId w:val="1"/>
  </w:num>
  <w:num w:numId="3" w16cid:durableId="1306932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F7"/>
    <w:rsid w:val="00035176"/>
    <w:rsid w:val="000654AE"/>
    <w:rsid w:val="00091293"/>
    <w:rsid w:val="000C7180"/>
    <w:rsid w:val="001A21C0"/>
    <w:rsid w:val="00203AD3"/>
    <w:rsid w:val="00226113"/>
    <w:rsid w:val="00254E48"/>
    <w:rsid w:val="002A4186"/>
    <w:rsid w:val="004F6A03"/>
    <w:rsid w:val="00570B0C"/>
    <w:rsid w:val="00863D3A"/>
    <w:rsid w:val="008A1BB0"/>
    <w:rsid w:val="008C7CD4"/>
    <w:rsid w:val="009A60F7"/>
    <w:rsid w:val="00A96537"/>
    <w:rsid w:val="00AB6DF8"/>
    <w:rsid w:val="00B30099"/>
    <w:rsid w:val="00BC644C"/>
    <w:rsid w:val="00E22CBD"/>
    <w:rsid w:val="00E234E1"/>
    <w:rsid w:val="00E9408D"/>
    <w:rsid w:val="00ED3FAC"/>
    <w:rsid w:val="00F00275"/>
    <w:rsid w:val="00F3399C"/>
    <w:rsid w:val="00F42F06"/>
    <w:rsid w:val="00F56FF5"/>
    <w:rsid w:val="00F8346A"/>
    <w:rsid w:val="00F858AD"/>
    <w:rsid w:val="00FC6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6F13"/>
  <w15:chartTrackingRefBased/>
  <w15:docId w15:val="{21472D6A-DB91-4066-85FA-637EC8F7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DF8"/>
  </w:style>
  <w:style w:type="paragraph" w:styleId="Rubrik1">
    <w:name w:val="heading 1"/>
    <w:basedOn w:val="Normal"/>
    <w:next w:val="Normal"/>
    <w:link w:val="Rubrik1Char"/>
    <w:uiPriority w:val="9"/>
    <w:qFormat/>
    <w:rsid w:val="00AB6DF8"/>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Rubrik2">
    <w:name w:val="heading 2"/>
    <w:basedOn w:val="Normal"/>
    <w:next w:val="Normal"/>
    <w:link w:val="Rubrik2Char"/>
    <w:uiPriority w:val="9"/>
    <w:unhideWhenUsed/>
    <w:qFormat/>
    <w:rsid w:val="00AB6DF8"/>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Rubrik3">
    <w:name w:val="heading 3"/>
    <w:basedOn w:val="Normal"/>
    <w:next w:val="Normal"/>
    <w:link w:val="Rubrik3Char"/>
    <w:uiPriority w:val="9"/>
    <w:semiHidden/>
    <w:unhideWhenUsed/>
    <w:qFormat/>
    <w:rsid w:val="00AB6DF8"/>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Rubrik4">
    <w:name w:val="heading 4"/>
    <w:basedOn w:val="Normal"/>
    <w:next w:val="Normal"/>
    <w:link w:val="Rubrik4Char"/>
    <w:uiPriority w:val="9"/>
    <w:semiHidden/>
    <w:unhideWhenUsed/>
    <w:qFormat/>
    <w:rsid w:val="00AB6DF8"/>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Rubrik5">
    <w:name w:val="heading 5"/>
    <w:basedOn w:val="Normal"/>
    <w:next w:val="Normal"/>
    <w:link w:val="Rubrik5Char"/>
    <w:uiPriority w:val="9"/>
    <w:semiHidden/>
    <w:unhideWhenUsed/>
    <w:qFormat/>
    <w:rsid w:val="00AB6DF8"/>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Rubrik6">
    <w:name w:val="heading 6"/>
    <w:basedOn w:val="Normal"/>
    <w:next w:val="Normal"/>
    <w:link w:val="Rubrik6Char"/>
    <w:uiPriority w:val="9"/>
    <w:semiHidden/>
    <w:unhideWhenUsed/>
    <w:qFormat/>
    <w:rsid w:val="00AB6DF8"/>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Rubrik7">
    <w:name w:val="heading 7"/>
    <w:basedOn w:val="Normal"/>
    <w:next w:val="Normal"/>
    <w:link w:val="Rubrik7Char"/>
    <w:uiPriority w:val="9"/>
    <w:semiHidden/>
    <w:unhideWhenUsed/>
    <w:qFormat/>
    <w:rsid w:val="00AB6DF8"/>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Rubrik8">
    <w:name w:val="heading 8"/>
    <w:basedOn w:val="Normal"/>
    <w:next w:val="Normal"/>
    <w:link w:val="Rubrik8Char"/>
    <w:uiPriority w:val="9"/>
    <w:semiHidden/>
    <w:unhideWhenUsed/>
    <w:qFormat/>
    <w:rsid w:val="00AB6DF8"/>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Rubrik9">
    <w:name w:val="heading 9"/>
    <w:basedOn w:val="Normal"/>
    <w:next w:val="Normal"/>
    <w:link w:val="Rubrik9Char"/>
    <w:uiPriority w:val="9"/>
    <w:semiHidden/>
    <w:unhideWhenUsed/>
    <w:qFormat/>
    <w:rsid w:val="00AB6DF8"/>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6DF8"/>
    <w:rPr>
      <w:rFonts w:asciiTheme="majorHAnsi" w:eastAsiaTheme="majorEastAsia" w:hAnsiTheme="majorHAnsi" w:cstheme="majorBidi"/>
      <w:color w:val="262626" w:themeColor="text1" w:themeTint="D9"/>
      <w:sz w:val="40"/>
      <w:szCs w:val="40"/>
    </w:rPr>
  </w:style>
  <w:style w:type="character" w:customStyle="1" w:styleId="Rubrik2Char">
    <w:name w:val="Rubrik 2 Char"/>
    <w:basedOn w:val="Standardstycketeckensnitt"/>
    <w:link w:val="Rubrik2"/>
    <w:uiPriority w:val="9"/>
    <w:rsid w:val="00AB6DF8"/>
    <w:rPr>
      <w:rFonts w:asciiTheme="majorHAnsi" w:eastAsiaTheme="majorEastAsia" w:hAnsiTheme="majorHAnsi" w:cstheme="majorBidi"/>
      <w:color w:val="E97132" w:themeColor="accent2"/>
      <w:sz w:val="36"/>
      <w:szCs w:val="36"/>
    </w:rPr>
  </w:style>
  <w:style w:type="character" w:customStyle="1" w:styleId="Rubrik3Char">
    <w:name w:val="Rubrik 3 Char"/>
    <w:basedOn w:val="Standardstycketeckensnitt"/>
    <w:link w:val="Rubrik3"/>
    <w:uiPriority w:val="9"/>
    <w:semiHidden/>
    <w:rsid w:val="00AB6DF8"/>
    <w:rPr>
      <w:rFonts w:asciiTheme="majorHAnsi" w:eastAsiaTheme="majorEastAsia" w:hAnsiTheme="majorHAnsi" w:cstheme="majorBidi"/>
      <w:color w:val="BF4E14" w:themeColor="accent2" w:themeShade="BF"/>
      <w:sz w:val="32"/>
      <w:szCs w:val="32"/>
    </w:rPr>
  </w:style>
  <w:style w:type="character" w:customStyle="1" w:styleId="Rubrik4Char">
    <w:name w:val="Rubrik 4 Char"/>
    <w:basedOn w:val="Standardstycketeckensnitt"/>
    <w:link w:val="Rubrik4"/>
    <w:uiPriority w:val="9"/>
    <w:semiHidden/>
    <w:rsid w:val="00AB6DF8"/>
    <w:rPr>
      <w:rFonts w:asciiTheme="majorHAnsi" w:eastAsiaTheme="majorEastAsia" w:hAnsiTheme="majorHAnsi" w:cstheme="majorBidi"/>
      <w:i/>
      <w:iCs/>
      <w:color w:val="80340D" w:themeColor="accent2" w:themeShade="80"/>
      <w:sz w:val="28"/>
      <w:szCs w:val="28"/>
    </w:rPr>
  </w:style>
  <w:style w:type="character" w:customStyle="1" w:styleId="Rubrik5Char">
    <w:name w:val="Rubrik 5 Char"/>
    <w:basedOn w:val="Standardstycketeckensnitt"/>
    <w:link w:val="Rubrik5"/>
    <w:uiPriority w:val="9"/>
    <w:semiHidden/>
    <w:rsid w:val="00AB6DF8"/>
    <w:rPr>
      <w:rFonts w:asciiTheme="majorHAnsi" w:eastAsiaTheme="majorEastAsia" w:hAnsiTheme="majorHAnsi" w:cstheme="majorBidi"/>
      <w:color w:val="BF4E14" w:themeColor="accent2" w:themeShade="BF"/>
      <w:sz w:val="24"/>
      <w:szCs w:val="24"/>
    </w:rPr>
  </w:style>
  <w:style w:type="character" w:customStyle="1" w:styleId="Rubrik6Char">
    <w:name w:val="Rubrik 6 Char"/>
    <w:basedOn w:val="Standardstycketeckensnitt"/>
    <w:link w:val="Rubrik6"/>
    <w:uiPriority w:val="9"/>
    <w:semiHidden/>
    <w:rsid w:val="00AB6DF8"/>
    <w:rPr>
      <w:rFonts w:asciiTheme="majorHAnsi" w:eastAsiaTheme="majorEastAsia" w:hAnsiTheme="majorHAnsi" w:cstheme="majorBidi"/>
      <w:i/>
      <w:iCs/>
      <w:color w:val="80340D" w:themeColor="accent2" w:themeShade="80"/>
      <w:sz w:val="24"/>
      <w:szCs w:val="24"/>
    </w:rPr>
  </w:style>
  <w:style w:type="character" w:customStyle="1" w:styleId="Rubrik7Char">
    <w:name w:val="Rubrik 7 Char"/>
    <w:basedOn w:val="Standardstycketeckensnitt"/>
    <w:link w:val="Rubrik7"/>
    <w:uiPriority w:val="9"/>
    <w:semiHidden/>
    <w:rsid w:val="00AB6DF8"/>
    <w:rPr>
      <w:rFonts w:asciiTheme="majorHAnsi" w:eastAsiaTheme="majorEastAsia" w:hAnsiTheme="majorHAnsi" w:cstheme="majorBidi"/>
      <w:b/>
      <w:bCs/>
      <w:color w:val="80340D" w:themeColor="accent2" w:themeShade="80"/>
      <w:sz w:val="22"/>
      <w:szCs w:val="22"/>
    </w:rPr>
  </w:style>
  <w:style w:type="character" w:customStyle="1" w:styleId="Rubrik8Char">
    <w:name w:val="Rubrik 8 Char"/>
    <w:basedOn w:val="Standardstycketeckensnitt"/>
    <w:link w:val="Rubrik8"/>
    <w:uiPriority w:val="9"/>
    <w:semiHidden/>
    <w:rsid w:val="00AB6DF8"/>
    <w:rPr>
      <w:rFonts w:asciiTheme="majorHAnsi" w:eastAsiaTheme="majorEastAsia" w:hAnsiTheme="majorHAnsi" w:cstheme="majorBidi"/>
      <w:color w:val="80340D" w:themeColor="accent2" w:themeShade="80"/>
      <w:sz w:val="22"/>
      <w:szCs w:val="22"/>
    </w:rPr>
  </w:style>
  <w:style w:type="character" w:customStyle="1" w:styleId="Rubrik9Char">
    <w:name w:val="Rubrik 9 Char"/>
    <w:basedOn w:val="Standardstycketeckensnitt"/>
    <w:link w:val="Rubrik9"/>
    <w:uiPriority w:val="9"/>
    <w:semiHidden/>
    <w:rsid w:val="00AB6DF8"/>
    <w:rPr>
      <w:rFonts w:asciiTheme="majorHAnsi" w:eastAsiaTheme="majorEastAsia" w:hAnsiTheme="majorHAnsi" w:cstheme="majorBidi"/>
      <w:i/>
      <w:iCs/>
      <w:color w:val="80340D" w:themeColor="accent2" w:themeShade="80"/>
      <w:sz w:val="22"/>
      <w:szCs w:val="22"/>
    </w:rPr>
  </w:style>
  <w:style w:type="paragraph" w:styleId="Rubrik">
    <w:name w:val="Title"/>
    <w:basedOn w:val="Normal"/>
    <w:next w:val="Normal"/>
    <w:link w:val="RubrikChar"/>
    <w:uiPriority w:val="10"/>
    <w:qFormat/>
    <w:rsid w:val="00AB6DF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RubrikChar">
    <w:name w:val="Rubrik Char"/>
    <w:basedOn w:val="Standardstycketeckensnitt"/>
    <w:link w:val="Rubrik"/>
    <w:uiPriority w:val="10"/>
    <w:rsid w:val="00AB6DF8"/>
    <w:rPr>
      <w:rFonts w:asciiTheme="majorHAnsi" w:eastAsiaTheme="majorEastAsia" w:hAnsiTheme="majorHAnsi" w:cstheme="majorBidi"/>
      <w:color w:val="262626" w:themeColor="text1" w:themeTint="D9"/>
      <w:sz w:val="96"/>
      <w:szCs w:val="96"/>
    </w:rPr>
  </w:style>
  <w:style w:type="paragraph" w:styleId="Underrubrik">
    <w:name w:val="Subtitle"/>
    <w:basedOn w:val="Normal"/>
    <w:next w:val="Normal"/>
    <w:link w:val="UnderrubrikChar"/>
    <w:uiPriority w:val="11"/>
    <w:qFormat/>
    <w:rsid w:val="00AB6DF8"/>
    <w:pPr>
      <w:numPr>
        <w:ilvl w:val="1"/>
      </w:numPr>
      <w:spacing w:after="240"/>
    </w:pPr>
    <w:rPr>
      <w:caps/>
      <w:color w:val="404040" w:themeColor="text1" w:themeTint="BF"/>
      <w:spacing w:val="20"/>
      <w:sz w:val="28"/>
      <w:szCs w:val="28"/>
    </w:rPr>
  </w:style>
  <w:style w:type="character" w:customStyle="1" w:styleId="UnderrubrikChar">
    <w:name w:val="Underrubrik Char"/>
    <w:basedOn w:val="Standardstycketeckensnitt"/>
    <w:link w:val="Underrubrik"/>
    <w:uiPriority w:val="11"/>
    <w:rsid w:val="00AB6DF8"/>
    <w:rPr>
      <w:caps/>
      <w:color w:val="404040" w:themeColor="text1" w:themeTint="BF"/>
      <w:spacing w:val="20"/>
      <w:sz w:val="28"/>
      <w:szCs w:val="28"/>
    </w:rPr>
  </w:style>
  <w:style w:type="paragraph" w:styleId="Citat">
    <w:name w:val="Quote"/>
    <w:basedOn w:val="Normal"/>
    <w:next w:val="Normal"/>
    <w:link w:val="CitatChar"/>
    <w:uiPriority w:val="29"/>
    <w:qFormat/>
    <w:rsid w:val="00AB6DF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Char">
    <w:name w:val="Citat Char"/>
    <w:basedOn w:val="Standardstycketeckensnitt"/>
    <w:link w:val="Citat"/>
    <w:uiPriority w:val="29"/>
    <w:rsid w:val="00AB6DF8"/>
    <w:rPr>
      <w:rFonts w:asciiTheme="majorHAnsi" w:eastAsiaTheme="majorEastAsia" w:hAnsiTheme="majorHAnsi" w:cstheme="majorBidi"/>
      <w:color w:val="000000" w:themeColor="text1"/>
      <w:sz w:val="24"/>
      <w:szCs w:val="24"/>
    </w:rPr>
  </w:style>
  <w:style w:type="paragraph" w:styleId="Liststycke">
    <w:name w:val="List Paragraph"/>
    <w:basedOn w:val="Normal"/>
    <w:uiPriority w:val="34"/>
    <w:qFormat/>
    <w:rsid w:val="009A60F7"/>
    <w:pPr>
      <w:ind w:left="720"/>
      <w:contextualSpacing/>
    </w:pPr>
  </w:style>
  <w:style w:type="character" w:styleId="Starkbetoning">
    <w:name w:val="Intense Emphasis"/>
    <w:basedOn w:val="Standardstycketeckensnitt"/>
    <w:uiPriority w:val="21"/>
    <w:qFormat/>
    <w:rsid w:val="00AB6DF8"/>
    <w:rPr>
      <w:b/>
      <w:bCs/>
      <w:i/>
      <w:iCs/>
      <w:caps w:val="0"/>
      <w:smallCaps w:val="0"/>
      <w:strike w:val="0"/>
      <w:dstrike w:val="0"/>
      <w:color w:val="E97132" w:themeColor="accent2"/>
    </w:rPr>
  </w:style>
  <w:style w:type="paragraph" w:styleId="Starktcitat">
    <w:name w:val="Intense Quote"/>
    <w:basedOn w:val="Normal"/>
    <w:next w:val="Normal"/>
    <w:link w:val="StarktcitatChar"/>
    <w:uiPriority w:val="30"/>
    <w:qFormat/>
    <w:rsid w:val="00AB6DF8"/>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arktcitatChar">
    <w:name w:val="Starkt citat Char"/>
    <w:basedOn w:val="Standardstycketeckensnitt"/>
    <w:link w:val="Starktcitat"/>
    <w:uiPriority w:val="30"/>
    <w:rsid w:val="00AB6DF8"/>
    <w:rPr>
      <w:rFonts w:asciiTheme="majorHAnsi" w:eastAsiaTheme="majorEastAsia" w:hAnsiTheme="majorHAnsi" w:cstheme="majorBidi"/>
      <w:sz w:val="24"/>
      <w:szCs w:val="24"/>
    </w:rPr>
  </w:style>
  <w:style w:type="character" w:styleId="Starkreferens">
    <w:name w:val="Intense Reference"/>
    <w:basedOn w:val="Standardstycketeckensnitt"/>
    <w:uiPriority w:val="32"/>
    <w:qFormat/>
    <w:rsid w:val="00AB6DF8"/>
    <w:rPr>
      <w:b/>
      <w:bCs/>
      <w:caps w:val="0"/>
      <w:smallCaps/>
      <w:color w:val="auto"/>
      <w:spacing w:val="0"/>
      <w:u w:val="single"/>
    </w:rPr>
  </w:style>
  <w:style w:type="paragraph" w:styleId="Beskrivning">
    <w:name w:val="caption"/>
    <w:basedOn w:val="Normal"/>
    <w:next w:val="Normal"/>
    <w:uiPriority w:val="35"/>
    <w:semiHidden/>
    <w:unhideWhenUsed/>
    <w:qFormat/>
    <w:rsid w:val="00AB6DF8"/>
    <w:pPr>
      <w:spacing w:line="240" w:lineRule="auto"/>
    </w:pPr>
    <w:rPr>
      <w:b/>
      <w:bCs/>
      <w:color w:val="404040" w:themeColor="text1" w:themeTint="BF"/>
      <w:sz w:val="16"/>
      <w:szCs w:val="16"/>
    </w:rPr>
  </w:style>
  <w:style w:type="character" w:styleId="Stark">
    <w:name w:val="Strong"/>
    <w:basedOn w:val="Standardstycketeckensnitt"/>
    <w:uiPriority w:val="22"/>
    <w:qFormat/>
    <w:rsid w:val="00AB6DF8"/>
    <w:rPr>
      <w:b/>
      <w:bCs/>
    </w:rPr>
  </w:style>
  <w:style w:type="character" w:styleId="Betoning">
    <w:name w:val="Emphasis"/>
    <w:basedOn w:val="Standardstycketeckensnitt"/>
    <w:uiPriority w:val="20"/>
    <w:qFormat/>
    <w:rsid w:val="00AB6DF8"/>
    <w:rPr>
      <w:i/>
      <w:iCs/>
      <w:color w:val="000000" w:themeColor="text1"/>
    </w:rPr>
  </w:style>
  <w:style w:type="paragraph" w:styleId="Ingetavstnd">
    <w:name w:val="No Spacing"/>
    <w:uiPriority w:val="1"/>
    <w:qFormat/>
    <w:rsid w:val="00AB6DF8"/>
    <w:pPr>
      <w:spacing w:after="0" w:line="240" w:lineRule="auto"/>
    </w:pPr>
  </w:style>
  <w:style w:type="character" w:styleId="Diskretbetoning">
    <w:name w:val="Subtle Emphasis"/>
    <w:basedOn w:val="Standardstycketeckensnitt"/>
    <w:uiPriority w:val="19"/>
    <w:qFormat/>
    <w:rsid w:val="00AB6DF8"/>
    <w:rPr>
      <w:i/>
      <w:iCs/>
      <w:color w:val="595959" w:themeColor="text1" w:themeTint="A6"/>
    </w:rPr>
  </w:style>
  <w:style w:type="character" w:styleId="Diskretreferens">
    <w:name w:val="Subtle Reference"/>
    <w:basedOn w:val="Standardstycketeckensnitt"/>
    <w:uiPriority w:val="31"/>
    <w:qFormat/>
    <w:rsid w:val="00AB6DF8"/>
    <w:rPr>
      <w:caps w:val="0"/>
      <w:smallCaps/>
      <w:color w:val="404040" w:themeColor="text1" w:themeTint="BF"/>
      <w:spacing w:val="0"/>
      <w:u w:val="single" w:color="7F7F7F" w:themeColor="text1" w:themeTint="80"/>
    </w:rPr>
  </w:style>
  <w:style w:type="character" w:styleId="Bokenstitel">
    <w:name w:val="Book Title"/>
    <w:basedOn w:val="Standardstycketeckensnitt"/>
    <w:uiPriority w:val="33"/>
    <w:qFormat/>
    <w:rsid w:val="00AB6DF8"/>
    <w:rPr>
      <w:b/>
      <w:bCs/>
      <w:caps w:val="0"/>
      <w:smallCaps/>
      <w:spacing w:val="0"/>
    </w:rPr>
  </w:style>
  <w:style w:type="paragraph" w:styleId="Innehllsfrteckningsrubrik">
    <w:name w:val="TOC Heading"/>
    <w:basedOn w:val="Rubrik1"/>
    <w:next w:val="Normal"/>
    <w:uiPriority w:val="39"/>
    <w:semiHidden/>
    <w:unhideWhenUsed/>
    <w:qFormat/>
    <w:rsid w:val="00AB6DF8"/>
    <w:pPr>
      <w:outlineLvl w:val="9"/>
    </w:pPr>
  </w:style>
  <w:style w:type="paragraph" w:styleId="Sidhuvud">
    <w:name w:val="header"/>
    <w:basedOn w:val="Normal"/>
    <w:link w:val="SidhuvudChar"/>
    <w:uiPriority w:val="99"/>
    <w:unhideWhenUsed/>
    <w:rsid w:val="00AB6D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B6DF8"/>
  </w:style>
  <w:style w:type="paragraph" w:styleId="Sidfot">
    <w:name w:val="footer"/>
    <w:basedOn w:val="Normal"/>
    <w:link w:val="SidfotChar"/>
    <w:uiPriority w:val="99"/>
    <w:unhideWhenUsed/>
    <w:rsid w:val="00AB6D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B6DF8"/>
  </w:style>
  <w:style w:type="character" w:styleId="Platshllartext">
    <w:name w:val="Placeholder Text"/>
    <w:basedOn w:val="Standardstycketeckensnitt"/>
    <w:uiPriority w:val="99"/>
    <w:semiHidden/>
    <w:rsid w:val="00AB6D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10887">
      <w:bodyDiv w:val="1"/>
      <w:marLeft w:val="0"/>
      <w:marRight w:val="0"/>
      <w:marTop w:val="0"/>
      <w:marBottom w:val="0"/>
      <w:divBdr>
        <w:top w:val="none" w:sz="0" w:space="0" w:color="auto"/>
        <w:left w:val="none" w:sz="0" w:space="0" w:color="auto"/>
        <w:bottom w:val="none" w:sz="0" w:space="0" w:color="auto"/>
        <w:right w:val="none" w:sz="0" w:space="0" w:color="auto"/>
      </w:divBdr>
    </w:div>
    <w:div w:id="12332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276DE-7A59-443A-AFD9-F767E4DB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430</Words>
  <Characters>2282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Ahlmark</dc:creator>
  <cp:keywords/>
  <dc:description/>
  <cp:lastModifiedBy>Erik Ahlmark</cp:lastModifiedBy>
  <cp:revision>12</cp:revision>
  <dcterms:created xsi:type="dcterms:W3CDTF">2024-11-27T06:02:00Z</dcterms:created>
  <dcterms:modified xsi:type="dcterms:W3CDTF">2025-04-08T17:57:00Z</dcterms:modified>
</cp:coreProperties>
</file>