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E9F5" w14:textId="4AE6B129" w:rsidR="004A617B" w:rsidRDefault="004A617B" w:rsidP="004A617B">
      <w:pPr>
        <w:pStyle w:val="Normalweb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0D9006" wp14:editId="26B20A3D">
            <wp:simplePos x="0" y="0"/>
            <wp:positionH relativeFrom="margin">
              <wp:posOffset>4878070</wp:posOffset>
            </wp:positionH>
            <wp:positionV relativeFrom="margin">
              <wp:posOffset>-273050</wp:posOffset>
            </wp:positionV>
            <wp:extent cx="1309370" cy="1309370"/>
            <wp:effectExtent l="0" t="0" r="5080" b="5080"/>
            <wp:wrapSquare wrapText="bothSides"/>
            <wp:docPr id="19594498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1BFE89" w14:textId="77777777" w:rsidR="004A617B" w:rsidRDefault="004A617B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rPr>
          <w:rFonts w:ascii="Helvetica" w:eastAsia="Times New Roman" w:hAnsi="Helvetica" w:cs="Helvetica"/>
          <w:b/>
          <w:bCs/>
          <w:color w:val="4F5C64"/>
          <w:kern w:val="0"/>
          <w:sz w:val="20"/>
          <w:szCs w:val="20"/>
          <w:lang w:eastAsia="sv-SE"/>
          <w14:ligatures w14:val="none"/>
        </w:rPr>
      </w:pPr>
    </w:p>
    <w:p w14:paraId="4B96121C" w14:textId="77777777" w:rsidR="004A617B" w:rsidRDefault="004A617B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rPr>
          <w:rFonts w:ascii="Helvetica" w:eastAsia="Times New Roman" w:hAnsi="Helvetica" w:cs="Helvetica"/>
          <w:b/>
          <w:bCs/>
          <w:color w:val="4F5C64"/>
          <w:kern w:val="0"/>
          <w:sz w:val="20"/>
          <w:szCs w:val="20"/>
          <w:lang w:eastAsia="sv-SE"/>
          <w14:ligatures w14:val="none"/>
        </w:rPr>
      </w:pPr>
    </w:p>
    <w:p w14:paraId="5D6A4441" w14:textId="191A1A51" w:rsidR="004A617B" w:rsidRPr="00253241" w:rsidRDefault="004A617B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rPr>
          <w:rFonts w:ascii="Century Gothic" w:eastAsia="Times New Roman" w:hAnsi="Century Gothic" w:cs="Helvetica"/>
          <w:color w:val="4F5C64"/>
          <w:kern w:val="0"/>
          <w:sz w:val="28"/>
          <w:szCs w:val="28"/>
          <w:u w:val="single"/>
          <w:lang w:eastAsia="sv-SE"/>
          <w14:ligatures w14:val="none"/>
        </w:rPr>
      </w:pPr>
      <w:r w:rsidRPr="00253241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8"/>
          <w:u w:val="single"/>
          <w:lang w:eastAsia="sv-SE"/>
          <w14:ligatures w14:val="none"/>
        </w:rPr>
        <w:t>Kios</w:t>
      </w:r>
      <w:r w:rsidR="00325DBB" w:rsidRPr="00253241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8"/>
          <w:u w:val="single"/>
          <w:lang w:eastAsia="sv-SE"/>
          <w14:ligatures w14:val="none"/>
        </w:rPr>
        <w:t>k- och sekretariats</w:t>
      </w:r>
      <w:r w:rsidRPr="00253241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8"/>
          <w:u w:val="single"/>
          <w:lang w:eastAsia="sv-SE"/>
          <w14:ligatures w14:val="none"/>
        </w:rPr>
        <w:t>uppdrag</w:t>
      </w:r>
      <w:r w:rsidR="00EB683A" w:rsidRPr="00253241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8"/>
          <w:u w:val="single"/>
          <w:lang w:eastAsia="sv-SE"/>
          <w14:ligatures w14:val="none"/>
        </w:rPr>
        <w:t xml:space="preserve"> säsongen 2</w:t>
      </w:r>
      <w:r w:rsidR="00253241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8"/>
          <w:u w:val="single"/>
          <w:lang w:eastAsia="sv-SE"/>
          <w14:ligatures w14:val="none"/>
        </w:rPr>
        <w:t>5</w:t>
      </w:r>
      <w:r w:rsidR="00EB683A" w:rsidRPr="00253241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8"/>
          <w:u w:val="single"/>
          <w:lang w:eastAsia="sv-SE"/>
          <w14:ligatures w14:val="none"/>
        </w:rPr>
        <w:t>/2</w:t>
      </w:r>
      <w:r w:rsidR="00253241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8"/>
          <w:u w:val="single"/>
          <w:lang w:eastAsia="sv-SE"/>
          <w14:ligatures w14:val="none"/>
        </w:rPr>
        <w:t>6</w:t>
      </w:r>
    </w:p>
    <w:p w14:paraId="50C9515F" w14:textId="1B16523C" w:rsidR="004A617B" w:rsidRPr="00253241" w:rsidRDefault="004A617B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Nu är </w:t>
      </w:r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kiosk</w:t>
      </w:r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lådan redo för kommande hemmamatcher. Ansvarig för påfyllning av kiosklådan är denna säsong </w:t>
      </w:r>
      <w:r w:rsidR="00B8256E"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Hanna Hemström</w:t>
      </w:r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.</w:t>
      </w:r>
      <w:r w:rsid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 Vi kommer att erbjuda toast/korv/hamburgare vid några utvalda matcher. (Hamburgare finns b.la. kvar från cupen)</w:t>
      </w:r>
    </w:p>
    <w:p w14:paraId="56438898" w14:textId="77777777" w:rsidR="004A617B" w:rsidRPr="00253241" w:rsidRDefault="004A617B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773B3D59" w14:textId="54221F66" w:rsidR="004A617B" w:rsidRDefault="004A617B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Ni som är ansvariga för </w:t>
      </w:r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kiosk</w:t>
      </w:r>
      <w:r w:rsidR="00B8256E"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- och sekretariat</w:t>
      </w:r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 på hemmamatcherna kommer överens om </w:t>
      </w:r>
      <w:r w:rsidR="00B8256E"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vilka två som är i kiosken och vilka</w:t>
      </w:r>
      <w:r w:rsidR="008F6480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 två</w:t>
      </w:r>
      <w:r w:rsidR="00B8256E"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 som är i sekretariatet. </w:t>
      </w:r>
      <w:r w:rsidR="008F6480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Meddela någon av oss ledare vilka som ansvarar för kiosk resp. sek. </w:t>
      </w:r>
      <w:r w:rsidR="00B8256E"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Kiosklådan tar Hanna med till matchen där kioskansvariga tar över.</w:t>
      </w:r>
    </w:p>
    <w:p w14:paraId="2451ED7E" w14:textId="77777777" w:rsidR="008F6480" w:rsidRDefault="008F6480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320630DC" w14:textId="77777777" w:rsidR="008F6480" w:rsidRPr="00253241" w:rsidRDefault="008F6480" w:rsidP="008F6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</w:pPr>
      <w:r w:rsidRPr="00253241"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  <w:t xml:space="preserve">Kiosklådan </w:t>
      </w:r>
    </w:p>
    <w:p w14:paraId="328D3792" w14:textId="77777777" w:rsidR="008F6480" w:rsidRPr="00253241" w:rsidRDefault="008F6480" w:rsidP="008F6480">
      <w:pPr>
        <w:pStyle w:val="Liststycke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  <w:r w:rsidRPr="00253241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I lådan finns det prislista med QR-kod, godis, chips, dricka, muggar och te. </w:t>
      </w:r>
    </w:p>
    <w:p w14:paraId="6E99B919" w14:textId="77777777" w:rsidR="008F6480" w:rsidRPr="00253241" w:rsidRDefault="008F6480" w:rsidP="008F6480">
      <w:pPr>
        <w:pStyle w:val="Liststyck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</w:p>
    <w:p w14:paraId="1A5EE4DA" w14:textId="77777777" w:rsidR="008F6480" w:rsidRPr="00253241" w:rsidRDefault="008F6480" w:rsidP="008F6480">
      <w:pPr>
        <w:pStyle w:val="Liststycke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  <w:r w:rsidRPr="00253241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Ni ordnar själva kaffepulver, mjölk till kaffet samt en kaka (hembakad / köpt). Vi tänker att det räcker att en av er tar med sig kaka och den andra </w:t>
      </w:r>
      <w:proofErr w:type="spellStart"/>
      <w:r w:rsidRPr="00253241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>kaffe+mjölk</w:t>
      </w:r>
      <w:proofErr w:type="spellEnd"/>
      <w:r w:rsidRPr="00253241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. </w:t>
      </w:r>
    </w:p>
    <w:p w14:paraId="457E40E8" w14:textId="77777777" w:rsidR="008F6480" w:rsidRPr="00253241" w:rsidRDefault="008F6480" w:rsidP="008F6480">
      <w:pPr>
        <w:pStyle w:val="Liststycke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</w:p>
    <w:p w14:paraId="178CE996" w14:textId="77777777" w:rsidR="008F6480" w:rsidRPr="00253241" w:rsidRDefault="008F6480" w:rsidP="008F6480">
      <w:pPr>
        <w:pStyle w:val="Liststyck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</w:p>
    <w:p w14:paraId="13E9E926" w14:textId="77777777" w:rsidR="008F6480" w:rsidRPr="00253241" w:rsidRDefault="008F6480" w:rsidP="008F6480">
      <w:pPr>
        <w:pStyle w:val="Liststycke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  <w:r w:rsidRPr="00253241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Kaffet kokas i kiosken. OBS! Inget vatten i kaffekokaren, det sköts automatiskt. </w:t>
      </w:r>
    </w:p>
    <w:p w14:paraId="0FA21F7D" w14:textId="77777777" w:rsidR="008F6480" w:rsidRPr="00253241" w:rsidRDefault="008F6480" w:rsidP="008F6480">
      <w:pPr>
        <w:pStyle w:val="Liststyck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599EB93A" w14:textId="77777777" w:rsidR="008F6480" w:rsidRPr="00253241" w:rsidRDefault="008F6480" w:rsidP="008F6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3934D677" w14:textId="77777777" w:rsidR="008F6480" w:rsidRPr="00253241" w:rsidRDefault="008F6480" w:rsidP="008F6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Det är bara </w:t>
      </w:r>
      <w:proofErr w:type="spellStart"/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swish</w:t>
      </w:r>
      <w:proofErr w:type="spellEnd"/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 som gäller i </w:t>
      </w:r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kiosk</w:t>
      </w:r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en, är det någon som inte har </w:t>
      </w:r>
      <w:proofErr w:type="spellStart"/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swish</w:t>
      </w:r>
      <w:proofErr w:type="spellEnd"/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 men har kontanter är det upp till er själva om ni vill serva med att ta emot kontanter och </w:t>
      </w:r>
      <w:proofErr w:type="spellStart"/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swisha</w:t>
      </w:r>
      <w:proofErr w:type="spellEnd"/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 från eget nummer.</w:t>
      </w:r>
    </w:p>
    <w:p w14:paraId="3B145864" w14:textId="77777777" w:rsidR="008F6480" w:rsidRPr="00253241" w:rsidRDefault="008F6480" w:rsidP="008F6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168FC0E8" w14:textId="77777777" w:rsidR="008F6480" w:rsidRPr="00253241" w:rsidRDefault="008F6480" w:rsidP="008F6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  <w:r w:rsidRPr="00253241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Tänk på att lägga tillbaka muggar och andra tillhörigheter i lådan efter match.</w:t>
      </w:r>
    </w:p>
    <w:p w14:paraId="23E85030" w14:textId="77777777" w:rsidR="008F6480" w:rsidRPr="00253241" w:rsidRDefault="008F6480" w:rsidP="008F6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2258F4FE" w14:textId="77777777" w:rsidR="008F6480" w:rsidRPr="00253241" w:rsidRDefault="008F6480" w:rsidP="008F64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</w:pPr>
      <w:r w:rsidRPr="00253241"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  <w:t>Vid eventuella frågor om kiosklådan hör av er till Hanna.</w:t>
      </w:r>
    </w:p>
    <w:p w14:paraId="7E8E3EA5" w14:textId="77777777" w:rsidR="008F6480" w:rsidRDefault="008F6480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355A047E" w14:textId="77777777" w:rsidR="008F6480" w:rsidRDefault="008F6480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7E5F3F1A" w14:textId="77777777" w:rsidR="008F6480" w:rsidRDefault="008F6480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7E27D353" w14:textId="77777777" w:rsidR="008F6480" w:rsidRDefault="008F6480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189F8B6E" w14:textId="77777777" w:rsidR="008F6480" w:rsidRDefault="008F6480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1EEAE0F9" w14:textId="77777777" w:rsidR="008F6480" w:rsidRDefault="008F6480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37C56BEB" w14:textId="77777777" w:rsidR="008F6480" w:rsidRDefault="008F6480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7B64CC8E" w14:textId="77777777" w:rsidR="008F6480" w:rsidRPr="00253241" w:rsidRDefault="008F6480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1C3DCC49" w14:textId="77777777" w:rsidR="00B8256E" w:rsidRPr="00253241" w:rsidRDefault="00B8256E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</w:p>
    <w:p w14:paraId="776F7089" w14:textId="13A710E2" w:rsidR="00B8256E" w:rsidRPr="008F6480" w:rsidRDefault="00B8256E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b/>
          <w:bCs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  <w:r w:rsidRPr="008F6480">
        <w:rPr>
          <w:rFonts w:ascii="Century Gothic" w:eastAsia="Times New Roman" w:hAnsi="Century Gothic" w:cs="Helvetica"/>
          <w:b/>
          <w:bCs/>
          <w:i/>
          <w:iCs/>
          <w:color w:val="4F5C64"/>
          <w:kern w:val="0"/>
          <w:sz w:val="24"/>
          <w:szCs w:val="24"/>
          <w:lang w:eastAsia="sv-SE"/>
          <w14:ligatures w14:val="none"/>
        </w:rPr>
        <w:lastRenderedPageBreak/>
        <w:t>Viktigt!</w:t>
      </w:r>
    </w:p>
    <w:p w14:paraId="6C67DE90" w14:textId="7D204708" w:rsidR="00B8256E" w:rsidRDefault="004A617B" w:rsidP="008F6480">
      <w:pPr>
        <w:pStyle w:val="Liststyck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  <w:r w:rsidRPr="00253241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Kioskansvariga kommer i god tid till matchen, dvs. när spelarna samlas, </w:t>
      </w:r>
      <w:r w:rsidR="008F6480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de </w:t>
      </w:r>
      <w:r w:rsidR="00EB683A" w:rsidRPr="00253241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>hjälp</w:t>
      </w:r>
      <w:r w:rsidR="00325DBB" w:rsidRPr="00253241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>er till med sargen</w:t>
      </w:r>
      <w:r w:rsidR="00B8256E" w:rsidRPr="00253241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 både innan och efter matchen</w:t>
      </w:r>
      <w:r w:rsidR="00325DBB" w:rsidRPr="00253241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>.</w:t>
      </w:r>
    </w:p>
    <w:p w14:paraId="729536DE" w14:textId="77777777" w:rsidR="00253241" w:rsidRPr="00253241" w:rsidRDefault="00253241" w:rsidP="008F6480">
      <w:pPr>
        <w:pStyle w:val="Liststyck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</w:p>
    <w:p w14:paraId="34E94BCC" w14:textId="67D23891" w:rsidR="004A617B" w:rsidRDefault="00325DBB" w:rsidP="008F6480">
      <w:pPr>
        <w:pStyle w:val="Liststyck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  <w:r w:rsidRPr="00253241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Ansvariga för sekretariatet kommer samma tid som kioskansvariga och hjälper till med sargen före och efter match samt startar ev. intromusik + lampor innan matchstart. </w:t>
      </w:r>
    </w:p>
    <w:p w14:paraId="05D403BB" w14:textId="77777777" w:rsidR="008F6480" w:rsidRDefault="008F6480" w:rsidP="008F6480">
      <w:pPr>
        <w:pStyle w:val="Liststycke"/>
        <w:spacing w:line="360" w:lineRule="auto"/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</w:pPr>
    </w:p>
    <w:p w14:paraId="2386AB4A" w14:textId="29E2F239" w:rsidR="00253241" w:rsidRDefault="008F6480" w:rsidP="008F6480">
      <w:pPr>
        <w:pStyle w:val="Liststycke"/>
        <w:numPr>
          <w:ilvl w:val="0"/>
          <w:numId w:val="1"/>
        </w:numPr>
        <w:spacing w:line="360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  <w:r w:rsidRPr="008F6480"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  <w:t xml:space="preserve">Från och med säsong 2025/2026 tas de fysiska matchprotokollen bort och ersätts med </w:t>
      </w:r>
      <w:proofErr w:type="gramStart"/>
      <w:r w:rsidRPr="008F6480"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  <w:t xml:space="preserve">Mitt </w:t>
      </w:r>
      <w:proofErr w:type="spellStart"/>
      <w:r w:rsidRPr="008F6480"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  <w:t>iBIS</w:t>
      </w:r>
      <w:proofErr w:type="spellEnd"/>
      <w:proofErr w:type="gramEnd"/>
      <w:r w:rsidRPr="008F6480"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  <w:t xml:space="preserve">. </w:t>
      </w:r>
      <w:r w:rsidRPr="008F6480">
        <w:rPr>
          <w:rFonts w:ascii="Century Gothic" w:eastAsia="Times New Roman" w:hAnsi="Century Gothic" w:cs="Helvetica" w:hint="cs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Inga pappers protokoll behövs på matchen, givetvis kan </w:t>
      </w:r>
      <w:r w:rsidRPr="008F6480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vi </w:t>
      </w:r>
      <w:r w:rsidRPr="008F6480">
        <w:rPr>
          <w:rFonts w:ascii="Century Gothic" w:eastAsia="Times New Roman" w:hAnsi="Century Gothic" w:cs="Helvetica" w:hint="cs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skriva ut ett protokoll att ha i sekretariatet att kladda på, eller om speakern behöver det för att presentera spelarna </w:t>
      </w:r>
      <w:proofErr w:type="gramStart"/>
      <w:r w:rsidRPr="008F6480">
        <w:rPr>
          <w:rFonts w:ascii="Century Gothic" w:eastAsia="Times New Roman" w:hAnsi="Century Gothic" w:cs="Helvetica" w:hint="cs"/>
          <w:i/>
          <w:iCs/>
          <w:color w:val="4F5C64"/>
          <w:kern w:val="0"/>
          <w:sz w:val="24"/>
          <w:szCs w:val="24"/>
          <w:lang w:eastAsia="sv-SE"/>
          <w14:ligatures w14:val="none"/>
        </w:rPr>
        <w:t>m.m.</w:t>
      </w:r>
      <w:proofErr w:type="gramEnd"/>
    </w:p>
    <w:p w14:paraId="5A0E2932" w14:textId="77777777" w:rsidR="008F6480" w:rsidRPr="00253241" w:rsidRDefault="008F6480" w:rsidP="008F6480">
      <w:pPr>
        <w:pStyle w:val="Liststycke"/>
        <w:spacing w:line="360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</w:p>
    <w:p w14:paraId="2CE0847E" w14:textId="77777777" w:rsidR="008F6480" w:rsidRPr="008F6480" w:rsidRDefault="00253241" w:rsidP="008F6480">
      <w:pPr>
        <w:pStyle w:val="Liststyck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hAnsi="Century Gothic" w:cs="Helvetica"/>
          <w:i/>
          <w:iCs/>
          <w:color w:val="4F5C64"/>
        </w:rPr>
      </w:pPr>
      <w:r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Resultat </w:t>
      </w:r>
      <w:r w:rsidR="005C1A5E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>registreras och händelserapportering live är ett krav och görs</w:t>
      </w:r>
      <w:r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 i ”</w:t>
      </w:r>
      <w:r w:rsidR="005C1A5E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>M</w:t>
      </w:r>
      <w:r w:rsidR="00D354E0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>ittiBIS.se” /</w:t>
      </w:r>
      <w:r w:rsidR="005C1A5E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="00D354E0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>appen</w:t>
      </w:r>
      <w:proofErr w:type="spellEnd"/>
      <w:r w:rsidR="005C1A5E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 </w:t>
      </w:r>
      <w:r w:rsidR="00D354E0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>- vi visar er på plats!</w:t>
      </w:r>
      <w:r w:rsidR="005C1A5E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 </w:t>
      </w:r>
      <w:r w:rsidR="005C1A5E" w:rsidRPr="005C1A5E">
        <w:rPr>
          <w:rFonts w:ascii="Century Gothic" w:hAnsi="Century Gothic" w:cs="Helvetica"/>
          <w:i/>
          <w:iCs/>
          <w:color w:val="4F5C64"/>
          <w:sz w:val="24"/>
          <w:szCs w:val="24"/>
        </w:rPr>
        <w:t>Ni kommer alltså att rapportera direkt i</w:t>
      </w:r>
      <w:r w:rsidR="005C1A5E" w:rsidRPr="005C1A5E">
        <w:rPr>
          <w:rFonts w:ascii="Century Gothic" w:hAnsi="Century Gothic" w:cs="Helvetica" w:hint="cs"/>
          <w:i/>
          <w:iCs/>
          <w:color w:val="4F5C64"/>
          <w:sz w:val="24"/>
          <w:szCs w:val="24"/>
        </w:rPr>
        <w:t xml:space="preserve"> </w:t>
      </w:r>
      <w:proofErr w:type="gramStart"/>
      <w:r w:rsidR="005C1A5E" w:rsidRPr="005C1A5E">
        <w:rPr>
          <w:rFonts w:ascii="Century Gothic" w:hAnsi="Century Gothic" w:cs="Helvetica" w:hint="cs"/>
          <w:i/>
          <w:iCs/>
          <w:color w:val="4F5C64"/>
          <w:sz w:val="24"/>
          <w:szCs w:val="24"/>
        </w:rPr>
        <w:t xml:space="preserve">Mitt </w:t>
      </w:r>
      <w:proofErr w:type="spellStart"/>
      <w:r w:rsidR="005C1A5E" w:rsidRPr="005C1A5E">
        <w:rPr>
          <w:rFonts w:ascii="Century Gothic" w:hAnsi="Century Gothic" w:cs="Helvetica" w:hint="cs"/>
          <w:i/>
          <w:iCs/>
          <w:color w:val="4F5C64"/>
          <w:sz w:val="24"/>
          <w:szCs w:val="24"/>
        </w:rPr>
        <w:t>iBIS</w:t>
      </w:r>
      <w:proofErr w:type="spellEnd"/>
      <w:proofErr w:type="gramEnd"/>
      <w:r w:rsidR="005C1A5E" w:rsidRPr="005C1A5E">
        <w:rPr>
          <w:rFonts w:ascii="Century Gothic" w:hAnsi="Century Gothic" w:cs="Helvetica" w:hint="cs"/>
          <w:i/>
          <w:iCs/>
          <w:color w:val="4F5C64"/>
          <w:sz w:val="24"/>
          <w:szCs w:val="24"/>
        </w:rPr>
        <w:t xml:space="preserve"> under matchens gång istället för att skriva på ett</w:t>
      </w:r>
      <w:r w:rsidR="005C1A5E" w:rsidRPr="005C1A5E">
        <w:rPr>
          <w:rFonts w:ascii="Century Gothic" w:hAnsi="Century Gothic" w:cs="Helvetica"/>
          <w:i/>
          <w:iCs/>
          <w:color w:val="4F5C64"/>
          <w:sz w:val="24"/>
          <w:szCs w:val="24"/>
        </w:rPr>
        <w:t xml:space="preserve"> </w:t>
      </w:r>
      <w:r w:rsidR="005C1A5E" w:rsidRPr="005C1A5E">
        <w:rPr>
          <w:rFonts w:ascii="Century Gothic" w:hAnsi="Century Gothic" w:cs="Helvetica" w:hint="cs"/>
          <w:i/>
          <w:iCs/>
          <w:color w:val="4F5C64"/>
          <w:sz w:val="24"/>
          <w:szCs w:val="24"/>
        </w:rPr>
        <w:t>pappersprotokoll</w:t>
      </w:r>
      <w:r w:rsidR="005C1A5E" w:rsidRPr="005C1A5E">
        <w:rPr>
          <w:rFonts w:ascii="Century Gothic" w:hAnsi="Century Gothic" w:cs="Helvetica"/>
          <w:i/>
          <w:iCs/>
          <w:color w:val="4F5C64"/>
          <w:sz w:val="24"/>
          <w:szCs w:val="24"/>
        </w:rPr>
        <w:t xml:space="preserve">, vilket gör att </w:t>
      </w:r>
      <w:r w:rsidR="005C1A5E" w:rsidRPr="005C1A5E">
        <w:rPr>
          <w:rFonts w:ascii="Century Gothic" w:hAnsi="Century Gothic" w:cs="Helvetica" w:hint="cs"/>
          <w:i/>
          <w:iCs/>
          <w:color w:val="4F5C64"/>
          <w:sz w:val="24"/>
          <w:szCs w:val="24"/>
        </w:rPr>
        <w:t xml:space="preserve">alla </w:t>
      </w:r>
      <w:r w:rsidR="005C1A5E" w:rsidRPr="005C1A5E">
        <w:rPr>
          <w:rFonts w:ascii="Century Gothic" w:hAnsi="Century Gothic" w:cs="Helvetica"/>
          <w:i/>
          <w:iCs/>
          <w:color w:val="4F5C64"/>
          <w:sz w:val="24"/>
          <w:szCs w:val="24"/>
        </w:rPr>
        <w:t>kan</w:t>
      </w:r>
      <w:r w:rsidR="005C1A5E" w:rsidRPr="005C1A5E">
        <w:rPr>
          <w:rFonts w:ascii="Century Gothic" w:hAnsi="Century Gothic" w:cs="Helvetica" w:hint="cs"/>
          <w:i/>
          <w:iCs/>
          <w:color w:val="4F5C64"/>
          <w:sz w:val="24"/>
          <w:szCs w:val="24"/>
        </w:rPr>
        <w:t xml:space="preserve"> följa matchens resultat och händelser live via Svensk innebandys </w:t>
      </w:r>
      <w:proofErr w:type="spellStart"/>
      <w:r w:rsidR="005C1A5E" w:rsidRPr="005C1A5E">
        <w:rPr>
          <w:rFonts w:ascii="Century Gothic" w:hAnsi="Century Gothic" w:cs="Helvetica" w:hint="cs"/>
          <w:i/>
          <w:iCs/>
          <w:color w:val="4F5C64"/>
          <w:sz w:val="24"/>
          <w:szCs w:val="24"/>
        </w:rPr>
        <w:t>app</w:t>
      </w:r>
      <w:proofErr w:type="spellEnd"/>
      <w:r w:rsidR="005C1A5E" w:rsidRPr="005C1A5E">
        <w:rPr>
          <w:rFonts w:ascii="Century Gothic" w:hAnsi="Century Gothic" w:cs="Helvetica" w:hint="cs"/>
          <w:i/>
          <w:iCs/>
          <w:color w:val="4F5C64"/>
          <w:sz w:val="24"/>
          <w:szCs w:val="24"/>
        </w:rPr>
        <w:t xml:space="preserve"> eller hemsida.</w:t>
      </w:r>
      <w:r w:rsidR="005C1A5E">
        <w:rPr>
          <w:rFonts w:ascii="Century Gothic" w:hAnsi="Century Gothic" w:cs="Helvetica"/>
          <w:i/>
          <w:iCs/>
          <w:color w:val="4F5C64"/>
          <w:sz w:val="24"/>
          <w:szCs w:val="24"/>
        </w:rPr>
        <w:t xml:space="preserve"> De fysiska matchprotokollen </w:t>
      </w:r>
      <w:r w:rsidR="008F6480">
        <w:rPr>
          <w:rFonts w:ascii="Century Gothic" w:hAnsi="Century Gothic" w:cs="Helvetica"/>
          <w:i/>
          <w:iCs/>
          <w:color w:val="4F5C64"/>
          <w:sz w:val="24"/>
          <w:szCs w:val="24"/>
        </w:rPr>
        <w:t xml:space="preserve">tas bort. </w:t>
      </w:r>
    </w:p>
    <w:p w14:paraId="3C479191" w14:textId="77777777" w:rsidR="008F6480" w:rsidRPr="008F6480" w:rsidRDefault="008F6480" w:rsidP="008F6480">
      <w:pPr>
        <w:pStyle w:val="Liststycke"/>
        <w:spacing w:line="360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</w:p>
    <w:p w14:paraId="1394BBB9" w14:textId="102E6ACA" w:rsidR="00435AC3" w:rsidRPr="008F6480" w:rsidRDefault="00435AC3" w:rsidP="008F6480">
      <w:pPr>
        <w:pStyle w:val="Liststycke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hAnsi="Century Gothic" w:cs="Helvetica"/>
          <w:i/>
          <w:iCs/>
          <w:color w:val="4F5C64"/>
        </w:rPr>
      </w:pPr>
      <w:r w:rsidRPr="008F6480">
        <w:rPr>
          <w:rFonts w:ascii="Century Gothic" w:eastAsia="Times New Roman" w:hAnsi="Century Gothic" w:cs="Helvetica" w:hint="cs"/>
          <w:b/>
          <w:bCs/>
          <w:color w:val="4F5C64"/>
          <w:kern w:val="0"/>
          <w:sz w:val="24"/>
          <w:szCs w:val="24"/>
          <w:lang w:eastAsia="sv-SE"/>
          <w14:ligatures w14:val="none"/>
        </w:rPr>
        <w:t xml:space="preserve">Hemmalag, bortalag och domare behöver ha koll i </w:t>
      </w:r>
      <w:proofErr w:type="gramStart"/>
      <w:r w:rsidRPr="008F6480">
        <w:rPr>
          <w:rFonts w:ascii="Century Gothic" w:eastAsia="Times New Roman" w:hAnsi="Century Gothic" w:cs="Helvetica" w:hint="cs"/>
          <w:b/>
          <w:bCs/>
          <w:color w:val="4F5C64"/>
          <w:kern w:val="0"/>
          <w:sz w:val="24"/>
          <w:szCs w:val="24"/>
          <w:lang w:eastAsia="sv-SE"/>
          <w14:ligatures w14:val="none"/>
        </w:rPr>
        <w:t xml:space="preserve">Mitt </w:t>
      </w:r>
      <w:proofErr w:type="spellStart"/>
      <w:r w:rsidRPr="008F6480">
        <w:rPr>
          <w:rFonts w:ascii="Century Gothic" w:eastAsia="Times New Roman" w:hAnsi="Century Gothic" w:cs="Helvetica" w:hint="cs"/>
          <w:b/>
          <w:bCs/>
          <w:color w:val="4F5C64"/>
          <w:kern w:val="0"/>
          <w:sz w:val="24"/>
          <w:szCs w:val="24"/>
          <w:lang w:eastAsia="sv-SE"/>
          <w14:ligatures w14:val="none"/>
        </w:rPr>
        <w:t>iBIS</w:t>
      </w:r>
      <w:proofErr w:type="spellEnd"/>
      <w:proofErr w:type="gramEnd"/>
      <w:r w:rsidRPr="008F6480">
        <w:rPr>
          <w:rFonts w:ascii="Century Gothic" w:eastAsia="Times New Roman" w:hAnsi="Century Gothic" w:cs="Helvetica" w:hint="cs"/>
          <w:b/>
          <w:bCs/>
          <w:color w:val="4F5C64"/>
          <w:kern w:val="0"/>
          <w:sz w:val="24"/>
          <w:szCs w:val="24"/>
          <w:lang w:eastAsia="sv-SE"/>
          <w14:ligatures w14:val="none"/>
        </w:rPr>
        <w:t xml:space="preserve"> att allt är godkänt och klart inför match.</w:t>
      </w:r>
    </w:p>
    <w:p w14:paraId="49AEA8EB" w14:textId="77777777" w:rsidR="00435AC3" w:rsidRDefault="00435AC3" w:rsidP="008F6480">
      <w:pPr>
        <w:pStyle w:val="Liststyck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</w:pPr>
    </w:p>
    <w:p w14:paraId="0A131F23" w14:textId="1CA653C6" w:rsidR="00435AC3" w:rsidRPr="008F6480" w:rsidRDefault="00435AC3" w:rsidP="008F6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6"/>
          <w:u w:val="single"/>
          <w:lang w:eastAsia="sv-SE"/>
          <w14:ligatures w14:val="none"/>
        </w:rPr>
      </w:pPr>
      <w:r w:rsidRPr="008F6480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6"/>
          <w:u w:val="single"/>
          <w:lang w:eastAsia="sv-SE"/>
          <w14:ligatures w14:val="none"/>
        </w:rPr>
        <w:t xml:space="preserve">Röd nivå </w:t>
      </w:r>
      <w:proofErr w:type="gramStart"/>
      <w:r w:rsidR="008F6480" w:rsidRPr="008F6480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6"/>
          <w:u w:val="single"/>
          <w:lang w:eastAsia="sv-SE"/>
          <w14:ligatures w14:val="none"/>
        </w:rPr>
        <w:t>12</w:t>
      </w:r>
      <w:r w:rsidRPr="008F6480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6"/>
          <w:u w:val="single"/>
          <w:lang w:eastAsia="sv-SE"/>
          <w14:ligatures w14:val="none"/>
        </w:rPr>
        <w:t xml:space="preserve">- </w:t>
      </w:r>
      <w:r w:rsidR="008F6480" w:rsidRPr="008F6480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6"/>
          <w:u w:val="single"/>
          <w:lang w:eastAsia="sv-SE"/>
          <w14:ligatures w14:val="none"/>
        </w:rPr>
        <w:t>16</w:t>
      </w:r>
      <w:proofErr w:type="gramEnd"/>
      <w:r w:rsidR="008F6480" w:rsidRPr="008F6480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6"/>
          <w:u w:val="single"/>
          <w:lang w:eastAsia="sv-SE"/>
          <w14:ligatures w14:val="none"/>
        </w:rPr>
        <w:t xml:space="preserve"> år (</w:t>
      </w:r>
      <w:r w:rsidRPr="008F6480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6"/>
          <w:u w:val="single"/>
          <w:lang w:eastAsia="sv-SE"/>
          <w14:ligatures w14:val="none"/>
        </w:rPr>
        <w:t>innan och efter match</w:t>
      </w:r>
      <w:r w:rsidR="008F6480" w:rsidRPr="008F6480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6"/>
          <w:u w:val="single"/>
          <w:lang w:eastAsia="sv-SE"/>
          <w14:ligatures w14:val="none"/>
        </w:rPr>
        <w:t>):</w:t>
      </w:r>
    </w:p>
    <w:p w14:paraId="1A9E350B" w14:textId="77777777" w:rsidR="00435AC3" w:rsidRPr="00435AC3" w:rsidRDefault="00435AC3" w:rsidP="008F6480">
      <w:pPr>
        <w:pStyle w:val="Liststyck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</w:pPr>
      <w:r w:rsidRPr="00435AC3">
        <w:rPr>
          <w:rFonts w:ascii="Century Gothic" w:eastAsia="Times New Roman" w:hAnsi="Century Gothic" w:cs="Helvetica" w:hint="cs"/>
          <w:b/>
          <w:bCs/>
          <w:color w:val="4F5C64"/>
          <w:kern w:val="0"/>
          <w:sz w:val="24"/>
          <w:szCs w:val="24"/>
          <w:lang w:eastAsia="sv-SE"/>
          <w14:ligatures w14:val="none"/>
        </w:rPr>
        <w:t>Händelse- och resultatrapportering</w:t>
      </w:r>
    </w:p>
    <w:p w14:paraId="4265AABB" w14:textId="21B701A5" w:rsidR="00435AC3" w:rsidRPr="00435AC3" w:rsidRDefault="008F6480" w:rsidP="008F6480">
      <w:pPr>
        <w:pStyle w:val="Liststyck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</w:pPr>
      <w:r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  <w:t>Ledare</w:t>
      </w:r>
      <w:r w:rsidR="00435AC3" w:rsidRPr="00435AC3">
        <w:rPr>
          <w:rFonts w:ascii="Century Gothic" w:eastAsia="Times New Roman" w:hAnsi="Century Gothic" w:cs="Helvetica" w:hint="cs"/>
          <w:b/>
          <w:bCs/>
          <w:color w:val="4F5C64"/>
          <w:kern w:val="0"/>
          <w:sz w:val="24"/>
          <w:szCs w:val="24"/>
          <w:lang w:eastAsia="sv-SE"/>
          <w14:ligatures w14:val="none"/>
        </w:rPr>
        <w:t xml:space="preserve"> delar matchen med den som skall sitta i sekretariatet.</w:t>
      </w:r>
    </w:p>
    <w:p w14:paraId="5153A990" w14:textId="77777777" w:rsidR="00435AC3" w:rsidRPr="00435AC3" w:rsidRDefault="00435AC3" w:rsidP="008F6480">
      <w:pPr>
        <w:pStyle w:val="Liststyck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</w:pPr>
      <w:r w:rsidRPr="00435AC3">
        <w:rPr>
          <w:rFonts w:ascii="Century Gothic" w:eastAsia="Times New Roman" w:hAnsi="Century Gothic" w:cs="Helvetica" w:hint="cs"/>
          <w:b/>
          <w:bCs/>
          <w:color w:val="4F5C64"/>
          <w:kern w:val="0"/>
          <w:sz w:val="24"/>
          <w:szCs w:val="24"/>
          <w:lang w:eastAsia="sv-SE"/>
          <w14:ligatures w14:val="none"/>
        </w:rPr>
        <w:t>Båda lagen skall fastställa matchtruppen innan matchstart. (hemmalaget kan fastställa båda lagen)</w:t>
      </w:r>
    </w:p>
    <w:p w14:paraId="119CED28" w14:textId="77777777" w:rsidR="00435AC3" w:rsidRPr="00435AC3" w:rsidRDefault="00435AC3" w:rsidP="008F6480">
      <w:pPr>
        <w:pStyle w:val="Liststyck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</w:pPr>
      <w:r w:rsidRPr="00435AC3">
        <w:rPr>
          <w:rFonts w:ascii="Century Gothic" w:eastAsia="Times New Roman" w:hAnsi="Century Gothic" w:cs="Helvetica" w:hint="cs"/>
          <w:b/>
          <w:bCs/>
          <w:color w:val="4F5C64"/>
          <w:kern w:val="0"/>
          <w:sz w:val="24"/>
          <w:szCs w:val="24"/>
          <w:lang w:eastAsia="sv-SE"/>
          <w14:ligatures w14:val="none"/>
        </w:rPr>
        <w:t xml:space="preserve">Respektive lag/förening fastställer sin </w:t>
      </w:r>
      <w:proofErr w:type="gramStart"/>
      <w:r w:rsidRPr="00435AC3">
        <w:rPr>
          <w:rFonts w:ascii="Century Gothic" w:eastAsia="Times New Roman" w:hAnsi="Century Gothic" w:cs="Helvetica" w:hint="cs"/>
          <w:b/>
          <w:bCs/>
          <w:color w:val="4F5C64"/>
          <w:kern w:val="0"/>
          <w:sz w:val="24"/>
          <w:szCs w:val="24"/>
          <w:lang w:eastAsia="sv-SE"/>
          <w14:ligatures w14:val="none"/>
        </w:rPr>
        <w:t>egna</w:t>
      </w:r>
      <w:proofErr w:type="gramEnd"/>
      <w:r w:rsidRPr="00435AC3">
        <w:rPr>
          <w:rFonts w:ascii="Century Gothic" w:eastAsia="Times New Roman" w:hAnsi="Century Gothic" w:cs="Helvetica" w:hint="cs"/>
          <w:b/>
          <w:bCs/>
          <w:color w:val="4F5C64"/>
          <w:kern w:val="0"/>
          <w:sz w:val="24"/>
          <w:szCs w:val="24"/>
          <w:lang w:eastAsia="sv-SE"/>
          <w14:ligatures w14:val="none"/>
        </w:rPr>
        <w:t xml:space="preserve"> matchtrupp.</w:t>
      </w:r>
    </w:p>
    <w:p w14:paraId="3864A98E" w14:textId="27242AC5" w:rsidR="00435AC3" w:rsidRPr="008F6480" w:rsidRDefault="008F6480" w:rsidP="008F6480">
      <w:pPr>
        <w:pStyle w:val="Liststyck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</w:pPr>
      <w:r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  <w:t>S</w:t>
      </w:r>
      <w:r w:rsidR="00435AC3" w:rsidRPr="00435AC3">
        <w:rPr>
          <w:rFonts w:ascii="Century Gothic" w:eastAsia="Times New Roman" w:hAnsi="Century Gothic" w:cs="Helvetica" w:hint="cs"/>
          <w:b/>
          <w:bCs/>
          <w:color w:val="4F5C64"/>
          <w:kern w:val="0"/>
          <w:sz w:val="24"/>
          <w:szCs w:val="24"/>
          <w:lang w:eastAsia="sv-SE"/>
          <w14:ligatures w14:val="none"/>
        </w:rPr>
        <w:t>enast 3 timmar efter match skall resultat, händelserapportering och matchprotokoll vara godkänt och rapporterat.</w:t>
      </w:r>
    </w:p>
    <w:p w14:paraId="52055C68" w14:textId="4428688C" w:rsidR="00325DBB" w:rsidRPr="008F6480" w:rsidRDefault="00435AC3" w:rsidP="008F6480">
      <w:pPr>
        <w:pStyle w:val="Liststycke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</w:pPr>
      <w:r w:rsidRPr="00435AC3">
        <w:rPr>
          <w:rFonts w:ascii="Century Gothic" w:eastAsia="Times New Roman" w:hAnsi="Century Gothic" w:cs="Helvetica" w:hint="cs"/>
          <w:b/>
          <w:bCs/>
          <w:color w:val="4F5C64"/>
          <w:kern w:val="0"/>
          <w:sz w:val="24"/>
          <w:szCs w:val="24"/>
          <w:lang w:eastAsia="sv-SE"/>
          <w14:ligatures w14:val="none"/>
        </w:rPr>
        <w:t>Resultat måste godkännas av föreningarna.</w:t>
      </w:r>
    </w:p>
    <w:sectPr w:rsidR="00325DBB" w:rsidRPr="008F6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6609"/>
    <w:multiLevelType w:val="multilevel"/>
    <w:tmpl w:val="6832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B778E"/>
    <w:multiLevelType w:val="hybridMultilevel"/>
    <w:tmpl w:val="25521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44B05"/>
    <w:multiLevelType w:val="multilevel"/>
    <w:tmpl w:val="704E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87BFD"/>
    <w:multiLevelType w:val="hybridMultilevel"/>
    <w:tmpl w:val="78805F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E4FBA"/>
    <w:multiLevelType w:val="multilevel"/>
    <w:tmpl w:val="D4EA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618682">
    <w:abstractNumId w:val="1"/>
  </w:num>
  <w:num w:numId="2" w16cid:durableId="201132341">
    <w:abstractNumId w:val="3"/>
  </w:num>
  <w:num w:numId="3" w16cid:durableId="774248094">
    <w:abstractNumId w:val="0"/>
  </w:num>
  <w:num w:numId="4" w16cid:durableId="1914006704">
    <w:abstractNumId w:val="2"/>
  </w:num>
  <w:num w:numId="5" w16cid:durableId="1215852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7B"/>
    <w:rsid w:val="00253241"/>
    <w:rsid w:val="00325DBB"/>
    <w:rsid w:val="00435AC3"/>
    <w:rsid w:val="004A617B"/>
    <w:rsid w:val="005C1A5E"/>
    <w:rsid w:val="00771C85"/>
    <w:rsid w:val="007E7F9E"/>
    <w:rsid w:val="008F6480"/>
    <w:rsid w:val="00921B13"/>
    <w:rsid w:val="009307BF"/>
    <w:rsid w:val="009572B1"/>
    <w:rsid w:val="00B73D1C"/>
    <w:rsid w:val="00B8256E"/>
    <w:rsid w:val="00BF7BE1"/>
    <w:rsid w:val="00D354E0"/>
    <w:rsid w:val="00EB683A"/>
    <w:rsid w:val="00FC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789D"/>
  <w15:chartTrackingRefBased/>
  <w15:docId w15:val="{2898D879-C554-4537-9B79-85E7A083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5A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A6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v-SE"/>
      <w14:ligatures w14:val="non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A617B"/>
    <w:rPr>
      <w:rFonts w:ascii="Courier New" w:eastAsia="Times New Roman" w:hAnsi="Courier New" w:cs="Courier New"/>
      <w:kern w:val="0"/>
      <w:sz w:val="20"/>
      <w:szCs w:val="20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4A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markccgm5ae1q">
    <w:name w:val="markccgm5ae1q"/>
    <w:basedOn w:val="Standardstycketeckensnitt"/>
    <w:rsid w:val="004A617B"/>
  </w:style>
  <w:style w:type="paragraph" w:styleId="Liststycke">
    <w:name w:val="List Paragraph"/>
    <w:basedOn w:val="Normal"/>
    <w:uiPriority w:val="34"/>
    <w:qFormat/>
    <w:rsid w:val="00B8256E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5AC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Ljungby kommun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Hemström Hanna</dc:creator>
  <cp:keywords/>
  <dc:description/>
  <cp:lastModifiedBy>Hemström Hanna</cp:lastModifiedBy>
  <cp:revision>2</cp:revision>
  <dcterms:created xsi:type="dcterms:W3CDTF">2025-10-07T20:40:00Z</dcterms:created>
  <dcterms:modified xsi:type="dcterms:W3CDTF">2025-10-07T20:40:00Z</dcterms:modified>
</cp:coreProperties>
</file>