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61" w:rsidRDefault="0039496E" w:rsidP="00D01EF1">
      <w:pPr>
        <w:pStyle w:val="Brdtext"/>
        <w:jc w:val="center"/>
        <w:rPr>
          <w:rFonts w:ascii="Harrington" w:hAnsi="Harrington"/>
          <w:sz w:val="32"/>
          <w:szCs w:val="32"/>
        </w:rPr>
      </w:pPr>
      <w:r>
        <w:rPr>
          <w:rFonts w:ascii="Harrington" w:hAnsi="Harrington"/>
          <w:noProof/>
          <w:sz w:val="32"/>
          <w:szCs w:val="32"/>
          <w:lang w:eastAsia="sv-SE"/>
        </w:rPr>
        <w:drawing>
          <wp:inline distT="0" distB="0" distL="0" distR="0" wp14:anchorId="156C3676" wp14:editId="7371FC25">
            <wp:extent cx="627643" cy="484505"/>
            <wp:effectExtent l="0" t="0" r="127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9075" cy="57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42C" w:rsidRPr="00504CC4">
        <w:rPr>
          <w:rFonts w:ascii="Harrington" w:hAnsi="Harrington"/>
          <w:sz w:val="44"/>
          <w:szCs w:val="44"/>
        </w:rPr>
        <w:t>Instruktioner för Öbacka – café</w:t>
      </w:r>
    </w:p>
    <w:p w:rsidR="00C6542C" w:rsidRDefault="00C6542C" w:rsidP="00C93BA5">
      <w:pPr>
        <w:pStyle w:val="Brdtext"/>
        <w:rPr>
          <w:rFonts w:ascii="Harrington" w:hAnsi="Harrington"/>
          <w:sz w:val="32"/>
          <w:szCs w:val="32"/>
        </w:rPr>
      </w:pP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</w:p>
    <w:p w:rsidR="00C6542C" w:rsidRDefault="00C6542C" w:rsidP="00C93BA5">
      <w:pPr>
        <w:pStyle w:val="Brdtext"/>
        <w:rPr>
          <w:rFonts w:ascii="Harrington" w:hAnsi="Harrington"/>
          <w:sz w:val="32"/>
          <w:szCs w:val="32"/>
        </w:rPr>
      </w:pPr>
    </w:p>
    <w:p w:rsidR="0079723E" w:rsidRDefault="0079723E" w:rsidP="00C70252">
      <w:pPr>
        <w:pStyle w:val="Brdtext"/>
        <w:jc w:val="center"/>
        <w:rPr>
          <w:rFonts w:ascii="Arial" w:hAnsi="Arial" w:cs="Arial"/>
          <w:sz w:val="28"/>
          <w:szCs w:val="28"/>
          <w:u w:val="single"/>
        </w:rPr>
      </w:pPr>
      <w:r w:rsidRPr="0079723E">
        <w:rPr>
          <w:rFonts w:ascii="Arial" w:hAnsi="Arial" w:cs="Arial"/>
          <w:sz w:val="28"/>
          <w:szCs w:val="28"/>
          <w:u w:val="single"/>
        </w:rPr>
        <w:t>ATT TÄNKA PÅ UNDER PASSET:</w:t>
      </w:r>
    </w:p>
    <w:p w:rsidR="00C70252" w:rsidRDefault="00C70252" w:rsidP="00D01EF1">
      <w:pPr>
        <w:pStyle w:val="Brdtext"/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_GoBack"/>
    </w:p>
    <w:bookmarkEnd w:id="0"/>
    <w:p w:rsidR="00C70252" w:rsidRPr="00C70252" w:rsidRDefault="00C70252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Var noga med handhygienen när ni handskas med livsmedel – risk för smittspridning. Tvätta händerna ofta.</w:t>
      </w:r>
    </w:p>
    <w:p w:rsidR="00C70252" w:rsidRPr="00C70252" w:rsidRDefault="00C70252" w:rsidP="00C70252">
      <w:pPr>
        <w:pStyle w:val="Brdtext"/>
        <w:ind w:left="720"/>
        <w:rPr>
          <w:rFonts w:ascii="Arial" w:hAnsi="Arial" w:cs="Arial"/>
          <w:szCs w:val="24"/>
          <w:u w:val="single"/>
        </w:rPr>
      </w:pPr>
    </w:p>
    <w:p w:rsidR="00C70252" w:rsidRPr="00733C7F" w:rsidRDefault="00C70252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Använd griptänger när ni hanterar toast och korv</w:t>
      </w:r>
      <w:r w:rsidR="00733C7F">
        <w:rPr>
          <w:rFonts w:ascii="Arial" w:hAnsi="Arial" w:cs="Arial"/>
          <w:szCs w:val="24"/>
        </w:rPr>
        <w:t>.</w:t>
      </w:r>
    </w:p>
    <w:p w:rsidR="00733C7F" w:rsidRDefault="00733C7F" w:rsidP="00733C7F">
      <w:pPr>
        <w:pStyle w:val="Liststycke"/>
        <w:rPr>
          <w:rFonts w:ascii="Arial" w:hAnsi="Arial" w:cs="Arial"/>
          <w:szCs w:val="24"/>
          <w:u w:val="single"/>
        </w:rPr>
      </w:pPr>
    </w:p>
    <w:p w:rsidR="00733C7F" w:rsidRPr="0012355A" w:rsidRDefault="00733C7F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Om något tar slut under dagen går det bra att handla – ta pengar ur kassan och lämna kvittot tillsammans med redovisningen av din dagskassa.</w:t>
      </w:r>
    </w:p>
    <w:p w:rsidR="0012355A" w:rsidRDefault="0012355A" w:rsidP="0012355A">
      <w:pPr>
        <w:pStyle w:val="Liststycke"/>
        <w:rPr>
          <w:rFonts w:ascii="Arial" w:hAnsi="Arial" w:cs="Arial"/>
          <w:szCs w:val="24"/>
          <w:u w:val="single"/>
        </w:rPr>
      </w:pPr>
    </w:p>
    <w:p w:rsidR="0012355A" w:rsidRPr="0012355A" w:rsidRDefault="0012355A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Fyll upp läsk-kyl, godiskorgar osv.</w:t>
      </w:r>
    </w:p>
    <w:p w:rsidR="0012355A" w:rsidRDefault="0012355A" w:rsidP="0012355A">
      <w:pPr>
        <w:pStyle w:val="Liststycke"/>
        <w:rPr>
          <w:rFonts w:ascii="Arial" w:hAnsi="Arial" w:cs="Arial"/>
          <w:szCs w:val="24"/>
          <w:u w:val="single"/>
        </w:rPr>
      </w:pPr>
    </w:p>
    <w:p w:rsidR="0012355A" w:rsidRPr="0012355A" w:rsidRDefault="0012355A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Bryggning av kaffe – se kaffeburkens lock för instruktion. Vatten kommer automatiskt från </w:t>
      </w:r>
      <w:r w:rsidR="00626059">
        <w:rPr>
          <w:rFonts w:ascii="Arial" w:hAnsi="Arial" w:cs="Arial"/>
          <w:szCs w:val="24"/>
        </w:rPr>
        <w:t>kaffe</w:t>
      </w:r>
      <w:r>
        <w:rPr>
          <w:rFonts w:ascii="Arial" w:hAnsi="Arial" w:cs="Arial"/>
          <w:szCs w:val="24"/>
        </w:rPr>
        <w:t>brygg</w:t>
      </w:r>
      <w:r w:rsidR="00626059">
        <w:rPr>
          <w:rFonts w:ascii="Arial" w:hAnsi="Arial" w:cs="Arial"/>
          <w:szCs w:val="24"/>
        </w:rPr>
        <w:t>aren</w:t>
      </w:r>
      <w:r>
        <w:rPr>
          <w:rFonts w:ascii="Arial" w:hAnsi="Arial" w:cs="Arial"/>
          <w:szCs w:val="24"/>
        </w:rPr>
        <w:t>.</w:t>
      </w:r>
    </w:p>
    <w:p w:rsidR="0012355A" w:rsidRDefault="0012355A" w:rsidP="0012355A">
      <w:pPr>
        <w:pStyle w:val="Liststycke"/>
        <w:rPr>
          <w:rFonts w:ascii="Arial" w:hAnsi="Arial" w:cs="Arial"/>
          <w:szCs w:val="24"/>
          <w:u w:val="single"/>
        </w:rPr>
      </w:pPr>
    </w:p>
    <w:p w:rsidR="0012355A" w:rsidRPr="00F12B11" w:rsidRDefault="00F12B11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Håll rent och fint på borden, plocka koppar, torka osv.</w:t>
      </w:r>
    </w:p>
    <w:p w:rsidR="00F12B11" w:rsidRDefault="00F12B11" w:rsidP="00F12B11">
      <w:pPr>
        <w:pStyle w:val="Liststycke"/>
        <w:rPr>
          <w:rFonts w:ascii="Arial" w:hAnsi="Arial" w:cs="Arial"/>
          <w:szCs w:val="24"/>
          <w:u w:val="single"/>
        </w:rPr>
      </w:pPr>
    </w:p>
    <w:p w:rsidR="00F12B11" w:rsidRPr="009D11A0" w:rsidRDefault="009D11A0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Lägg inte i mer korv än vad som beräknas gå åt. Info lapp finns på skåpet ovanför korvgrytan.</w:t>
      </w:r>
    </w:p>
    <w:p w:rsidR="009D11A0" w:rsidRDefault="009D11A0" w:rsidP="009D11A0">
      <w:pPr>
        <w:pStyle w:val="Liststycke"/>
        <w:rPr>
          <w:rFonts w:ascii="Arial" w:hAnsi="Arial" w:cs="Arial"/>
          <w:szCs w:val="24"/>
          <w:u w:val="single"/>
        </w:rPr>
      </w:pPr>
    </w:p>
    <w:p w:rsidR="009D11A0" w:rsidRPr="003306CE" w:rsidRDefault="00066CCA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Använd det andra facket när du lägger ned ny korv – lättare att veta vilken korv som har legat längst.</w:t>
      </w:r>
    </w:p>
    <w:p w:rsidR="003306CE" w:rsidRDefault="003306CE" w:rsidP="003306CE">
      <w:pPr>
        <w:pStyle w:val="Liststycke"/>
        <w:rPr>
          <w:rFonts w:ascii="Arial" w:hAnsi="Arial" w:cs="Arial"/>
          <w:szCs w:val="24"/>
          <w:u w:val="single"/>
        </w:rPr>
      </w:pPr>
    </w:p>
    <w:p w:rsidR="003306CE" w:rsidRPr="00066CCA" w:rsidRDefault="003306CE" w:rsidP="00C70252">
      <w:pPr>
        <w:pStyle w:val="Brdtext"/>
        <w:numPr>
          <w:ilvl w:val="0"/>
          <w:numId w:val="7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Om det finns bröd, skinka och ost – gör i ordning toast och lägg i frysen.</w:t>
      </w:r>
    </w:p>
    <w:p w:rsidR="00066CCA" w:rsidRDefault="00066CCA" w:rsidP="00066CCA">
      <w:pPr>
        <w:pStyle w:val="Liststycke"/>
        <w:rPr>
          <w:rFonts w:ascii="Arial" w:hAnsi="Arial" w:cs="Arial"/>
          <w:szCs w:val="24"/>
          <w:u w:val="single"/>
        </w:rPr>
      </w:pPr>
    </w:p>
    <w:p w:rsidR="00066CCA" w:rsidRPr="00733C7F" w:rsidRDefault="00066CCA" w:rsidP="00D3157E">
      <w:pPr>
        <w:pStyle w:val="Brdtext"/>
        <w:ind w:left="720"/>
        <w:rPr>
          <w:rFonts w:ascii="Arial" w:hAnsi="Arial" w:cs="Arial"/>
          <w:szCs w:val="24"/>
          <w:u w:val="single"/>
        </w:rPr>
      </w:pPr>
    </w:p>
    <w:p w:rsidR="00733C7F" w:rsidRDefault="0012355A" w:rsidP="00733C7F">
      <w:pPr>
        <w:pStyle w:val="Liststycke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 </w:t>
      </w:r>
    </w:p>
    <w:p w:rsidR="00733C7F" w:rsidRPr="00C70252" w:rsidRDefault="00733C7F" w:rsidP="00733C7F">
      <w:pPr>
        <w:pStyle w:val="Brdtext"/>
        <w:ind w:left="720"/>
        <w:rPr>
          <w:rFonts w:ascii="Arial" w:hAnsi="Arial" w:cs="Arial"/>
          <w:szCs w:val="24"/>
          <w:u w:val="single"/>
        </w:rPr>
      </w:pPr>
    </w:p>
    <w:sectPr w:rsidR="00733C7F" w:rsidRPr="00C70252" w:rsidSect="00F25290">
      <w:pgSz w:w="11906" w:h="16838"/>
      <w:pgMar w:top="2296" w:right="2268" w:bottom="2268" w:left="226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EE" w:rsidRDefault="004326EE" w:rsidP="00F12B44">
      <w:r>
        <w:separator/>
      </w:r>
    </w:p>
  </w:endnote>
  <w:endnote w:type="continuationSeparator" w:id="0">
    <w:p w:rsidR="004326EE" w:rsidRDefault="004326EE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EE" w:rsidRDefault="004326EE" w:rsidP="00F12B44">
      <w:r>
        <w:separator/>
      </w:r>
    </w:p>
  </w:footnote>
  <w:footnote w:type="continuationSeparator" w:id="0">
    <w:p w:rsidR="004326EE" w:rsidRDefault="004326EE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5A57C37"/>
    <w:multiLevelType w:val="hybridMultilevel"/>
    <w:tmpl w:val="39FA8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2C"/>
    <w:rsid w:val="0001451F"/>
    <w:rsid w:val="000355F2"/>
    <w:rsid w:val="00044692"/>
    <w:rsid w:val="00047802"/>
    <w:rsid w:val="00066CCA"/>
    <w:rsid w:val="000B158A"/>
    <w:rsid w:val="0012355A"/>
    <w:rsid w:val="0013294C"/>
    <w:rsid w:val="001576E9"/>
    <w:rsid w:val="001629B8"/>
    <w:rsid w:val="001631C1"/>
    <w:rsid w:val="001B188F"/>
    <w:rsid w:val="001B62AF"/>
    <w:rsid w:val="001C02CA"/>
    <w:rsid w:val="001C44A7"/>
    <w:rsid w:val="002475A7"/>
    <w:rsid w:val="00256269"/>
    <w:rsid w:val="00267154"/>
    <w:rsid w:val="00273028"/>
    <w:rsid w:val="002942C6"/>
    <w:rsid w:val="002C1047"/>
    <w:rsid w:val="002F2323"/>
    <w:rsid w:val="003306CE"/>
    <w:rsid w:val="00333565"/>
    <w:rsid w:val="0039496E"/>
    <w:rsid w:val="003A7CC4"/>
    <w:rsid w:val="003D791B"/>
    <w:rsid w:val="004326EE"/>
    <w:rsid w:val="00493E41"/>
    <w:rsid w:val="004958D6"/>
    <w:rsid w:val="00504CC4"/>
    <w:rsid w:val="005B3BFB"/>
    <w:rsid w:val="005C6BEC"/>
    <w:rsid w:val="005D6DFB"/>
    <w:rsid w:val="005F6E75"/>
    <w:rsid w:val="00607184"/>
    <w:rsid w:val="00610E7C"/>
    <w:rsid w:val="00626059"/>
    <w:rsid w:val="00671EB9"/>
    <w:rsid w:val="0067376C"/>
    <w:rsid w:val="006746AB"/>
    <w:rsid w:val="006A0D1D"/>
    <w:rsid w:val="006C445E"/>
    <w:rsid w:val="006D1951"/>
    <w:rsid w:val="006E4875"/>
    <w:rsid w:val="006F393E"/>
    <w:rsid w:val="007172BB"/>
    <w:rsid w:val="00733C7F"/>
    <w:rsid w:val="0074767D"/>
    <w:rsid w:val="0075185E"/>
    <w:rsid w:val="0079723E"/>
    <w:rsid w:val="00861C3D"/>
    <w:rsid w:val="008A6B27"/>
    <w:rsid w:val="008A7119"/>
    <w:rsid w:val="009014F5"/>
    <w:rsid w:val="0098584F"/>
    <w:rsid w:val="009D11A0"/>
    <w:rsid w:val="00AB326C"/>
    <w:rsid w:val="00AE386B"/>
    <w:rsid w:val="00AF23CE"/>
    <w:rsid w:val="00B33AB9"/>
    <w:rsid w:val="00B771BD"/>
    <w:rsid w:val="00BE0BC3"/>
    <w:rsid w:val="00BE5344"/>
    <w:rsid w:val="00C129C6"/>
    <w:rsid w:val="00C605AA"/>
    <w:rsid w:val="00C6542C"/>
    <w:rsid w:val="00C70252"/>
    <w:rsid w:val="00C86561"/>
    <w:rsid w:val="00C93BA5"/>
    <w:rsid w:val="00CA198B"/>
    <w:rsid w:val="00CC2A0E"/>
    <w:rsid w:val="00CC406F"/>
    <w:rsid w:val="00CF5632"/>
    <w:rsid w:val="00D01EF1"/>
    <w:rsid w:val="00D3157E"/>
    <w:rsid w:val="00D467B3"/>
    <w:rsid w:val="00D61AEA"/>
    <w:rsid w:val="00D75770"/>
    <w:rsid w:val="00DC39A2"/>
    <w:rsid w:val="00DD3301"/>
    <w:rsid w:val="00E24269"/>
    <w:rsid w:val="00E66025"/>
    <w:rsid w:val="00E70170"/>
    <w:rsid w:val="00E810FA"/>
    <w:rsid w:val="00EA5B39"/>
    <w:rsid w:val="00EE5C0A"/>
    <w:rsid w:val="00F12B11"/>
    <w:rsid w:val="00F12B44"/>
    <w:rsid w:val="00F25290"/>
    <w:rsid w:val="00F344FF"/>
    <w:rsid w:val="00F47743"/>
    <w:rsid w:val="00F5103B"/>
    <w:rsid w:val="00F5604F"/>
    <w:rsid w:val="00FA11A0"/>
    <w:rsid w:val="00FD1105"/>
    <w:rsid w:val="00FD65F3"/>
    <w:rsid w:val="00FE0796"/>
    <w:rsid w:val="00FF147E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011FB"/>
  <w15:chartTrackingRefBased/>
  <w15:docId w15:val="{11BFF053-8051-4084-8370-14CFA029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  <w:lang w:eastAsia="sv-SE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paragraph" w:styleId="Liststycke">
    <w:name w:val="List Paragraph"/>
    <w:basedOn w:val="Normal"/>
    <w:uiPriority w:val="34"/>
    <w:qFormat/>
    <w:rsid w:val="0073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4F1E-7E8D-44C6-BD92-88734488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95BB1E7E</Template>
  <TotalTime>79</TotalTime>
  <Pages>1</Pages>
  <Words>134</Words>
  <Characters>712</Characters>
  <Application>Microsoft Office Word</Application>
  <DocSecurity>0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Hägglund Annika</dc:creator>
  <cp:keywords/>
  <dc:description/>
  <cp:lastModifiedBy>Hägglund Annika</cp:lastModifiedBy>
  <cp:revision>13</cp:revision>
  <cp:lastPrinted>2011-02-02T16:09:00Z</cp:lastPrinted>
  <dcterms:created xsi:type="dcterms:W3CDTF">2018-09-11T13:27:00Z</dcterms:created>
  <dcterms:modified xsi:type="dcterms:W3CDTF">2018-09-11T14:46:00Z</dcterms:modified>
</cp:coreProperties>
</file>