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307F" w14:textId="3A6B797E" w:rsidR="00F67BF2" w:rsidRPr="00D54A21" w:rsidRDefault="00F67BF2" w:rsidP="008D3848">
      <w:pPr>
        <w:pStyle w:val="Rubrik1"/>
        <w:rPr>
          <w:rFonts w:asciiTheme="minorHAnsi" w:hAnsiTheme="minorHAnsi"/>
          <w:b/>
          <w:bCs/>
          <w:color w:val="007033"/>
          <w:sz w:val="24"/>
          <w:szCs w:val="24"/>
          <w:u w:val="single"/>
        </w:rPr>
      </w:pPr>
      <w:r w:rsidRPr="00D54A21">
        <w:rPr>
          <w:rFonts w:asciiTheme="minorHAnsi" w:hAnsiTheme="minorHAnsi"/>
          <w:b/>
          <w:bCs/>
          <w:color w:val="007033"/>
          <w:sz w:val="28"/>
          <w:szCs w:val="28"/>
          <w:u w:val="single"/>
        </w:rPr>
        <w:t>Uppdragsbeskrivning – Målvaktstränare</w:t>
      </w:r>
    </w:p>
    <w:p w14:paraId="168357AC" w14:textId="77777777" w:rsidR="00F67BF2" w:rsidRPr="00C3154C" w:rsidRDefault="00F67BF2" w:rsidP="008D3848">
      <w:pPr>
        <w:rPr>
          <w:sz w:val="2"/>
          <w:szCs w:val="2"/>
        </w:rPr>
      </w:pPr>
    </w:p>
    <w:p w14:paraId="47C72BAA" w14:textId="77777777" w:rsidR="00F67BF2" w:rsidRPr="00D54A21" w:rsidRDefault="00F67BF2" w:rsidP="00EF4423">
      <w:pPr>
        <w:spacing w:after="0"/>
        <w:rPr>
          <w:rFonts w:cstheme="majorHAnsi"/>
          <w:b/>
          <w:bCs/>
          <w:color w:val="007033"/>
          <w:sz w:val="24"/>
          <w:szCs w:val="24"/>
        </w:rPr>
      </w:pPr>
      <w:bookmarkStart w:id="0" w:name="_Hlk210208330"/>
      <w:r w:rsidRPr="00D54A21">
        <w:rPr>
          <w:rFonts w:cstheme="majorHAnsi"/>
          <w:b/>
          <w:bCs/>
          <w:color w:val="007033"/>
          <w:sz w:val="24"/>
          <w:szCs w:val="24"/>
        </w:rPr>
        <w:t>Inledning – Gröna tråden samt Policy ESK Hockey ungdom</w:t>
      </w:r>
    </w:p>
    <w:p w14:paraId="3EE2EBDB" w14:textId="77777777" w:rsidR="00F67BF2" w:rsidRDefault="00F67BF2" w:rsidP="00EF4423">
      <w:pPr>
        <w:spacing w:after="0"/>
        <w:rPr>
          <w:sz w:val="24"/>
          <w:szCs w:val="24"/>
        </w:rPr>
      </w:pPr>
      <w:r w:rsidRPr="00D54A21">
        <w:rPr>
          <w:sz w:val="24"/>
          <w:szCs w:val="24"/>
        </w:rPr>
        <w:t xml:space="preserve">Denna rollbeskrivning är framtagen i enlighet med ESK Hockeys Gröna tråden samt policy för ungdomsverksamheten. Gröna tråden innebär att vi arbetar långsiktigt, inkluderande och med fokus på barnens utveckling, trygghet och glädje. Varje roll i ledarstaben bidrar till att förverkliga dessa värderingar i vardagen. ESK Hockeys policy för ungdomsverksamheten syftar till att man som ledare verkar för en jämställd verksamhet fri från kränkande behandling.  Som ledare förväntas du aktivt motarbeta och uppmärksamma detta. Vid händelse eller incident inom laget hanteras dessa utifrån konsekvenstrappan som finns i ovan nämnda policy. </w:t>
      </w:r>
    </w:p>
    <w:p w14:paraId="1B6B6C75" w14:textId="77777777" w:rsidR="00EF4423" w:rsidRPr="00D54A21" w:rsidRDefault="00EF4423" w:rsidP="00EF4423">
      <w:pPr>
        <w:spacing w:after="0"/>
        <w:rPr>
          <w:sz w:val="24"/>
          <w:szCs w:val="24"/>
        </w:rPr>
      </w:pPr>
    </w:p>
    <w:p w14:paraId="227EF4E5" w14:textId="77777777" w:rsidR="00F67BF2" w:rsidRPr="00D54A21" w:rsidRDefault="00F67BF2" w:rsidP="008D3848">
      <w:pPr>
        <w:rPr>
          <w:sz w:val="24"/>
          <w:szCs w:val="24"/>
        </w:rPr>
      </w:pPr>
      <w:r w:rsidRPr="00D54A21">
        <w:rPr>
          <w:sz w:val="24"/>
          <w:szCs w:val="24"/>
        </w:rPr>
        <w:t>Ledare i ESK Hockey verkar som ambassadörer och är goda förebilder både på och utanför isen. Professionellt och respektfullt uppträdande förväntas då du som ledare är en representant för föreningen. Slutligen belyses vikten av att man som ledare ser och uppmärksammar ALLA spelare vid alla olika tillfällen.</w:t>
      </w:r>
    </w:p>
    <w:p w14:paraId="7B85C1D7" w14:textId="77777777" w:rsidR="00F67BF2" w:rsidRPr="00D54A21" w:rsidRDefault="00000000" w:rsidP="008D3848">
      <w:pPr>
        <w:rPr>
          <w:sz w:val="24"/>
          <w:szCs w:val="24"/>
        </w:rPr>
      </w:pPr>
      <w:r>
        <w:rPr>
          <w:sz w:val="24"/>
          <w:szCs w:val="24"/>
        </w:rPr>
        <w:pict w14:anchorId="10417BD8">
          <v:rect id="_x0000_i1025" style="width:0;height:1.5pt" o:hralign="center" o:hrstd="t" o:hr="t" fillcolor="#a0a0a0" stroked="f"/>
        </w:pict>
      </w:r>
    </w:p>
    <w:bookmarkEnd w:id="0"/>
    <w:p w14:paraId="556A4E57" w14:textId="77777777" w:rsidR="00F67BF2" w:rsidRPr="00D54A21" w:rsidRDefault="00F67BF2" w:rsidP="00960429">
      <w:pPr>
        <w:pStyle w:val="Rubrik2"/>
        <w:spacing w:after="0"/>
        <w:rPr>
          <w:rFonts w:asciiTheme="minorHAnsi" w:hAnsiTheme="minorHAnsi"/>
          <w:b/>
          <w:bCs/>
          <w:color w:val="007033"/>
          <w:sz w:val="24"/>
          <w:szCs w:val="24"/>
        </w:rPr>
      </w:pPr>
      <w:r w:rsidRPr="00D54A21">
        <w:rPr>
          <w:rFonts w:asciiTheme="minorHAnsi" w:hAnsiTheme="minorHAnsi"/>
          <w:b/>
          <w:bCs/>
          <w:color w:val="007033"/>
          <w:sz w:val="24"/>
          <w:szCs w:val="24"/>
        </w:rPr>
        <w:t>Roll och syfte med uppdraget:</w:t>
      </w:r>
    </w:p>
    <w:p w14:paraId="777366BF" w14:textId="231B6C06" w:rsidR="00F67BF2" w:rsidRPr="00D54A21" w:rsidRDefault="00F67BF2" w:rsidP="00960429">
      <w:pPr>
        <w:spacing w:after="0"/>
        <w:rPr>
          <w:sz w:val="24"/>
          <w:szCs w:val="24"/>
        </w:rPr>
      </w:pPr>
      <w:r w:rsidRPr="00D54A21">
        <w:rPr>
          <w:rFonts w:cs="Segoe UI"/>
          <w:color w:val="0D0D0D"/>
          <w:sz w:val="24"/>
          <w:szCs w:val="24"/>
          <w:shd w:val="clear" w:color="auto" w:fill="FFFFFF"/>
        </w:rPr>
        <w:t>Målvaktstränaren har en specialiserad roll med fokus på att stötta</w:t>
      </w:r>
      <w:r w:rsidR="003F39B7">
        <w:rPr>
          <w:rFonts w:cs="Segoe UI"/>
          <w:color w:val="0D0D0D"/>
          <w:sz w:val="24"/>
          <w:szCs w:val="24"/>
          <w:shd w:val="clear" w:color="auto" w:fill="FFFFFF"/>
        </w:rPr>
        <w:t xml:space="preserve"> </w:t>
      </w:r>
      <w:r w:rsidR="0027435F">
        <w:rPr>
          <w:rFonts w:cs="Segoe UI"/>
          <w:color w:val="0D0D0D"/>
          <w:sz w:val="24"/>
          <w:szCs w:val="24"/>
          <w:shd w:val="clear" w:color="auto" w:fill="FFFFFF"/>
        </w:rPr>
        <w:t xml:space="preserve">och utveckla </w:t>
      </w:r>
      <w:r w:rsidRPr="00D54A21">
        <w:rPr>
          <w:rFonts w:cs="Segoe UI"/>
          <w:color w:val="0D0D0D"/>
          <w:sz w:val="24"/>
          <w:szCs w:val="24"/>
          <w:shd w:val="clear" w:color="auto" w:fill="FFFFFF"/>
        </w:rPr>
        <w:t xml:space="preserve">lagets målvakter. </w:t>
      </w:r>
      <w:r w:rsidR="002860B2">
        <w:rPr>
          <w:rFonts w:cs="Segoe UI"/>
          <w:color w:val="0D0D0D"/>
          <w:sz w:val="24"/>
          <w:szCs w:val="24"/>
          <w:shd w:val="clear" w:color="auto" w:fill="FFFFFF"/>
        </w:rPr>
        <w:t>Som målvaktstränare ansvarar du för att</w:t>
      </w:r>
      <w:r w:rsidR="00BE1957">
        <w:rPr>
          <w:rFonts w:cs="Segoe UI"/>
          <w:color w:val="0D0D0D"/>
          <w:sz w:val="24"/>
          <w:szCs w:val="24"/>
          <w:shd w:val="clear" w:color="auto" w:fill="FFFFFF"/>
        </w:rPr>
        <w:t xml:space="preserve"> målvakterna </w:t>
      </w:r>
      <w:r w:rsidR="00933480">
        <w:rPr>
          <w:rFonts w:cs="Segoe UI"/>
          <w:color w:val="0D0D0D"/>
          <w:sz w:val="24"/>
          <w:szCs w:val="24"/>
          <w:shd w:val="clear" w:color="auto" w:fill="FFFFFF"/>
        </w:rPr>
        <w:t xml:space="preserve">ges </w:t>
      </w:r>
      <w:r w:rsidR="00BE1957">
        <w:rPr>
          <w:rFonts w:cs="Segoe UI"/>
          <w:color w:val="0D0D0D"/>
          <w:sz w:val="24"/>
          <w:szCs w:val="24"/>
          <w:shd w:val="clear" w:color="auto" w:fill="FFFFFF"/>
        </w:rPr>
        <w:t xml:space="preserve">bästa förutsättningarna för att trivas, lära och växa i sin roll. </w:t>
      </w:r>
      <w:r w:rsidRPr="00D54A21">
        <w:rPr>
          <w:rFonts w:cs="Segoe UI"/>
          <w:color w:val="0D0D0D"/>
          <w:sz w:val="24"/>
          <w:szCs w:val="24"/>
          <w:shd w:val="clear" w:color="auto" w:fill="FFFFFF"/>
        </w:rPr>
        <w:t>Syftet är att ge målvakterna en trygg, rolig och utvecklande miljö där de får möjlighet att lära sig grunderna i målvaktsspelet i enlighet med g</w:t>
      </w:r>
      <w:r w:rsidRPr="00D54A21">
        <w:rPr>
          <w:rStyle w:val="Stark"/>
          <w:rFonts w:cs="Segoe UI"/>
          <w:b w:val="0"/>
          <w:bCs w:val="0"/>
          <w:color w:val="0D0D0D"/>
          <w:sz w:val="24"/>
          <w:szCs w:val="24"/>
          <w:shd w:val="clear" w:color="auto" w:fill="FFFFFF"/>
        </w:rPr>
        <w:t>röna tråden och policy för ungdomsverksamheten.</w:t>
      </w:r>
    </w:p>
    <w:p w14:paraId="7C012048" w14:textId="77777777" w:rsidR="00F67BF2" w:rsidRPr="00D54A21" w:rsidRDefault="00000000" w:rsidP="008D3848">
      <w:pPr>
        <w:rPr>
          <w:sz w:val="24"/>
          <w:szCs w:val="24"/>
        </w:rPr>
      </w:pPr>
      <w:r>
        <w:rPr>
          <w:sz w:val="24"/>
          <w:szCs w:val="24"/>
        </w:rPr>
        <w:pict w14:anchorId="3B38D912">
          <v:rect id="_x0000_i1026" style="width:0;height:1.5pt" o:hralign="center" o:hrstd="t" o:hr="t" fillcolor="#a0a0a0" stroked="f"/>
        </w:pict>
      </w:r>
    </w:p>
    <w:p w14:paraId="52405394" w14:textId="77777777" w:rsidR="00F67BF2" w:rsidRDefault="00F67BF2" w:rsidP="00960429">
      <w:pPr>
        <w:spacing w:after="0"/>
        <w:rPr>
          <w:rFonts w:cstheme="majorHAnsi"/>
          <w:b/>
          <w:bCs/>
          <w:color w:val="007033"/>
          <w:sz w:val="24"/>
          <w:szCs w:val="24"/>
        </w:rPr>
      </w:pPr>
      <w:r w:rsidRPr="00D54A21">
        <w:rPr>
          <w:rFonts w:cstheme="majorHAnsi"/>
          <w:b/>
          <w:bCs/>
          <w:color w:val="007033"/>
          <w:sz w:val="24"/>
          <w:szCs w:val="24"/>
        </w:rPr>
        <w:t>Huvudsakliga ansvarsområden:</w:t>
      </w:r>
    </w:p>
    <w:p w14:paraId="3EAAEC0D" w14:textId="02351AD6" w:rsidR="00F67BF2" w:rsidRPr="00D54A21" w:rsidRDefault="00F67BF2" w:rsidP="00960429">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Planera</w:t>
      </w:r>
      <w:r w:rsidR="00802214">
        <w:rPr>
          <w:rFonts w:asciiTheme="minorHAnsi" w:hAnsiTheme="minorHAnsi" w:cs="Segoe UI"/>
          <w:color w:val="0D0D0D"/>
        </w:rPr>
        <w:t>, dokumentera</w:t>
      </w:r>
      <w:r w:rsidRPr="00D54A21">
        <w:rPr>
          <w:rFonts w:asciiTheme="minorHAnsi" w:hAnsiTheme="minorHAnsi" w:cs="Segoe UI"/>
          <w:color w:val="0D0D0D"/>
        </w:rPr>
        <w:t xml:space="preserve"> och </w:t>
      </w:r>
      <w:r w:rsidR="00802214">
        <w:rPr>
          <w:rFonts w:asciiTheme="minorHAnsi" w:hAnsiTheme="minorHAnsi" w:cs="Segoe UI"/>
          <w:color w:val="0D0D0D"/>
        </w:rPr>
        <w:t>genomför</w:t>
      </w:r>
      <w:r w:rsidRPr="00D54A21">
        <w:rPr>
          <w:rFonts w:asciiTheme="minorHAnsi" w:hAnsiTheme="minorHAnsi" w:cs="Segoe UI"/>
          <w:color w:val="0D0D0D"/>
        </w:rPr>
        <w:t xml:space="preserve">a </w:t>
      </w:r>
      <w:r w:rsidR="00261D15" w:rsidRPr="00D54A21">
        <w:rPr>
          <w:rFonts w:asciiTheme="minorHAnsi" w:hAnsiTheme="minorHAnsi" w:cs="Segoe UI"/>
          <w:color w:val="0D0D0D"/>
        </w:rPr>
        <w:t xml:space="preserve">lagets </w:t>
      </w:r>
      <w:r w:rsidRPr="00D54A21">
        <w:rPr>
          <w:rFonts w:asciiTheme="minorHAnsi" w:hAnsiTheme="minorHAnsi" w:cs="Segoe UI"/>
          <w:color w:val="0D0D0D"/>
        </w:rPr>
        <w:t>målvakts</w:t>
      </w:r>
      <w:r w:rsidR="00261D15" w:rsidRPr="00D54A21">
        <w:rPr>
          <w:rFonts w:asciiTheme="minorHAnsi" w:hAnsiTheme="minorHAnsi" w:cs="Segoe UI"/>
          <w:color w:val="0D0D0D"/>
        </w:rPr>
        <w:t>träningar</w:t>
      </w:r>
      <w:r w:rsidR="00CB72DE">
        <w:rPr>
          <w:rFonts w:asciiTheme="minorHAnsi" w:hAnsiTheme="minorHAnsi" w:cs="Segoe UI"/>
          <w:color w:val="0D0D0D"/>
        </w:rPr>
        <w:t xml:space="preserve"> </w:t>
      </w:r>
      <w:r w:rsidR="00A9274E">
        <w:rPr>
          <w:rFonts w:asciiTheme="minorHAnsi" w:hAnsiTheme="minorHAnsi" w:cs="Segoe UI"/>
          <w:color w:val="0D0D0D"/>
        </w:rPr>
        <w:t>anpassade för U10-målvakter</w:t>
      </w:r>
      <w:r w:rsidR="00802214">
        <w:rPr>
          <w:rFonts w:asciiTheme="minorHAnsi" w:hAnsiTheme="minorHAnsi" w:cs="Segoe UI"/>
          <w:color w:val="0D0D0D"/>
        </w:rPr>
        <w:t xml:space="preserve"> i samråd med huvudtränare</w:t>
      </w:r>
      <w:r w:rsidR="00A9274E">
        <w:rPr>
          <w:rFonts w:asciiTheme="minorHAnsi" w:hAnsiTheme="minorHAnsi" w:cs="Segoe UI"/>
          <w:color w:val="0D0D0D"/>
        </w:rPr>
        <w:t>, med fokus på utveckling snarare än resultat</w:t>
      </w:r>
      <w:r w:rsidR="00FB10D4" w:rsidRPr="00D54A21">
        <w:rPr>
          <w:rFonts w:asciiTheme="minorHAnsi" w:hAnsiTheme="minorHAnsi" w:cs="Segoe UI"/>
          <w:color w:val="0D0D0D"/>
        </w:rPr>
        <w:t>.</w:t>
      </w:r>
      <w:r w:rsidR="00CB72DE">
        <w:rPr>
          <w:rFonts w:asciiTheme="minorHAnsi" w:hAnsiTheme="minorHAnsi" w:cs="Segoe UI"/>
          <w:color w:val="0D0D0D"/>
        </w:rPr>
        <w:t xml:space="preserve"> Tydligt mål och syfte ska finnas i grov- samt detaljplanering.</w:t>
      </w:r>
    </w:p>
    <w:p w14:paraId="39DB0C10" w14:textId="77777777" w:rsidR="00F524C1" w:rsidRPr="00D54A21" w:rsidRDefault="00F524C1" w:rsidP="00960429">
      <w:pPr>
        <w:pStyle w:val="Punktlista"/>
        <w:numPr>
          <w:ilvl w:val="0"/>
          <w:numId w:val="7"/>
        </w:numPr>
        <w:spacing w:after="0"/>
        <w:rPr>
          <w:sz w:val="24"/>
          <w:szCs w:val="24"/>
        </w:rPr>
      </w:pPr>
      <w:r w:rsidRPr="00D54A21">
        <w:rPr>
          <w:sz w:val="24"/>
          <w:szCs w:val="24"/>
        </w:rPr>
        <w:t xml:space="preserve">I planeringen säkerställa att alla </w:t>
      </w:r>
      <w:r>
        <w:rPr>
          <w:sz w:val="24"/>
          <w:szCs w:val="24"/>
        </w:rPr>
        <w:t>målvakter</w:t>
      </w:r>
      <w:r w:rsidRPr="00D54A21">
        <w:rPr>
          <w:sz w:val="24"/>
          <w:szCs w:val="24"/>
        </w:rPr>
        <w:t xml:space="preserve"> får rätt utmaning och möjlighet att växa, i linje med Gröna trådens ambition att ge alla chansen.</w:t>
      </w:r>
    </w:p>
    <w:p w14:paraId="713FEE7A" w14:textId="77777777" w:rsidR="002A4CE3" w:rsidRPr="002A4CE3" w:rsidRDefault="006D3671" w:rsidP="008D3848">
      <w:pPr>
        <w:pStyle w:val="Punktlista"/>
        <w:numPr>
          <w:ilvl w:val="0"/>
          <w:numId w:val="7"/>
        </w:numPr>
        <w:shd w:val="clear" w:color="auto" w:fill="FFFFFF"/>
        <w:spacing w:after="0"/>
        <w:rPr>
          <w:rFonts w:cs="Segoe UI"/>
          <w:color w:val="0D0D0D"/>
          <w:sz w:val="24"/>
          <w:szCs w:val="24"/>
        </w:rPr>
      </w:pPr>
      <w:r w:rsidRPr="002A4CE3">
        <w:rPr>
          <w:sz w:val="24"/>
          <w:szCs w:val="24"/>
        </w:rPr>
        <w:t xml:space="preserve">Under matcher arbeta med positiv coachning och uppmuntran — att främja </w:t>
      </w:r>
      <w:r w:rsidRPr="002A4CE3">
        <w:rPr>
          <w:rStyle w:val="Stark"/>
          <w:b w:val="0"/>
          <w:bCs w:val="0"/>
          <w:sz w:val="24"/>
          <w:szCs w:val="24"/>
        </w:rPr>
        <w:t xml:space="preserve">trygghet och mod att </w:t>
      </w:r>
      <w:r w:rsidR="00F02CBE" w:rsidRPr="002A4CE3">
        <w:rPr>
          <w:rStyle w:val="Stark"/>
          <w:b w:val="0"/>
          <w:bCs w:val="0"/>
          <w:sz w:val="24"/>
          <w:szCs w:val="24"/>
        </w:rPr>
        <w:t xml:space="preserve">våga </w:t>
      </w:r>
      <w:r w:rsidRPr="002A4CE3">
        <w:rPr>
          <w:rStyle w:val="Stark"/>
          <w:b w:val="0"/>
          <w:bCs w:val="0"/>
          <w:sz w:val="24"/>
          <w:szCs w:val="24"/>
        </w:rPr>
        <w:t>göra misstag</w:t>
      </w:r>
      <w:r w:rsidRPr="002A4CE3">
        <w:rPr>
          <w:sz w:val="24"/>
          <w:szCs w:val="24"/>
        </w:rPr>
        <w:t xml:space="preserve"> är centralt enligt Gröna tråden.</w:t>
      </w:r>
    </w:p>
    <w:p w14:paraId="37F24B67" w14:textId="1B5C4842" w:rsidR="00881E68" w:rsidRPr="008D3848" w:rsidRDefault="00F67BF2" w:rsidP="008D3848">
      <w:pPr>
        <w:pStyle w:val="Punktlista"/>
        <w:numPr>
          <w:ilvl w:val="0"/>
          <w:numId w:val="7"/>
        </w:numPr>
        <w:shd w:val="clear" w:color="auto" w:fill="FFFFFF"/>
        <w:spacing w:after="0"/>
        <w:rPr>
          <w:rFonts w:cs="Segoe UI"/>
          <w:color w:val="0D0D0D"/>
          <w:sz w:val="24"/>
          <w:szCs w:val="24"/>
        </w:rPr>
      </w:pPr>
      <w:r w:rsidRPr="002A4CE3">
        <w:rPr>
          <w:rFonts w:cs="Segoe UI"/>
          <w:color w:val="0D0D0D"/>
          <w:sz w:val="24"/>
          <w:szCs w:val="24"/>
        </w:rPr>
        <w:t>Ge individuell feedback som stärker målvakternas självförtroende och</w:t>
      </w:r>
      <w:r w:rsidR="00966B9B">
        <w:rPr>
          <w:rFonts w:cs="Segoe UI"/>
          <w:color w:val="0D0D0D"/>
          <w:sz w:val="24"/>
          <w:szCs w:val="24"/>
        </w:rPr>
        <w:t xml:space="preserve"> passion för sporten.</w:t>
      </w:r>
    </w:p>
    <w:p w14:paraId="06572D53" w14:textId="77777777" w:rsidR="002570EA" w:rsidRPr="002570EA" w:rsidRDefault="002570EA" w:rsidP="008D3848">
      <w:pPr>
        <w:pStyle w:val="Punktlista"/>
        <w:tabs>
          <w:tab w:val="num" w:pos="360"/>
        </w:tabs>
        <w:ind w:left="360" w:hanging="360"/>
        <w:rPr>
          <w:sz w:val="24"/>
          <w:szCs w:val="24"/>
        </w:rPr>
      </w:pPr>
      <w:r w:rsidRPr="002570EA">
        <w:rPr>
          <w:sz w:val="24"/>
          <w:szCs w:val="24"/>
        </w:rPr>
        <w:lastRenderedPageBreak/>
        <w:t>Säkerställa att målvaktsträningen följer föreningens riktlinjer och värdegrund.</w:t>
      </w:r>
    </w:p>
    <w:p w14:paraId="23BC598F" w14:textId="56A1471A" w:rsidR="002570EA" w:rsidRPr="002570EA" w:rsidRDefault="002570EA" w:rsidP="008D3848">
      <w:pPr>
        <w:pStyle w:val="Punktlista"/>
        <w:tabs>
          <w:tab w:val="num" w:pos="360"/>
        </w:tabs>
        <w:ind w:left="360" w:hanging="360"/>
        <w:rPr>
          <w:sz w:val="24"/>
          <w:szCs w:val="24"/>
        </w:rPr>
      </w:pPr>
      <w:r w:rsidRPr="002570EA">
        <w:rPr>
          <w:sz w:val="24"/>
          <w:szCs w:val="24"/>
        </w:rPr>
        <w:t xml:space="preserve">Ansvarar för att laget följer ESK Hockeys </w:t>
      </w:r>
      <w:r w:rsidR="00BF0F35">
        <w:rPr>
          <w:sz w:val="24"/>
          <w:szCs w:val="24"/>
        </w:rPr>
        <w:t>Gröna tråden samt policy</w:t>
      </w:r>
      <w:r w:rsidR="00816291">
        <w:rPr>
          <w:sz w:val="24"/>
          <w:szCs w:val="24"/>
        </w:rPr>
        <w:t xml:space="preserve"> för </w:t>
      </w:r>
      <w:r w:rsidRPr="002570EA">
        <w:rPr>
          <w:sz w:val="24"/>
          <w:szCs w:val="24"/>
        </w:rPr>
        <w:t>ungdoms</w:t>
      </w:r>
      <w:r w:rsidR="00816291">
        <w:rPr>
          <w:sz w:val="24"/>
          <w:szCs w:val="24"/>
        </w:rPr>
        <w:t>verksamheten</w:t>
      </w:r>
      <w:r w:rsidRPr="002570EA">
        <w:rPr>
          <w:sz w:val="24"/>
          <w:szCs w:val="24"/>
        </w:rPr>
        <w:t xml:space="preserve"> och övriga riktlinjer.</w:t>
      </w:r>
    </w:p>
    <w:p w14:paraId="19CD90EE" w14:textId="77777777" w:rsidR="00AD70B5" w:rsidRPr="002570EA" w:rsidRDefault="00AD70B5" w:rsidP="00AD70B5">
      <w:pPr>
        <w:pStyle w:val="Punktlista"/>
        <w:tabs>
          <w:tab w:val="num" w:pos="360"/>
        </w:tabs>
        <w:ind w:left="360" w:hanging="360"/>
        <w:rPr>
          <w:sz w:val="24"/>
          <w:szCs w:val="24"/>
        </w:rPr>
      </w:pPr>
      <w:r w:rsidRPr="002570EA">
        <w:rPr>
          <w:sz w:val="24"/>
          <w:szCs w:val="24"/>
        </w:rPr>
        <w:t xml:space="preserve">Aktivt bidra till en </w:t>
      </w:r>
      <w:r w:rsidRPr="002570EA">
        <w:rPr>
          <w:rStyle w:val="Stark"/>
          <w:b w:val="0"/>
          <w:bCs w:val="0"/>
          <w:sz w:val="24"/>
          <w:szCs w:val="24"/>
        </w:rPr>
        <w:t xml:space="preserve">inkluderande </w:t>
      </w:r>
      <w:proofErr w:type="spellStart"/>
      <w:r w:rsidRPr="002570EA">
        <w:rPr>
          <w:rStyle w:val="Stark"/>
          <w:b w:val="0"/>
          <w:bCs w:val="0"/>
          <w:sz w:val="24"/>
          <w:szCs w:val="24"/>
        </w:rPr>
        <w:t>lagkultur</w:t>
      </w:r>
      <w:proofErr w:type="spellEnd"/>
      <w:r w:rsidRPr="002570EA">
        <w:rPr>
          <w:b/>
          <w:bCs/>
          <w:sz w:val="24"/>
          <w:szCs w:val="24"/>
        </w:rPr>
        <w:t xml:space="preserve"> </w:t>
      </w:r>
      <w:r w:rsidRPr="002570EA">
        <w:rPr>
          <w:sz w:val="24"/>
          <w:szCs w:val="24"/>
        </w:rPr>
        <w:t>där alla barn känner sig sedda och värdefulla.</w:t>
      </w:r>
    </w:p>
    <w:p w14:paraId="1E05D842" w14:textId="6BF39831" w:rsidR="00F67BF2" w:rsidRPr="002570EA" w:rsidRDefault="00F67BF2" w:rsidP="008D3848">
      <w:pPr>
        <w:pStyle w:val="Punktlista"/>
        <w:tabs>
          <w:tab w:val="num" w:pos="360"/>
        </w:tabs>
        <w:ind w:left="360" w:hanging="360"/>
        <w:rPr>
          <w:sz w:val="24"/>
          <w:szCs w:val="24"/>
        </w:rPr>
      </w:pPr>
      <w:r w:rsidRPr="002570EA">
        <w:rPr>
          <w:sz w:val="24"/>
          <w:szCs w:val="24"/>
        </w:rPr>
        <w:t xml:space="preserve">Bidra till en inkluderande </w:t>
      </w:r>
      <w:proofErr w:type="spellStart"/>
      <w:r w:rsidRPr="002570EA">
        <w:rPr>
          <w:sz w:val="24"/>
          <w:szCs w:val="24"/>
        </w:rPr>
        <w:t>lagmiljö</w:t>
      </w:r>
      <w:proofErr w:type="spellEnd"/>
      <w:r w:rsidRPr="002570EA">
        <w:rPr>
          <w:sz w:val="24"/>
          <w:szCs w:val="24"/>
        </w:rPr>
        <w:t xml:space="preserve"> där respekt och laganda är centralt.</w:t>
      </w:r>
    </w:p>
    <w:p w14:paraId="61460DE1" w14:textId="77777777" w:rsidR="00F67BF2" w:rsidRPr="00D54A21" w:rsidRDefault="00000000" w:rsidP="008D3848">
      <w:pPr>
        <w:pStyle w:val="Punktlista2"/>
        <w:numPr>
          <w:ilvl w:val="0"/>
          <w:numId w:val="0"/>
        </w:numPr>
        <w:rPr>
          <w:sz w:val="24"/>
          <w:szCs w:val="24"/>
        </w:rPr>
      </w:pPr>
      <w:r>
        <w:rPr>
          <w:sz w:val="24"/>
          <w:szCs w:val="24"/>
        </w:rPr>
        <w:pict w14:anchorId="0EEC6BF2">
          <v:rect id="_x0000_i1027" style="width:0;height:1.5pt" o:hralign="center" o:hrstd="t" o:hr="t" fillcolor="#a0a0a0" stroked="f"/>
        </w:pict>
      </w:r>
    </w:p>
    <w:p w14:paraId="578F4987" w14:textId="77777777" w:rsidR="00F67BF2" w:rsidRPr="00D54A21" w:rsidRDefault="00F67BF2" w:rsidP="00960429">
      <w:pPr>
        <w:spacing w:after="0"/>
        <w:rPr>
          <w:rFonts w:cstheme="majorHAnsi"/>
          <w:b/>
          <w:bCs/>
          <w:color w:val="007033"/>
          <w:sz w:val="24"/>
          <w:szCs w:val="24"/>
        </w:rPr>
      </w:pPr>
      <w:r w:rsidRPr="00D54A21">
        <w:rPr>
          <w:rFonts w:cstheme="majorHAnsi"/>
          <w:b/>
          <w:bCs/>
          <w:color w:val="007033"/>
          <w:sz w:val="24"/>
          <w:szCs w:val="24"/>
        </w:rPr>
        <w:t>Samarbete och kommunikation:</w:t>
      </w:r>
    </w:p>
    <w:p w14:paraId="74CA158E" w14:textId="77777777" w:rsidR="00F67BF2" w:rsidRDefault="00F67BF2" w:rsidP="00960429">
      <w:pPr>
        <w:pStyle w:val="Normalwebb"/>
        <w:numPr>
          <w:ilvl w:val="0"/>
          <w:numId w:val="13"/>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Arbeta i nära dialog med huvudtränaren och assisterande tränare.</w:t>
      </w:r>
    </w:p>
    <w:p w14:paraId="64406C49" w14:textId="69DF3278" w:rsidR="00DF49BE" w:rsidRPr="00DF49BE" w:rsidRDefault="00DF49BE" w:rsidP="00960429">
      <w:pPr>
        <w:pStyle w:val="Normalwebb"/>
        <w:numPr>
          <w:ilvl w:val="0"/>
          <w:numId w:val="13"/>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 xml:space="preserve">Samarbeta med övriga </w:t>
      </w:r>
      <w:r w:rsidR="006B22DF">
        <w:rPr>
          <w:rFonts w:asciiTheme="minorHAnsi" w:hAnsiTheme="minorHAnsi" w:cs="Segoe UI"/>
          <w:color w:val="0D0D0D"/>
        </w:rPr>
        <w:t>tränar</w:t>
      </w:r>
      <w:r w:rsidRPr="00D54A21">
        <w:rPr>
          <w:rFonts w:asciiTheme="minorHAnsi" w:hAnsiTheme="minorHAnsi" w:cs="Segoe UI"/>
          <w:color w:val="0D0D0D"/>
        </w:rPr>
        <w:t>e för att inkludera målvakterna i lagets helhetsträning.</w:t>
      </w:r>
    </w:p>
    <w:p w14:paraId="07A9CDF8" w14:textId="77777777" w:rsidR="00F67BF2" w:rsidRPr="00D54A21" w:rsidRDefault="00F67BF2" w:rsidP="00960429">
      <w:pPr>
        <w:pStyle w:val="Normalwebb"/>
        <w:numPr>
          <w:ilvl w:val="0"/>
          <w:numId w:val="13"/>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Vara en trygg kontakt för målvakterna och deras föräldrar.</w:t>
      </w:r>
    </w:p>
    <w:p w14:paraId="6B139140" w14:textId="77777777" w:rsidR="00805738" w:rsidRPr="00CC0571" w:rsidRDefault="00F67BF2" w:rsidP="008D3848">
      <w:pPr>
        <w:pStyle w:val="Liststycke"/>
        <w:numPr>
          <w:ilvl w:val="0"/>
          <w:numId w:val="13"/>
        </w:numPr>
        <w:spacing w:after="160"/>
        <w:rPr>
          <w:sz w:val="24"/>
          <w:szCs w:val="24"/>
        </w:rPr>
      </w:pPr>
      <w:r w:rsidRPr="00CC0571">
        <w:rPr>
          <w:rFonts w:cs="Segoe UI"/>
          <w:color w:val="0D0D0D"/>
          <w:sz w:val="24"/>
          <w:szCs w:val="24"/>
        </w:rPr>
        <w:t>Bidra till en inkluderande atmosfär där målvakterna känner sig lika viktiga som utespelarna</w:t>
      </w:r>
      <w:r w:rsidR="00E936AF" w:rsidRPr="00CC0571">
        <w:rPr>
          <w:rFonts w:cs="Segoe UI"/>
          <w:color w:val="0D0D0D"/>
          <w:sz w:val="24"/>
          <w:szCs w:val="24"/>
        </w:rPr>
        <w:t>.</w:t>
      </w:r>
    </w:p>
    <w:p w14:paraId="554EE2DB" w14:textId="77777777" w:rsidR="00BC58C9" w:rsidRPr="00BC58C9" w:rsidRDefault="00345D84" w:rsidP="00BC58C9">
      <w:pPr>
        <w:pStyle w:val="Liststycke"/>
        <w:numPr>
          <w:ilvl w:val="0"/>
          <w:numId w:val="13"/>
        </w:numPr>
        <w:spacing w:after="160"/>
        <w:rPr>
          <w:sz w:val="24"/>
          <w:szCs w:val="24"/>
        </w:rPr>
      </w:pPr>
      <w:r w:rsidRPr="00CC0571">
        <w:rPr>
          <w:rFonts w:cs="Segoe UI"/>
          <w:color w:val="0D0D0D"/>
          <w:sz w:val="24"/>
          <w:szCs w:val="24"/>
        </w:rPr>
        <w:t>Delta på ESK Hockeys målvaktsträningar som klubben tillhandahåller.</w:t>
      </w:r>
    </w:p>
    <w:p w14:paraId="592AFCFD" w14:textId="32A792E3" w:rsidR="00732172" w:rsidRPr="00BC58C9" w:rsidRDefault="00732172" w:rsidP="00BC58C9">
      <w:pPr>
        <w:pStyle w:val="Liststycke"/>
        <w:numPr>
          <w:ilvl w:val="0"/>
          <w:numId w:val="13"/>
        </w:numPr>
        <w:spacing w:after="160"/>
        <w:rPr>
          <w:sz w:val="24"/>
          <w:szCs w:val="24"/>
        </w:rPr>
      </w:pPr>
      <w:r w:rsidRPr="00BC58C9">
        <w:rPr>
          <w:rFonts w:ascii="Aptos" w:hAnsi="Aptos"/>
          <w:sz w:val="24"/>
          <w:szCs w:val="24"/>
        </w:rPr>
        <w:t>Aktivt delta tillsammans med samtliga ledare i lagets verksamhetsplanering (aktiviteter, ekonomi, grov- resp. detaljplanering, ledarmöten, föräldramöten</w:t>
      </w:r>
      <w:r w:rsidR="001829F0">
        <w:rPr>
          <w:rFonts w:ascii="Aptos" w:hAnsi="Aptos"/>
          <w:sz w:val="24"/>
          <w:szCs w:val="24"/>
        </w:rPr>
        <w:t>, utvärdering</w:t>
      </w:r>
      <w:r w:rsidRPr="00BC58C9">
        <w:rPr>
          <w:rFonts w:ascii="Aptos" w:hAnsi="Aptos"/>
          <w:sz w:val="24"/>
          <w:szCs w:val="24"/>
        </w:rPr>
        <w:t xml:space="preserve"> m</w:t>
      </w:r>
      <w:r w:rsidR="001829F0">
        <w:rPr>
          <w:rFonts w:ascii="Aptos" w:hAnsi="Aptos"/>
          <w:sz w:val="24"/>
          <w:szCs w:val="24"/>
        </w:rPr>
        <w:t>.</w:t>
      </w:r>
      <w:r w:rsidRPr="00BC58C9">
        <w:rPr>
          <w:rFonts w:ascii="Aptos" w:hAnsi="Aptos"/>
          <w:sz w:val="24"/>
          <w:szCs w:val="24"/>
        </w:rPr>
        <w:t>m</w:t>
      </w:r>
      <w:r w:rsidR="001829F0">
        <w:rPr>
          <w:rFonts w:ascii="Aptos" w:hAnsi="Aptos"/>
          <w:sz w:val="24"/>
          <w:szCs w:val="24"/>
        </w:rPr>
        <w:t>.</w:t>
      </w:r>
      <w:r w:rsidRPr="00BC58C9">
        <w:rPr>
          <w:rFonts w:ascii="Aptos" w:hAnsi="Aptos"/>
          <w:sz w:val="24"/>
          <w:szCs w:val="24"/>
        </w:rPr>
        <w:t>).</w:t>
      </w:r>
    </w:p>
    <w:p w14:paraId="55F0ED61" w14:textId="5E11E27B" w:rsidR="00E936AF" w:rsidRPr="00CC0571" w:rsidRDefault="00E936AF" w:rsidP="008D3848">
      <w:pPr>
        <w:pStyle w:val="Liststycke"/>
        <w:numPr>
          <w:ilvl w:val="0"/>
          <w:numId w:val="13"/>
        </w:numPr>
        <w:spacing w:after="160"/>
        <w:rPr>
          <w:sz w:val="24"/>
          <w:szCs w:val="24"/>
        </w:rPr>
      </w:pPr>
      <w:r w:rsidRPr="00CC0571">
        <w:rPr>
          <w:sz w:val="24"/>
          <w:szCs w:val="24"/>
        </w:rPr>
        <w:t>Delta i föreningens internutbildningar.</w:t>
      </w:r>
    </w:p>
    <w:p w14:paraId="7711D517" w14:textId="54259DF8" w:rsidR="00F67BF2" w:rsidRPr="00B61A9F" w:rsidRDefault="00710D70" w:rsidP="008D3848">
      <w:pPr>
        <w:pStyle w:val="Liststycke"/>
        <w:numPr>
          <w:ilvl w:val="0"/>
          <w:numId w:val="13"/>
        </w:numPr>
        <w:spacing w:after="160"/>
        <w:rPr>
          <w:sz w:val="24"/>
          <w:szCs w:val="24"/>
        </w:rPr>
      </w:pPr>
      <w:r w:rsidRPr="00CC0571">
        <w:rPr>
          <w:sz w:val="24"/>
          <w:szCs w:val="24"/>
        </w:rPr>
        <w:t>A</w:t>
      </w:r>
      <w:r w:rsidR="00CA5BC7" w:rsidRPr="00CC0571">
        <w:rPr>
          <w:sz w:val="24"/>
          <w:szCs w:val="24"/>
        </w:rPr>
        <w:t>nsvarar för a</w:t>
      </w:r>
      <w:r w:rsidRPr="00CC0571">
        <w:rPr>
          <w:sz w:val="24"/>
          <w:szCs w:val="24"/>
        </w:rPr>
        <w:t>tt ha rätt utbildningsnivå enligt Svenska Ishockeyförbundets riktlinjer för det lag man tränar eller tillsammans med ESK Hockey ta fram en handlingsplan för hur rätt utbildningsnivå kan uppnås.</w:t>
      </w:r>
    </w:p>
    <w:p w14:paraId="3C90CFA8" w14:textId="77777777" w:rsidR="00F67BF2" w:rsidRPr="00D54A21" w:rsidRDefault="00000000" w:rsidP="008D3848">
      <w:pPr>
        <w:spacing w:after="160"/>
        <w:rPr>
          <w:rFonts w:cstheme="majorHAnsi"/>
          <w:b/>
          <w:bCs/>
          <w:color w:val="007033"/>
          <w:sz w:val="24"/>
          <w:szCs w:val="24"/>
        </w:rPr>
      </w:pPr>
      <w:r>
        <w:rPr>
          <w:sz w:val="24"/>
          <w:szCs w:val="24"/>
        </w:rPr>
        <w:pict w14:anchorId="1EF5E5AD">
          <v:rect id="_x0000_i1028" style="width:0;height:1.5pt" o:hralign="center" o:hrstd="t" o:hr="t" fillcolor="#a0a0a0" stroked="f"/>
        </w:pict>
      </w:r>
    </w:p>
    <w:p w14:paraId="1A7B3BAC" w14:textId="77777777" w:rsidR="00F67BF2" w:rsidRPr="00D54A21" w:rsidRDefault="00F67BF2" w:rsidP="00960429">
      <w:pPr>
        <w:spacing w:after="0"/>
        <w:rPr>
          <w:rFonts w:cstheme="majorHAnsi"/>
          <w:b/>
          <w:bCs/>
          <w:color w:val="007033"/>
          <w:sz w:val="24"/>
          <w:szCs w:val="24"/>
        </w:rPr>
      </w:pPr>
      <w:r w:rsidRPr="00D54A21">
        <w:rPr>
          <w:rFonts w:cstheme="majorHAnsi"/>
          <w:b/>
          <w:bCs/>
          <w:color w:val="007033"/>
          <w:sz w:val="24"/>
          <w:szCs w:val="24"/>
        </w:rPr>
        <w:t>Egenskaper som passar rollen:</w:t>
      </w:r>
    </w:p>
    <w:p w14:paraId="660072A5" w14:textId="783237EE" w:rsidR="00F67BF2" w:rsidRPr="00D54A21" w:rsidRDefault="00206A50" w:rsidP="0096042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Pedagogisk ledare som</w:t>
      </w:r>
      <w:r w:rsidR="00E44253">
        <w:rPr>
          <w:rFonts w:asciiTheme="minorHAnsi" w:hAnsiTheme="minorHAnsi" w:cs="Segoe UI"/>
          <w:color w:val="0D0D0D"/>
        </w:rPr>
        <w:t xml:space="preserve"> är engagerad, positiv och inspirerande för barn.</w:t>
      </w:r>
    </w:p>
    <w:p w14:paraId="3A3B037A" w14:textId="77777777" w:rsidR="00F67BF2" w:rsidRPr="00D54A21" w:rsidRDefault="00F67BF2" w:rsidP="00960429">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God förmåga att uppmuntra och motivera unga spelare.</w:t>
      </w:r>
    </w:p>
    <w:p w14:paraId="05012981" w14:textId="77777777" w:rsidR="00F67BF2" w:rsidRPr="00D54A21" w:rsidRDefault="00F67BF2" w:rsidP="008D3848">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Grundläggande kunskap om målvaktsspel eller vilja att lära sig via utbildningar.</w:t>
      </w:r>
    </w:p>
    <w:p w14:paraId="04ACEE95" w14:textId="19DC1067" w:rsidR="00F67BF2" w:rsidRPr="00206A50" w:rsidRDefault="00F67BF2" w:rsidP="008D3848">
      <w:pPr>
        <w:pStyle w:val="Normalwebb"/>
        <w:numPr>
          <w:ilvl w:val="0"/>
          <w:numId w:val="9"/>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Förmåga att skapa trygghet och stärka självkänslan hos barn.</w:t>
      </w:r>
    </w:p>
    <w:p w14:paraId="79498D56" w14:textId="77777777" w:rsidR="00F67BF2" w:rsidRPr="00D54A21" w:rsidRDefault="00F67BF2" w:rsidP="008D3848">
      <w:pPr>
        <w:pStyle w:val="Punktlista"/>
        <w:tabs>
          <w:tab w:val="num" w:pos="360"/>
        </w:tabs>
        <w:ind w:left="360" w:hanging="360"/>
        <w:rPr>
          <w:sz w:val="24"/>
          <w:szCs w:val="24"/>
        </w:rPr>
      </w:pPr>
      <w:r w:rsidRPr="00D54A21">
        <w:rPr>
          <w:sz w:val="24"/>
          <w:szCs w:val="24"/>
        </w:rPr>
        <w:t>Lyhörd och inkluderande i sitt ledarskap.</w:t>
      </w:r>
    </w:p>
    <w:p w14:paraId="1E189236" w14:textId="5D31E4AA" w:rsidR="00F67BF2" w:rsidRDefault="00F67BF2" w:rsidP="008D3848">
      <w:pPr>
        <w:pStyle w:val="Punktlista"/>
        <w:tabs>
          <w:tab w:val="num" w:pos="360"/>
        </w:tabs>
        <w:ind w:left="360" w:hanging="360"/>
        <w:rPr>
          <w:sz w:val="24"/>
          <w:szCs w:val="24"/>
        </w:rPr>
      </w:pPr>
      <w:r w:rsidRPr="00D54A21">
        <w:rPr>
          <w:sz w:val="24"/>
          <w:szCs w:val="24"/>
        </w:rPr>
        <w:t>Förmåga att samarbeta och bygga lagkänsla.</w:t>
      </w:r>
    </w:p>
    <w:p w14:paraId="1253BB70" w14:textId="5C8B0C38" w:rsidR="007F701D" w:rsidRPr="007F701D" w:rsidRDefault="007F701D" w:rsidP="007F701D">
      <w:pPr>
        <w:pStyle w:val="Punktlista"/>
        <w:tabs>
          <w:tab w:val="num" w:pos="360"/>
        </w:tabs>
        <w:spacing w:after="0"/>
        <w:ind w:left="360" w:hanging="360"/>
        <w:rPr>
          <w:rFonts w:ascii="Aptos" w:hAnsi="Aptos"/>
          <w:sz w:val="24"/>
          <w:szCs w:val="24"/>
        </w:rPr>
      </w:pPr>
      <w:r>
        <w:rPr>
          <w:rFonts w:ascii="Aptos" w:hAnsi="Aptos"/>
          <w:sz w:val="24"/>
          <w:szCs w:val="24"/>
        </w:rPr>
        <w:t>Känna stolthet att tillhöra ESK Hockey.</w:t>
      </w:r>
    </w:p>
    <w:p w14:paraId="2FADE2BB" w14:textId="77777777" w:rsidR="00F67BF2" w:rsidRPr="00D54A21" w:rsidRDefault="00000000" w:rsidP="008D3848">
      <w:pPr>
        <w:spacing w:after="160"/>
        <w:rPr>
          <w:sz w:val="24"/>
          <w:szCs w:val="24"/>
        </w:rPr>
      </w:pPr>
      <w:r>
        <w:rPr>
          <w:sz w:val="24"/>
          <w:szCs w:val="24"/>
        </w:rPr>
        <w:pict w14:anchorId="5A78F19E">
          <v:rect id="_x0000_i1029" style="width:0;height:1.5pt" o:hralign="center" o:hrstd="t" o:hr="t" fillcolor="#a0a0a0" stroked="f"/>
        </w:pict>
      </w:r>
    </w:p>
    <w:p w14:paraId="3CDFF3DB" w14:textId="77777777" w:rsidR="00F67BF2" w:rsidRPr="00D54A21" w:rsidRDefault="00F67BF2" w:rsidP="00960429">
      <w:pPr>
        <w:spacing w:after="0"/>
        <w:rPr>
          <w:rFonts w:cstheme="majorHAnsi"/>
          <w:b/>
          <w:bCs/>
          <w:color w:val="007033"/>
          <w:sz w:val="24"/>
          <w:szCs w:val="24"/>
        </w:rPr>
      </w:pPr>
      <w:r w:rsidRPr="00D54A21">
        <w:rPr>
          <w:rFonts w:cstheme="majorHAnsi"/>
          <w:b/>
          <w:bCs/>
          <w:color w:val="007033"/>
          <w:sz w:val="24"/>
          <w:szCs w:val="24"/>
        </w:rPr>
        <w:lastRenderedPageBreak/>
        <w:t>Omfattning:</w:t>
      </w:r>
    </w:p>
    <w:p w14:paraId="07F1F73C" w14:textId="5B1B423F" w:rsidR="00F67BF2" w:rsidRPr="00D54A21" w:rsidRDefault="00F67BF2" w:rsidP="00960429">
      <w:pPr>
        <w:pStyle w:val="Normalwebb"/>
        <w:numPr>
          <w:ilvl w:val="0"/>
          <w:numId w:val="4"/>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 xml:space="preserve">Delta vid </w:t>
      </w:r>
      <w:r w:rsidR="006266A9">
        <w:rPr>
          <w:rFonts w:asciiTheme="minorHAnsi" w:hAnsiTheme="minorHAnsi" w:cs="Segoe UI"/>
          <w:color w:val="0D0D0D"/>
        </w:rPr>
        <w:t xml:space="preserve">majoriteten av </w:t>
      </w:r>
      <w:r w:rsidRPr="00D54A21">
        <w:rPr>
          <w:rFonts w:asciiTheme="minorHAnsi" w:hAnsiTheme="minorHAnsi" w:cs="Segoe UI"/>
          <w:color w:val="0D0D0D"/>
        </w:rPr>
        <w:t>lagets träningar</w:t>
      </w:r>
      <w:r w:rsidR="00960429">
        <w:rPr>
          <w:rFonts w:asciiTheme="minorHAnsi" w:hAnsiTheme="minorHAnsi" w:cs="Segoe UI"/>
          <w:color w:val="0D0D0D"/>
        </w:rPr>
        <w:t xml:space="preserve"> (</w:t>
      </w:r>
      <w:r w:rsidR="001829F0">
        <w:rPr>
          <w:rFonts w:asciiTheme="minorHAnsi" w:hAnsiTheme="minorHAnsi" w:cs="Segoe UI"/>
          <w:color w:val="0D0D0D"/>
        </w:rPr>
        <w:t>2–3</w:t>
      </w:r>
      <w:r w:rsidR="00AF0EBC">
        <w:rPr>
          <w:rFonts w:asciiTheme="minorHAnsi" w:hAnsiTheme="minorHAnsi" w:cs="Segoe UI"/>
          <w:color w:val="0D0D0D"/>
        </w:rPr>
        <w:t xml:space="preserve"> i veckan)</w:t>
      </w:r>
      <w:r w:rsidRPr="00D54A21">
        <w:rPr>
          <w:rFonts w:asciiTheme="minorHAnsi" w:hAnsiTheme="minorHAnsi" w:cs="Segoe UI"/>
          <w:color w:val="0D0D0D"/>
        </w:rPr>
        <w:t xml:space="preserve"> under säsongen.</w:t>
      </w:r>
    </w:p>
    <w:p w14:paraId="68A65D49" w14:textId="77777777" w:rsidR="00F67BF2" w:rsidRPr="00D54A21" w:rsidRDefault="00F67BF2" w:rsidP="008D3848">
      <w:pPr>
        <w:pStyle w:val="Normalwebb"/>
        <w:numPr>
          <w:ilvl w:val="0"/>
          <w:numId w:val="4"/>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Planera enklare målvaktsövningar som komplement till lagets träning.</w:t>
      </w:r>
    </w:p>
    <w:p w14:paraId="2E1629F9" w14:textId="3D6CF10E" w:rsidR="00F67BF2" w:rsidRPr="00813B29" w:rsidRDefault="00F67BF2" w:rsidP="008D3848">
      <w:pPr>
        <w:pStyle w:val="Normalwebb"/>
        <w:numPr>
          <w:ilvl w:val="0"/>
          <w:numId w:val="4"/>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 xml:space="preserve">Vara med och </w:t>
      </w:r>
      <w:r w:rsidR="006266A9">
        <w:rPr>
          <w:rFonts w:asciiTheme="minorHAnsi" w:hAnsiTheme="minorHAnsi" w:cs="Segoe UI"/>
          <w:color w:val="0D0D0D"/>
        </w:rPr>
        <w:t>coacha</w:t>
      </w:r>
      <w:r w:rsidRPr="00D54A21">
        <w:rPr>
          <w:rFonts w:asciiTheme="minorHAnsi" w:hAnsiTheme="minorHAnsi" w:cs="Segoe UI"/>
          <w:color w:val="0D0D0D"/>
        </w:rPr>
        <w:t xml:space="preserve"> målvakterna und</w:t>
      </w:r>
      <w:r w:rsidR="00365EF9">
        <w:rPr>
          <w:rFonts w:asciiTheme="minorHAnsi" w:hAnsiTheme="minorHAnsi" w:cs="Segoe UI"/>
          <w:color w:val="0D0D0D"/>
        </w:rPr>
        <w:t xml:space="preserve">er </w:t>
      </w:r>
      <w:r w:rsidRPr="00D54A21">
        <w:rPr>
          <w:rFonts w:asciiTheme="minorHAnsi" w:hAnsiTheme="minorHAnsi" w:cs="Segoe UI"/>
          <w:color w:val="0D0D0D"/>
        </w:rPr>
        <w:t>matcher</w:t>
      </w:r>
      <w:r w:rsidR="00365EF9">
        <w:rPr>
          <w:rFonts w:asciiTheme="minorHAnsi" w:hAnsiTheme="minorHAnsi" w:cs="Segoe UI"/>
          <w:color w:val="0D0D0D"/>
        </w:rPr>
        <w:t xml:space="preserve"> och eventuella cuper.</w:t>
      </w:r>
    </w:p>
    <w:p w14:paraId="10D12CF1" w14:textId="786AD16F" w:rsidR="00F67BF2" w:rsidRPr="00813B29" w:rsidRDefault="00F67BF2" w:rsidP="008D3848">
      <w:pPr>
        <w:pStyle w:val="Normalwebb"/>
        <w:numPr>
          <w:ilvl w:val="0"/>
          <w:numId w:val="4"/>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Delta i ledarmöten och föreningsaktiviteter vid behov.</w:t>
      </w:r>
    </w:p>
    <w:p w14:paraId="43B5C77B" w14:textId="77777777" w:rsidR="00F67BF2" w:rsidRPr="00D54A21" w:rsidRDefault="00000000" w:rsidP="008D3848">
      <w:pPr>
        <w:spacing w:after="160"/>
        <w:rPr>
          <w:sz w:val="24"/>
          <w:szCs w:val="24"/>
        </w:rPr>
      </w:pPr>
      <w:r>
        <w:rPr>
          <w:sz w:val="24"/>
          <w:szCs w:val="24"/>
        </w:rPr>
        <w:pict w14:anchorId="6CDA1715">
          <v:rect id="_x0000_i1030" style="width:0;height:1.5pt" o:hralign="center" o:hrstd="t" o:hr="t" fillcolor="#a0a0a0" stroked="f"/>
        </w:pict>
      </w:r>
    </w:p>
    <w:p w14:paraId="2FB2A0C9" w14:textId="77777777" w:rsidR="00F67BF2" w:rsidRPr="00D54A21" w:rsidRDefault="00F67BF2" w:rsidP="00AF0EBC">
      <w:pPr>
        <w:spacing w:after="0"/>
        <w:rPr>
          <w:rFonts w:cstheme="majorHAnsi"/>
          <w:b/>
          <w:bCs/>
          <w:color w:val="007033"/>
          <w:sz w:val="24"/>
          <w:szCs w:val="24"/>
        </w:rPr>
      </w:pPr>
      <w:r w:rsidRPr="00D54A21">
        <w:rPr>
          <w:rFonts w:cstheme="majorHAnsi"/>
          <w:b/>
          <w:bCs/>
          <w:color w:val="007033"/>
          <w:sz w:val="24"/>
          <w:szCs w:val="24"/>
        </w:rPr>
        <w:t>Utrustning och stöd:</w:t>
      </w:r>
    </w:p>
    <w:p w14:paraId="72CF1675" w14:textId="336A9F8C" w:rsidR="00F67BF2" w:rsidRPr="00D54A21" w:rsidRDefault="00F67BF2" w:rsidP="00AF0EBC">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Tillgång till utrustning och material via föreningen för målvaktsträning (puckar, målburar m.m.).</w:t>
      </w:r>
    </w:p>
    <w:p w14:paraId="0D9D85BC" w14:textId="179E584E" w:rsidR="00F67BF2" w:rsidRPr="00D54A21" w:rsidRDefault="00F67BF2" w:rsidP="008D3848">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Stöd från huvudtränare och övrig ledarstab.</w:t>
      </w:r>
    </w:p>
    <w:p w14:paraId="43745126" w14:textId="7FB3AB27" w:rsidR="00F67BF2" w:rsidRPr="00813B29" w:rsidRDefault="00F67BF2" w:rsidP="008D3848">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Möjlighet att delta i målvaktstränarutbildningar genom föreningen eller via Svenska Ishockeyförbundet.</w:t>
      </w:r>
    </w:p>
    <w:p w14:paraId="605A066E" w14:textId="77777777" w:rsidR="00F67BF2" w:rsidRPr="00D54A21" w:rsidRDefault="00000000" w:rsidP="008D3848">
      <w:pPr>
        <w:spacing w:after="160"/>
        <w:rPr>
          <w:sz w:val="24"/>
          <w:szCs w:val="24"/>
        </w:rPr>
      </w:pPr>
      <w:r>
        <w:rPr>
          <w:sz w:val="24"/>
          <w:szCs w:val="24"/>
        </w:rPr>
        <w:pict w14:anchorId="05B474EC">
          <v:rect id="_x0000_i1031" style="width:0;height:1.5pt" o:hralign="center" o:hrstd="t" o:hr="t" fillcolor="#a0a0a0" stroked="f"/>
        </w:pict>
      </w:r>
    </w:p>
    <w:p w14:paraId="78B58BD0" w14:textId="77777777" w:rsidR="00F67BF2" w:rsidRPr="00D54A21" w:rsidRDefault="00F67BF2" w:rsidP="00AF0EBC">
      <w:pPr>
        <w:spacing w:after="0"/>
        <w:rPr>
          <w:rFonts w:cstheme="majorHAnsi"/>
          <w:b/>
          <w:bCs/>
          <w:color w:val="007033"/>
          <w:sz w:val="24"/>
          <w:szCs w:val="24"/>
        </w:rPr>
      </w:pPr>
      <w:r w:rsidRPr="00D54A21">
        <w:rPr>
          <w:rFonts w:cstheme="majorHAnsi"/>
          <w:b/>
          <w:bCs/>
          <w:color w:val="007033"/>
          <w:sz w:val="24"/>
          <w:szCs w:val="24"/>
        </w:rPr>
        <w:t>Värde med rollen:</w:t>
      </w:r>
    </w:p>
    <w:p w14:paraId="2C302A4C" w14:textId="38037150" w:rsidR="00F67BF2" w:rsidRPr="00D54A21" w:rsidRDefault="00F67BF2" w:rsidP="00AF0EBC">
      <w:pPr>
        <w:spacing w:after="0"/>
        <w:rPr>
          <w:rFonts w:cstheme="majorHAnsi"/>
          <w:b/>
          <w:bCs/>
          <w:color w:val="007033"/>
          <w:sz w:val="24"/>
          <w:szCs w:val="24"/>
        </w:rPr>
      </w:pPr>
      <w:r w:rsidRPr="00D54A21">
        <w:rPr>
          <w:rFonts w:cs="Segoe UI"/>
          <w:color w:val="0D0D0D"/>
          <w:sz w:val="24"/>
          <w:szCs w:val="24"/>
          <w:shd w:val="clear" w:color="auto" w:fill="FFFFFF"/>
        </w:rPr>
        <w:t>Målvaktstränaren ger målvakterna rätt förutsättningar att utvecklas, känna trygghet och trivas i sin roll. Genom att stötta lagets målvakter bidrar rollen till att hela laget får bättre förutsättningar och till att Gröna tråden genomsyrar verksamheten.</w:t>
      </w:r>
    </w:p>
    <w:p w14:paraId="0D08A436" w14:textId="77777777" w:rsidR="00F67BF2" w:rsidRPr="00D54A21" w:rsidRDefault="00000000" w:rsidP="008D3848">
      <w:pPr>
        <w:pStyle w:val="Rubrik2"/>
        <w:rPr>
          <w:rFonts w:asciiTheme="minorHAnsi" w:hAnsiTheme="minorHAnsi"/>
          <w:sz w:val="24"/>
          <w:szCs w:val="24"/>
        </w:rPr>
      </w:pPr>
      <w:r>
        <w:rPr>
          <w:rFonts w:asciiTheme="minorHAnsi" w:hAnsiTheme="minorHAnsi"/>
          <w:sz w:val="24"/>
          <w:szCs w:val="24"/>
        </w:rPr>
        <w:pict w14:anchorId="76F6319C">
          <v:rect id="_x0000_i1032" style="width:0;height:1.5pt" o:hralign="center" o:hrstd="t" o:hr="t" fillcolor="#a0a0a0" stroked="f"/>
        </w:pict>
      </w:r>
    </w:p>
    <w:p w14:paraId="1F905C2C" w14:textId="3F8239AA" w:rsidR="00F67BF2" w:rsidRPr="00D54A21" w:rsidRDefault="00F67BF2" w:rsidP="00AF0EBC">
      <w:pPr>
        <w:pStyle w:val="Rubrik2"/>
        <w:spacing w:after="0"/>
        <w:rPr>
          <w:rFonts w:asciiTheme="minorHAnsi" w:hAnsiTheme="minorHAnsi"/>
          <w:b/>
          <w:bCs/>
          <w:color w:val="007033"/>
          <w:sz w:val="24"/>
          <w:szCs w:val="24"/>
        </w:rPr>
      </w:pPr>
      <w:r w:rsidRPr="00D54A21">
        <w:rPr>
          <w:rFonts w:asciiTheme="minorHAnsi" w:hAnsiTheme="minorHAnsi"/>
          <w:b/>
          <w:bCs/>
          <w:color w:val="007033"/>
          <w:sz w:val="24"/>
          <w:szCs w:val="24"/>
        </w:rPr>
        <w:t>Viktigt att tänka på i U10</w:t>
      </w:r>
      <w:r w:rsidR="00D54A21">
        <w:rPr>
          <w:rFonts w:asciiTheme="minorHAnsi" w:hAnsiTheme="minorHAnsi"/>
          <w:b/>
          <w:bCs/>
          <w:color w:val="007033"/>
          <w:sz w:val="24"/>
          <w:szCs w:val="24"/>
        </w:rPr>
        <w:t>:</w:t>
      </w:r>
    </w:p>
    <w:p w14:paraId="11993A62" w14:textId="5B50F1BF" w:rsidR="00F67BF2" w:rsidRPr="00D54A21" w:rsidRDefault="00F67BF2" w:rsidP="00AF0EBC">
      <w:pPr>
        <w:pStyle w:val="Normalwebb"/>
        <w:numPr>
          <w:ilvl w:val="0"/>
          <w:numId w:val="6"/>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Målvakterna ska känna sig lika inkluderade som utespelarna</w:t>
      </w:r>
      <w:r w:rsidR="00B71B31">
        <w:rPr>
          <w:rFonts w:asciiTheme="minorHAnsi" w:hAnsiTheme="minorHAnsi" w:cs="Segoe UI"/>
          <w:color w:val="0D0D0D"/>
        </w:rPr>
        <w:t xml:space="preserve"> och få samma uppmärksamhet</w:t>
      </w:r>
      <w:r w:rsidRPr="00D54A21">
        <w:rPr>
          <w:rFonts w:asciiTheme="minorHAnsi" w:hAnsiTheme="minorHAnsi" w:cs="Segoe UI"/>
          <w:color w:val="0D0D0D"/>
        </w:rPr>
        <w:t>.</w:t>
      </w:r>
    </w:p>
    <w:p w14:paraId="3E617F31" w14:textId="56D4F209" w:rsidR="00F67BF2" w:rsidRDefault="00F67BF2" w:rsidP="00AF0EBC">
      <w:pPr>
        <w:pStyle w:val="Normalwebb"/>
        <w:numPr>
          <w:ilvl w:val="0"/>
          <w:numId w:val="6"/>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Feedback ska vara positiv, uppmuntrande och bygga självkänsla</w:t>
      </w:r>
      <w:r w:rsidR="00633E42">
        <w:rPr>
          <w:rFonts w:asciiTheme="minorHAnsi" w:hAnsiTheme="minorHAnsi" w:cs="Segoe UI"/>
          <w:color w:val="0D0D0D"/>
        </w:rPr>
        <w:t xml:space="preserve">, inte </w:t>
      </w:r>
      <w:r w:rsidR="00C74EC5">
        <w:rPr>
          <w:rFonts w:asciiTheme="minorHAnsi" w:hAnsiTheme="minorHAnsi" w:cs="Segoe UI"/>
          <w:color w:val="0D0D0D"/>
        </w:rPr>
        <w:t xml:space="preserve">baseras på </w:t>
      </w:r>
      <w:r w:rsidR="00633E42">
        <w:rPr>
          <w:rFonts w:asciiTheme="minorHAnsi" w:hAnsiTheme="minorHAnsi" w:cs="Segoe UI"/>
          <w:color w:val="0D0D0D"/>
        </w:rPr>
        <w:t>prestation</w:t>
      </w:r>
      <w:r w:rsidRPr="00D54A21">
        <w:rPr>
          <w:rFonts w:asciiTheme="minorHAnsi" w:hAnsiTheme="minorHAnsi" w:cs="Segoe UI"/>
          <w:color w:val="0D0D0D"/>
        </w:rPr>
        <w:t>.</w:t>
      </w:r>
    </w:p>
    <w:p w14:paraId="54BCDC29" w14:textId="2CD473FF" w:rsidR="007668B0" w:rsidRPr="00D54A21" w:rsidRDefault="00AB3898" w:rsidP="00AF0EBC">
      <w:pPr>
        <w:pStyle w:val="Normalwebb"/>
        <w:numPr>
          <w:ilvl w:val="0"/>
          <w:numId w:val="6"/>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Samarbetet mellan målvaktstränare och övriga tränare är avgörande för att utvecklingen ska bli balanserad.</w:t>
      </w:r>
    </w:p>
    <w:p w14:paraId="48409A34" w14:textId="0EFB3852" w:rsidR="00F67BF2" w:rsidRPr="00B25737" w:rsidRDefault="00F67BF2" w:rsidP="008D3848">
      <w:pPr>
        <w:pStyle w:val="Normalwebb"/>
        <w:numPr>
          <w:ilvl w:val="0"/>
          <w:numId w:val="6"/>
        </w:numPr>
        <w:shd w:val="clear" w:color="auto" w:fill="FFFFFF"/>
        <w:spacing w:before="0" w:beforeAutospacing="0" w:after="0" w:afterAutospacing="0" w:line="276" w:lineRule="auto"/>
        <w:rPr>
          <w:rFonts w:asciiTheme="minorHAnsi" w:hAnsiTheme="minorHAnsi" w:cs="Segoe UI"/>
          <w:color w:val="0D0D0D"/>
        </w:rPr>
      </w:pPr>
      <w:r w:rsidRPr="00D54A21">
        <w:rPr>
          <w:rFonts w:asciiTheme="minorHAnsi" w:hAnsiTheme="minorHAnsi" w:cs="Segoe UI"/>
          <w:color w:val="0D0D0D"/>
        </w:rPr>
        <w:t>Fokus ska ligga på grunderna, lekfullhet och glädje – inte på avancerad teknik.</w:t>
      </w:r>
    </w:p>
    <w:p w14:paraId="0A4DF694" w14:textId="17352730" w:rsidR="00F67BF2" w:rsidRPr="0053262F" w:rsidRDefault="00F67BF2" w:rsidP="008D3848">
      <w:pPr>
        <w:pStyle w:val="Normalwebb"/>
        <w:numPr>
          <w:ilvl w:val="0"/>
          <w:numId w:val="6"/>
        </w:numPr>
        <w:shd w:val="clear" w:color="auto" w:fill="FFFFFF"/>
        <w:spacing w:before="0" w:beforeAutospacing="0" w:after="0" w:afterAutospacing="0" w:line="276" w:lineRule="auto"/>
        <w:rPr>
          <w:rFonts w:asciiTheme="minorHAnsi" w:hAnsiTheme="minorHAnsi"/>
        </w:rPr>
      </w:pPr>
      <w:r w:rsidRPr="0053262F">
        <w:rPr>
          <w:rFonts w:asciiTheme="minorHAnsi" w:hAnsiTheme="minorHAnsi"/>
        </w:rPr>
        <w:t>I U10 ska fokus alltid ligga på utveckling och glädje före resultat.</w:t>
      </w:r>
    </w:p>
    <w:p w14:paraId="344B6934" w14:textId="77777777" w:rsidR="00BF5D91" w:rsidRPr="00D54A21" w:rsidRDefault="00BF5D91" w:rsidP="008D3848">
      <w:pPr>
        <w:rPr>
          <w:sz w:val="24"/>
          <w:szCs w:val="24"/>
        </w:rPr>
      </w:pPr>
    </w:p>
    <w:sectPr w:rsidR="00BF5D91" w:rsidRPr="00D54A21" w:rsidSect="00F67BF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C4E" w14:textId="77777777" w:rsidR="008C1F56" w:rsidRDefault="008C1F56" w:rsidP="00F67BF2">
      <w:pPr>
        <w:spacing w:after="0" w:line="240" w:lineRule="auto"/>
      </w:pPr>
      <w:r>
        <w:separator/>
      </w:r>
    </w:p>
  </w:endnote>
  <w:endnote w:type="continuationSeparator" w:id="0">
    <w:p w14:paraId="21323FD0" w14:textId="77777777" w:rsidR="008C1F56" w:rsidRDefault="008C1F56" w:rsidP="00F6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9F3" w14:textId="77777777" w:rsidR="008C1F56" w:rsidRDefault="008C1F56" w:rsidP="00F67BF2">
      <w:pPr>
        <w:spacing w:after="0" w:line="240" w:lineRule="auto"/>
      </w:pPr>
      <w:r>
        <w:separator/>
      </w:r>
    </w:p>
  </w:footnote>
  <w:footnote w:type="continuationSeparator" w:id="0">
    <w:p w14:paraId="40D05AC4" w14:textId="77777777" w:rsidR="008C1F56" w:rsidRDefault="008C1F56" w:rsidP="00F6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314D" w14:textId="0BFC13A0" w:rsidR="00F67BF2" w:rsidRPr="00B959C9" w:rsidRDefault="00F67BF2" w:rsidP="00B959C9">
    <w:pPr>
      <w:pStyle w:val="Sidhuvud"/>
      <w:spacing w:line="360" w:lineRule="auto"/>
      <w:rPr>
        <w:b/>
        <w:bCs/>
      </w:rPr>
    </w:pPr>
    <w:r w:rsidRPr="00B959C9">
      <w:rPr>
        <w:b/>
        <w:bCs/>
        <w:noProof/>
      </w:rPr>
      <w:drawing>
        <wp:anchor distT="0" distB="0" distL="114300" distR="114300" simplePos="0" relativeHeight="251659264" behindDoc="1" locked="0" layoutInCell="1" allowOverlap="1" wp14:anchorId="152667AF" wp14:editId="7D646CCD">
          <wp:simplePos x="0" y="0"/>
          <wp:positionH relativeFrom="margin">
            <wp:align>right</wp:align>
          </wp:positionH>
          <wp:positionV relativeFrom="paragraph">
            <wp:posOffset>-281940</wp:posOffset>
          </wp:positionV>
          <wp:extent cx="1295400" cy="1314450"/>
          <wp:effectExtent l="0" t="0" r="0" b="0"/>
          <wp:wrapTight wrapText="bothSides">
            <wp:wrapPolygon edited="0">
              <wp:start x="0" y="0"/>
              <wp:lineTo x="0" y="21287"/>
              <wp:lineTo x="21282" y="21287"/>
              <wp:lineTo x="21282" y="0"/>
              <wp:lineTo x="0" y="0"/>
            </wp:wrapPolygon>
          </wp:wrapTight>
          <wp:docPr id="2143932571" name="Bildobjekt 1" descr="En bild som visar text, rita, symbol, skis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32571" name="Bildobjekt 1" descr="En bild som visar text, rita, symbol, skiss&#10;&#10;AI-genererat innehåll kan vara felaktigt."/>
                  <pic:cNvPicPr/>
                </pic:nvPicPr>
                <pic:blipFill>
                  <a:blip r:embed="rId1"/>
                  <a:stretch>
                    <a:fillRect/>
                  </a:stretch>
                </pic:blipFill>
                <pic:spPr>
                  <a:xfrm>
                    <a:off x="0" y="0"/>
                    <a:ext cx="1295400" cy="1314450"/>
                  </a:xfrm>
                  <a:prstGeom prst="rect">
                    <a:avLst/>
                  </a:prstGeom>
                </pic:spPr>
              </pic:pic>
            </a:graphicData>
          </a:graphic>
          <wp14:sizeRelH relativeFrom="page">
            <wp14:pctWidth>0</wp14:pctWidth>
          </wp14:sizeRelH>
          <wp14:sizeRelV relativeFrom="page">
            <wp14:pctHeight>0</wp14:pctHeight>
          </wp14:sizeRelV>
        </wp:anchor>
      </w:drawing>
    </w:r>
    <w:r w:rsidRPr="00B959C9">
      <w:rPr>
        <w:b/>
        <w:bCs/>
      </w:rPr>
      <w:t xml:space="preserve">Uppdragsbeskrivning – </w:t>
    </w:r>
    <w:r>
      <w:rPr>
        <w:b/>
        <w:bCs/>
      </w:rPr>
      <w:t>Målvakts</w:t>
    </w:r>
    <w:r w:rsidRPr="00B959C9">
      <w:rPr>
        <w:b/>
        <w:bCs/>
      </w:rPr>
      <w:t>tränare</w:t>
    </w:r>
  </w:p>
  <w:p w14:paraId="51E55740" w14:textId="77777777" w:rsidR="00F67BF2" w:rsidRPr="00B959C9" w:rsidRDefault="00F67BF2" w:rsidP="00B959C9">
    <w:pPr>
      <w:pStyle w:val="Sidhuvud"/>
      <w:spacing w:line="360" w:lineRule="auto"/>
      <w:rPr>
        <w:b/>
        <w:bCs/>
      </w:rPr>
    </w:pPr>
    <w:r w:rsidRPr="00B959C9">
      <w:rPr>
        <w:b/>
        <w:bCs/>
      </w:rPr>
      <w:t>ENKÖPING SK HK – U10</w:t>
    </w:r>
  </w:p>
  <w:p w14:paraId="66510AE3" w14:textId="782391E6" w:rsidR="00F67BF2" w:rsidRPr="00F46B03" w:rsidRDefault="006C0052" w:rsidP="00F46B03">
    <w:pPr>
      <w:pStyle w:val="Sidhuvud"/>
      <w:spacing w:line="360" w:lineRule="auto"/>
      <w:rPr>
        <w:b/>
        <w:bCs/>
      </w:rPr>
    </w:pPr>
    <w:r>
      <w:rPr>
        <w:b/>
        <w:bCs/>
      </w:rPr>
      <w:t>Skapad: 2025-10-08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F2FDB4"/>
    <w:lvl w:ilvl="0">
      <w:start w:val="1"/>
      <w:numFmt w:val="bullet"/>
      <w:pStyle w:val="Punktlista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77A447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622849"/>
    <w:multiLevelType w:val="hybridMultilevel"/>
    <w:tmpl w:val="587028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CE9499B"/>
    <w:multiLevelType w:val="multilevel"/>
    <w:tmpl w:val="EB2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505C9"/>
    <w:multiLevelType w:val="multilevel"/>
    <w:tmpl w:val="1C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902C8"/>
    <w:multiLevelType w:val="multilevel"/>
    <w:tmpl w:val="B0FE8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6FC0DB1"/>
    <w:multiLevelType w:val="hybridMultilevel"/>
    <w:tmpl w:val="DD7C90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2734C23"/>
    <w:multiLevelType w:val="multilevel"/>
    <w:tmpl w:val="20688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6A25CC9"/>
    <w:multiLevelType w:val="multilevel"/>
    <w:tmpl w:val="974493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F3B257F"/>
    <w:multiLevelType w:val="multilevel"/>
    <w:tmpl w:val="5E0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4A7B18"/>
    <w:multiLevelType w:val="multilevel"/>
    <w:tmpl w:val="50842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73B66498"/>
    <w:multiLevelType w:val="multilevel"/>
    <w:tmpl w:val="E17CD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EE01A92"/>
    <w:multiLevelType w:val="hybridMultilevel"/>
    <w:tmpl w:val="2B50F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3843386">
    <w:abstractNumId w:val="1"/>
  </w:num>
  <w:num w:numId="2" w16cid:durableId="2041664239">
    <w:abstractNumId w:val="0"/>
  </w:num>
  <w:num w:numId="3" w16cid:durableId="1107769570">
    <w:abstractNumId w:val="12"/>
  </w:num>
  <w:num w:numId="4" w16cid:durableId="462777376">
    <w:abstractNumId w:val="7"/>
  </w:num>
  <w:num w:numId="5" w16cid:durableId="1140729314">
    <w:abstractNumId w:val="11"/>
  </w:num>
  <w:num w:numId="6" w16cid:durableId="1821648887">
    <w:abstractNumId w:val="5"/>
  </w:num>
  <w:num w:numId="7" w16cid:durableId="66147734">
    <w:abstractNumId w:val="8"/>
  </w:num>
  <w:num w:numId="8" w16cid:durableId="569311267">
    <w:abstractNumId w:val="9"/>
  </w:num>
  <w:num w:numId="9" w16cid:durableId="1430586722">
    <w:abstractNumId w:val="10"/>
  </w:num>
  <w:num w:numId="10" w16cid:durableId="934438068">
    <w:abstractNumId w:val="4"/>
  </w:num>
  <w:num w:numId="11" w16cid:durableId="638998179">
    <w:abstractNumId w:val="3"/>
  </w:num>
  <w:num w:numId="12" w16cid:durableId="1689868296">
    <w:abstractNumId w:val="2"/>
  </w:num>
  <w:num w:numId="13" w16cid:durableId="1759322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F2"/>
    <w:rsid w:val="00083209"/>
    <w:rsid w:val="00173355"/>
    <w:rsid w:val="001829F0"/>
    <w:rsid w:val="0019705D"/>
    <w:rsid w:val="001B0169"/>
    <w:rsid w:val="00206A50"/>
    <w:rsid w:val="002570EA"/>
    <w:rsid w:val="00261D15"/>
    <w:rsid w:val="0027435F"/>
    <w:rsid w:val="002860B2"/>
    <w:rsid w:val="002A4CE3"/>
    <w:rsid w:val="003026F6"/>
    <w:rsid w:val="00345D84"/>
    <w:rsid w:val="00365EF9"/>
    <w:rsid w:val="003C5A9C"/>
    <w:rsid w:val="003F39B7"/>
    <w:rsid w:val="00464C92"/>
    <w:rsid w:val="004C1F46"/>
    <w:rsid w:val="004C3B8A"/>
    <w:rsid w:val="0052769E"/>
    <w:rsid w:val="0053262F"/>
    <w:rsid w:val="00562468"/>
    <w:rsid w:val="005F6F19"/>
    <w:rsid w:val="006266A9"/>
    <w:rsid w:val="00633E42"/>
    <w:rsid w:val="006B22DF"/>
    <w:rsid w:val="006C0052"/>
    <w:rsid w:val="006D3671"/>
    <w:rsid w:val="00710D70"/>
    <w:rsid w:val="00732172"/>
    <w:rsid w:val="0075503C"/>
    <w:rsid w:val="007668B0"/>
    <w:rsid w:val="0079519D"/>
    <w:rsid w:val="007D43E0"/>
    <w:rsid w:val="007F701D"/>
    <w:rsid w:val="00802214"/>
    <w:rsid w:val="00805738"/>
    <w:rsid w:val="00813B29"/>
    <w:rsid w:val="0081603B"/>
    <w:rsid w:val="00816291"/>
    <w:rsid w:val="00881E68"/>
    <w:rsid w:val="008C1F56"/>
    <w:rsid w:val="008D3848"/>
    <w:rsid w:val="00927344"/>
    <w:rsid w:val="00933480"/>
    <w:rsid w:val="00952C61"/>
    <w:rsid w:val="00960429"/>
    <w:rsid w:val="00966B9B"/>
    <w:rsid w:val="00A008E1"/>
    <w:rsid w:val="00A0154A"/>
    <w:rsid w:val="00A72658"/>
    <w:rsid w:val="00A9274E"/>
    <w:rsid w:val="00AB3898"/>
    <w:rsid w:val="00AD70B5"/>
    <w:rsid w:val="00AF0EBC"/>
    <w:rsid w:val="00AF7C31"/>
    <w:rsid w:val="00B25737"/>
    <w:rsid w:val="00B6120A"/>
    <w:rsid w:val="00B61A9F"/>
    <w:rsid w:val="00B71B31"/>
    <w:rsid w:val="00BC58C9"/>
    <w:rsid w:val="00BE1957"/>
    <w:rsid w:val="00BE51A3"/>
    <w:rsid w:val="00BF0F35"/>
    <w:rsid w:val="00BF5D91"/>
    <w:rsid w:val="00C3154C"/>
    <w:rsid w:val="00C621E0"/>
    <w:rsid w:val="00C74EC5"/>
    <w:rsid w:val="00CA5BC7"/>
    <w:rsid w:val="00CB72DE"/>
    <w:rsid w:val="00CC0571"/>
    <w:rsid w:val="00D54A21"/>
    <w:rsid w:val="00D744DC"/>
    <w:rsid w:val="00DF49BE"/>
    <w:rsid w:val="00E44253"/>
    <w:rsid w:val="00E936AF"/>
    <w:rsid w:val="00EF4423"/>
    <w:rsid w:val="00F02CBE"/>
    <w:rsid w:val="00F524C1"/>
    <w:rsid w:val="00F67BF2"/>
    <w:rsid w:val="00F755C9"/>
    <w:rsid w:val="00FA79E3"/>
    <w:rsid w:val="00FB1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9C88"/>
  <w15:chartTrackingRefBased/>
  <w15:docId w15:val="{F4A1F4DA-4714-488F-9B29-C780F92F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F2"/>
    <w:pPr>
      <w:spacing w:after="200" w:line="276" w:lineRule="auto"/>
    </w:pPr>
    <w:rPr>
      <w:rFonts w:eastAsiaTheme="minorEastAsia"/>
      <w:kern w:val="0"/>
      <w14:ligatures w14:val="none"/>
    </w:rPr>
  </w:style>
  <w:style w:type="paragraph" w:styleId="Rubrik1">
    <w:name w:val="heading 1"/>
    <w:basedOn w:val="Normal"/>
    <w:next w:val="Normal"/>
    <w:link w:val="Rubrik1Char"/>
    <w:uiPriority w:val="9"/>
    <w:qFormat/>
    <w:rsid w:val="00F67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67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7BF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7BF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7BF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7BF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7BF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7BF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7BF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7BF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67BF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7BF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7BF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7BF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7BF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7BF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7BF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7BF2"/>
    <w:rPr>
      <w:rFonts w:eastAsiaTheme="majorEastAsia" w:cstheme="majorBidi"/>
      <w:color w:val="272727" w:themeColor="text1" w:themeTint="D8"/>
    </w:rPr>
  </w:style>
  <w:style w:type="paragraph" w:styleId="Rubrik">
    <w:name w:val="Title"/>
    <w:basedOn w:val="Normal"/>
    <w:next w:val="Normal"/>
    <w:link w:val="RubrikChar"/>
    <w:uiPriority w:val="10"/>
    <w:qFormat/>
    <w:rsid w:val="00F67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7BF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7BF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7BF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7BF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7BF2"/>
    <w:rPr>
      <w:i/>
      <w:iCs/>
      <w:color w:val="404040" w:themeColor="text1" w:themeTint="BF"/>
    </w:rPr>
  </w:style>
  <w:style w:type="paragraph" w:styleId="Liststycke">
    <w:name w:val="List Paragraph"/>
    <w:basedOn w:val="Normal"/>
    <w:uiPriority w:val="34"/>
    <w:qFormat/>
    <w:rsid w:val="00F67BF2"/>
    <w:pPr>
      <w:ind w:left="720"/>
      <w:contextualSpacing/>
    </w:pPr>
  </w:style>
  <w:style w:type="character" w:styleId="Starkbetoning">
    <w:name w:val="Intense Emphasis"/>
    <w:basedOn w:val="Standardstycketeckensnitt"/>
    <w:uiPriority w:val="21"/>
    <w:qFormat/>
    <w:rsid w:val="00F67BF2"/>
    <w:rPr>
      <w:i/>
      <w:iCs/>
      <w:color w:val="0F4761" w:themeColor="accent1" w:themeShade="BF"/>
    </w:rPr>
  </w:style>
  <w:style w:type="paragraph" w:styleId="Starktcitat">
    <w:name w:val="Intense Quote"/>
    <w:basedOn w:val="Normal"/>
    <w:next w:val="Normal"/>
    <w:link w:val="StarktcitatChar"/>
    <w:uiPriority w:val="30"/>
    <w:qFormat/>
    <w:rsid w:val="00F67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7BF2"/>
    <w:rPr>
      <w:i/>
      <w:iCs/>
      <w:color w:val="0F4761" w:themeColor="accent1" w:themeShade="BF"/>
    </w:rPr>
  </w:style>
  <w:style w:type="character" w:styleId="Starkreferens">
    <w:name w:val="Intense Reference"/>
    <w:basedOn w:val="Standardstycketeckensnitt"/>
    <w:uiPriority w:val="32"/>
    <w:qFormat/>
    <w:rsid w:val="00F67BF2"/>
    <w:rPr>
      <w:b/>
      <w:bCs/>
      <w:smallCaps/>
      <w:color w:val="0F4761" w:themeColor="accent1" w:themeShade="BF"/>
      <w:spacing w:val="5"/>
    </w:rPr>
  </w:style>
  <w:style w:type="paragraph" w:styleId="Sidhuvud">
    <w:name w:val="header"/>
    <w:basedOn w:val="Normal"/>
    <w:link w:val="SidhuvudChar"/>
    <w:uiPriority w:val="99"/>
    <w:unhideWhenUsed/>
    <w:rsid w:val="00F67BF2"/>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F67BF2"/>
    <w:rPr>
      <w:rFonts w:eastAsiaTheme="minorEastAsia"/>
      <w:kern w:val="0"/>
      <w14:ligatures w14:val="none"/>
    </w:rPr>
  </w:style>
  <w:style w:type="paragraph" w:styleId="Punktlista">
    <w:name w:val="List Bullet"/>
    <w:basedOn w:val="Normal"/>
    <w:uiPriority w:val="99"/>
    <w:unhideWhenUsed/>
    <w:rsid w:val="00F67BF2"/>
    <w:pPr>
      <w:numPr>
        <w:numId w:val="1"/>
      </w:numPr>
      <w:tabs>
        <w:tab w:val="clear" w:pos="360"/>
      </w:tabs>
      <w:ind w:left="0" w:firstLine="0"/>
      <w:contextualSpacing/>
    </w:pPr>
  </w:style>
  <w:style w:type="paragraph" w:styleId="Punktlista2">
    <w:name w:val="List Bullet 2"/>
    <w:basedOn w:val="Normal"/>
    <w:uiPriority w:val="99"/>
    <w:unhideWhenUsed/>
    <w:rsid w:val="00F67BF2"/>
    <w:pPr>
      <w:numPr>
        <w:numId w:val="2"/>
      </w:numPr>
      <w:tabs>
        <w:tab w:val="clear" w:pos="720"/>
      </w:tabs>
      <w:ind w:left="0" w:firstLine="0"/>
      <w:contextualSpacing/>
    </w:pPr>
  </w:style>
  <w:style w:type="character" w:styleId="Stark">
    <w:name w:val="Strong"/>
    <w:basedOn w:val="Standardstycketeckensnitt"/>
    <w:uiPriority w:val="22"/>
    <w:qFormat/>
    <w:rsid w:val="00F67BF2"/>
    <w:rPr>
      <w:b/>
      <w:bCs/>
    </w:rPr>
  </w:style>
  <w:style w:type="paragraph" w:styleId="Normalwebb">
    <w:name w:val="Normal (Web)"/>
    <w:basedOn w:val="Normal"/>
    <w:uiPriority w:val="99"/>
    <w:unhideWhenUsed/>
    <w:rsid w:val="00F67BF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67B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7BF2"/>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793</Words>
  <Characters>4205</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Beldt</dc:creator>
  <cp:keywords/>
  <dc:description/>
  <cp:lastModifiedBy>Linda Beldt</cp:lastModifiedBy>
  <cp:revision>71</cp:revision>
  <dcterms:created xsi:type="dcterms:W3CDTF">2025-10-03T09:48:00Z</dcterms:created>
  <dcterms:modified xsi:type="dcterms:W3CDTF">2025-10-09T19:42:00Z</dcterms:modified>
</cp:coreProperties>
</file>