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A44" w:rsidRDefault="004A71AA">
      <w:pPr>
        <w:widowControl w:val="0"/>
        <w:pBdr>
          <w:top w:val="nil"/>
          <w:left w:val="nil"/>
          <w:bottom w:val="nil"/>
          <w:right w:val="nil"/>
          <w:between w:val="nil"/>
        </w:pBdr>
        <w:spacing w:before="262" w:line="199" w:lineRule="auto"/>
        <w:rPr>
          <w:color w:val="000000"/>
          <w:sz w:val="18"/>
          <w:szCs w:val="18"/>
        </w:rPr>
      </w:pPr>
      <w:bookmarkStart w:id="0" w:name="_GoBack"/>
      <w:bookmarkEnd w:id="0"/>
      <w:r>
        <w:rPr>
          <w:color w:val="000000"/>
          <w:sz w:val="18"/>
          <w:szCs w:val="18"/>
        </w:rPr>
        <w:t xml:space="preserve">Eskilstuna Basket Cup – mer info finns på http://www.eskilstunabasketcup.se/regler </w:t>
      </w:r>
      <w:r>
        <w:rPr>
          <w:noProof/>
        </w:rPr>
        <w:drawing>
          <wp:anchor distT="19050" distB="19050" distL="19050" distR="19050" simplePos="0" relativeHeight="251658240" behindDoc="0" locked="0" layoutInCell="1" hidden="0" allowOverlap="1">
            <wp:simplePos x="0" y="0"/>
            <wp:positionH relativeFrom="column">
              <wp:posOffset>5229882</wp:posOffset>
            </wp:positionH>
            <wp:positionV relativeFrom="paragraph">
              <wp:posOffset>-147612</wp:posOffset>
            </wp:positionV>
            <wp:extent cx="1060026" cy="1263901"/>
            <wp:effectExtent l="0" t="0" r="0" b="0"/>
            <wp:wrapSquare wrapText="left"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1060026" cy="1263901"/>
                    </a:xfrm>
                    <a:prstGeom prst="rect">
                      <a:avLst/>
                    </a:prstGeom>
                    <a:ln/>
                  </pic:spPr>
                </pic:pic>
              </a:graphicData>
            </a:graphic>
          </wp:anchor>
        </w:drawing>
      </w:r>
    </w:p>
    <w:p w:rsidR="007E0A44" w:rsidRDefault="004A71AA">
      <w:pPr>
        <w:widowControl w:val="0"/>
        <w:pBdr>
          <w:top w:val="nil"/>
          <w:left w:val="nil"/>
          <w:bottom w:val="nil"/>
          <w:right w:val="nil"/>
          <w:between w:val="nil"/>
        </w:pBdr>
        <w:spacing w:before="208" w:line="281" w:lineRule="auto"/>
        <w:rPr>
          <w:rFonts w:ascii="Helvetica Neue" w:eastAsia="Helvetica Neue" w:hAnsi="Helvetica Neue" w:cs="Helvetica Neue"/>
          <w:color w:val="000000"/>
          <w:sz w:val="30"/>
          <w:szCs w:val="30"/>
        </w:rPr>
      </w:pPr>
      <w:r>
        <w:rPr>
          <w:rFonts w:ascii="Helvetica Neue" w:eastAsia="Helvetica Neue" w:hAnsi="Helvetica Neue" w:cs="Helvetica Neue"/>
          <w:b/>
          <w:color w:val="000000"/>
          <w:sz w:val="52"/>
          <w:szCs w:val="52"/>
        </w:rPr>
        <w:t xml:space="preserve">Att skriva enkla matchprotokoll!  </w:t>
      </w:r>
      <w:r>
        <w:rPr>
          <w:rFonts w:ascii="Helvetica Neue" w:eastAsia="Helvetica Neue" w:hAnsi="Helvetica Neue" w:cs="Helvetica Neue"/>
          <w:color w:val="000000"/>
          <w:sz w:val="30"/>
          <w:szCs w:val="30"/>
        </w:rPr>
        <w:t>(</w:t>
      </w:r>
      <w:proofErr w:type="spellStart"/>
      <w:r>
        <w:rPr>
          <w:rFonts w:ascii="Helvetica Neue" w:eastAsia="Helvetica Neue" w:hAnsi="Helvetica Neue" w:cs="Helvetica Neue"/>
          <w:color w:val="000000"/>
          <w:sz w:val="30"/>
          <w:szCs w:val="30"/>
        </w:rPr>
        <w:t>Easy</w:t>
      </w:r>
      <w:proofErr w:type="spellEnd"/>
      <w:r>
        <w:rPr>
          <w:rFonts w:ascii="Helvetica Neue" w:eastAsia="Helvetica Neue" w:hAnsi="Helvetica Neue" w:cs="Helvetica Neue"/>
          <w:color w:val="000000"/>
          <w:sz w:val="30"/>
          <w:szCs w:val="30"/>
        </w:rPr>
        <w:t xml:space="preserve"> Basket-åldern: strunta i allt som handlar om poäng!) </w:t>
      </w:r>
    </w:p>
    <w:p w:rsidR="007E0A44" w:rsidRDefault="004A71AA">
      <w:pPr>
        <w:widowControl w:val="0"/>
        <w:pBdr>
          <w:top w:val="nil"/>
          <w:left w:val="nil"/>
          <w:bottom w:val="nil"/>
          <w:right w:val="nil"/>
          <w:between w:val="nil"/>
        </w:pBdr>
        <w:spacing w:before="343" w:line="199" w:lineRule="auto"/>
        <w:rPr>
          <w:rFonts w:ascii="Helvetica Neue" w:eastAsia="Helvetica Neue" w:hAnsi="Helvetica Neue" w:cs="Helvetica Neue"/>
          <w:color w:val="000000"/>
          <w:sz w:val="40"/>
          <w:szCs w:val="40"/>
        </w:rPr>
      </w:pPr>
      <w:r>
        <w:rPr>
          <w:rFonts w:ascii="Helvetica Neue" w:eastAsia="Helvetica Neue" w:hAnsi="Helvetica Neue" w:cs="Helvetica Neue"/>
          <w:color w:val="000000"/>
          <w:sz w:val="40"/>
          <w:szCs w:val="40"/>
        </w:rPr>
        <w:t xml:space="preserve">Före matchen </w:t>
      </w:r>
    </w:p>
    <w:p w:rsidR="007E0A44" w:rsidRDefault="004A71AA">
      <w:pPr>
        <w:widowControl w:val="0"/>
        <w:pBdr>
          <w:top w:val="nil"/>
          <w:left w:val="nil"/>
          <w:bottom w:val="nil"/>
          <w:right w:val="nil"/>
          <w:between w:val="nil"/>
        </w:pBdr>
        <w:spacing w:before="27" w:line="24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Matchdatum och matchnummer och hall (plats) är redan inskrivet. Be coacherna i båda lagen att  skriva spelarnas namn och tröjnummer. (Om det är bråttom behövs bara tröjnumren, namnen kan  man skriva i senare.) Allt du undrar över, frågar du domarna om! </w:t>
      </w:r>
    </w:p>
    <w:p w:rsidR="007E0A44" w:rsidRDefault="004A71AA">
      <w:pPr>
        <w:widowControl w:val="0"/>
        <w:pBdr>
          <w:top w:val="nil"/>
          <w:left w:val="nil"/>
          <w:bottom w:val="nil"/>
          <w:right w:val="nil"/>
          <w:between w:val="nil"/>
        </w:pBdr>
        <w:spacing w:before="535" w:line="199" w:lineRule="auto"/>
        <w:rPr>
          <w:rFonts w:ascii="Helvetica Neue" w:eastAsia="Helvetica Neue" w:hAnsi="Helvetica Neue" w:cs="Helvetica Neue"/>
          <w:color w:val="000000"/>
          <w:sz w:val="40"/>
          <w:szCs w:val="40"/>
        </w:rPr>
      </w:pPr>
      <w:r>
        <w:rPr>
          <w:rFonts w:ascii="Helvetica Neue" w:eastAsia="Helvetica Neue" w:hAnsi="Helvetica Neue" w:cs="Helvetica Neue"/>
          <w:color w:val="000000"/>
          <w:sz w:val="40"/>
          <w:szCs w:val="40"/>
        </w:rPr>
        <w:t xml:space="preserve">Det löpande resultatet </w:t>
      </w:r>
    </w:p>
    <w:p w:rsidR="007E0A44" w:rsidRDefault="004A71AA">
      <w:pPr>
        <w:widowControl w:val="0"/>
        <w:pBdr>
          <w:top w:val="nil"/>
          <w:left w:val="nil"/>
          <w:bottom w:val="nil"/>
          <w:right w:val="nil"/>
          <w:between w:val="nil"/>
        </w:pBdr>
        <w:spacing w:before="27" w:line="199"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Det finns till höger små rutor med siffror som ser ut så här: </w:t>
      </w:r>
      <w:r>
        <w:rPr>
          <w:rFonts w:ascii="Times New Roman" w:eastAsia="Times New Roman" w:hAnsi="Times New Roman" w:cs="Times New Roman"/>
          <w:b/>
          <w:color w:val="000000"/>
          <w:sz w:val="24"/>
          <w:szCs w:val="24"/>
        </w:rPr>
        <w:t xml:space="preserve">1 2 3 4 5 6 7 8 9 10 11 12 13 ... osv. </w:t>
      </w:r>
    </w:p>
    <w:p w:rsidR="007E0A44" w:rsidRDefault="004A71AA">
      <w:pPr>
        <w:widowControl w:val="0"/>
        <w:pBdr>
          <w:top w:val="nil"/>
          <w:left w:val="nil"/>
          <w:bottom w:val="nil"/>
          <w:right w:val="nil"/>
          <w:between w:val="nil"/>
        </w:pBdr>
        <w:spacing w:before="139" w:line="24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Under hela matchen drar du streck för rutor som anger det löpande resultatet. När någon gör de två  första poängen, streckar du ettan och tvåan, när någon i samma lag gör två poäng till, streckar du  trean och fyran. Håll ordning på vilket lag som gör poäng! (Vi markerar inte poängen på själva  spelaren och kan alltså inte se hur många poäng en enskild spelare gör.) </w:t>
      </w:r>
    </w:p>
    <w:p w:rsidR="007E0A44" w:rsidRDefault="004A71AA">
      <w:pPr>
        <w:widowControl w:val="0"/>
        <w:pBdr>
          <w:top w:val="nil"/>
          <w:left w:val="nil"/>
          <w:bottom w:val="nil"/>
          <w:right w:val="nil"/>
          <w:between w:val="nil"/>
        </w:pBdr>
        <w:spacing w:before="535" w:line="199" w:lineRule="auto"/>
        <w:rPr>
          <w:rFonts w:ascii="Helvetica Neue" w:eastAsia="Helvetica Neue" w:hAnsi="Helvetica Neue" w:cs="Helvetica Neue"/>
          <w:color w:val="000000"/>
          <w:sz w:val="40"/>
          <w:szCs w:val="40"/>
        </w:rPr>
      </w:pPr>
      <w:r>
        <w:rPr>
          <w:rFonts w:ascii="Helvetica Neue" w:eastAsia="Helvetica Neue" w:hAnsi="Helvetica Neue" w:cs="Helvetica Neue"/>
          <w:color w:val="000000"/>
          <w:sz w:val="40"/>
          <w:szCs w:val="40"/>
        </w:rPr>
        <w:t xml:space="preserve">Spelarna </w:t>
      </w:r>
    </w:p>
    <w:p w:rsidR="007E0A44" w:rsidRDefault="004A71AA">
      <w:pPr>
        <w:widowControl w:val="0"/>
        <w:pBdr>
          <w:top w:val="nil"/>
          <w:left w:val="nil"/>
          <w:bottom w:val="nil"/>
          <w:right w:val="nil"/>
          <w:between w:val="nil"/>
        </w:pBdr>
        <w:spacing w:before="27" w:line="23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När de äldre spelarna kommer in på planen för första gången, gör du ett kryss i den gråa spalten  till vänster om foulrutorna. För de två yngsta åldersgrupperna kryssar du för varje period som  spelaren är på plan. </w:t>
      </w:r>
    </w:p>
    <w:p w:rsidR="007E0A44" w:rsidRDefault="004A71AA">
      <w:pPr>
        <w:widowControl w:val="0"/>
        <w:pBdr>
          <w:top w:val="nil"/>
          <w:left w:val="nil"/>
          <w:bottom w:val="nil"/>
          <w:right w:val="nil"/>
          <w:between w:val="nil"/>
        </w:pBdr>
        <w:spacing w:before="138" w:line="23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När ett lag gör </w:t>
      </w:r>
      <w:r>
        <w:rPr>
          <w:rFonts w:ascii="Times New Roman" w:eastAsia="Times New Roman" w:hAnsi="Times New Roman" w:cs="Times New Roman"/>
          <w:b/>
          <w:color w:val="000000"/>
          <w:sz w:val="24"/>
          <w:szCs w:val="24"/>
        </w:rPr>
        <w:t>mål</w:t>
      </w:r>
      <w:r>
        <w:rPr>
          <w:rFonts w:ascii="Times New Roman" w:eastAsia="Times New Roman" w:hAnsi="Times New Roman" w:cs="Times New Roman"/>
          <w:color w:val="000000"/>
          <w:sz w:val="24"/>
          <w:szCs w:val="24"/>
        </w:rPr>
        <w:t xml:space="preserve">, för du resultatet genom att dra två (eller tre) streck i rätt spalt över siffrorna  till höger. </w:t>
      </w:r>
    </w:p>
    <w:p w:rsidR="007E0A44" w:rsidRDefault="004A71AA">
      <w:pPr>
        <w:widowControl w:val="0"/>
        <w:pBdr>
          <w:top w:val="nil"/>
          <w:left w:val="nil"/>
          <w:bottom w:val="nil"/>
          <w:right w:val="nil"/>
          <w:between w:val="nil"/>
        </w:pBdr>
        <w:spacing w:before="146" w:line="239"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När de äldre spelarna får en </w:t>
      </w:r>
      <w:r>
        <w:rPr>
          <w:rFonts w:ascii="Times New Roman" w:eastAsia="Times New Roman" w:hAnsi="Times New Roman" w:cs="Times New Roman"/>
          <w:b/>
          <w:color w:val="000000"/>
          <w:sz w:val="24"/>
          <w:szCs w:val="24"/>
        </w:rPr>
        <w:t xml:space="preserve">foul </w:t>
      </w:r>
      <w:r>
        <w:rPr>
          <w:rFonts w:ascii="Times New Roman" w:eastAsia="Times New Roman" w:hAnsi="Times New Roman" w:cs="Times New Roman"/>
          <w:color w:val="000000"/>
          <w:sz w:val="24"/>
          <w:szCs w:val="24"/>
        </w:rPr>
        <w:t xml:space="preserve">gör du kryss i rätt foulruta som hör till den spelaren. Efter femte  foulen måste spelaren sätta sig på bänken under resten av matchen. </w:t>
      </w:r>
      <w:r>
        <w:rPr>
          <w:rFonts w:ascii="Times New Roman" w:eastAsia="Times New Roman" w:hAnsi="Times New Roman" w:cs="Times New Roman"/>
          <w:b/>
          <w:color w:val="000000"/>
          <w:sz w:val="24"/>
          <w:szCs w:val="24"/>
        </w:rPr>
        <w:t xml:space="preserve">OBS! Gör ett kryss i  lagfoulsrutorna som finns till höger om timeout-rutorna! </w:t>
      </w:r>
    </w:p>
    <w:p w:rsidR="007E0A44" w:rsidRDefault="004A71AA">
      <w:pPr>
        <w:widowControl w:val="0"/>
        <w:pBdr>
          <w:top w:val="nil"/>
          <w:left w:val="nil"/>
          <w:bottom w:val="nil"/>
          <w:right w:val="nil"/>
          <w:between w:val="nil"/>
        </w:pBdr>
        <w:spacing w:before="138" w:line="322"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För de två yngsta åldersgrupperna kryssar du bara i lagfoulsrutorna, ingen foul sätts på spelaren. • När en spelare sätter </w:t>
      </w:r>
      <w:r>
        <w:rPr>
          <w:rFonts w:ascii="Times New Roman" w:eastAsia="Times New Roman" w:hAnsi="Times New Roman" w:cs="Times New Roman"/>
          <w:b/>
          <w:color w:val="000000"/>
          <w:sz w:val="24"/>
          <w:szCs w:val="24"/>
        </w:rPr>
        <w:t>ett straffkast</w:t>
      </w:r>
      <w:r>
        <w:rPr>
          <w:rFonts w:ascii="Times New Roman" w:eastAsia="Times New Roman" w:hAnsi="Times New Roman" w:cs="Times New Roman"/>
          <w:color w:val="000000"/>
          <w:sz w:val="24"/>
          <w:szCs w:val="24"/>
        </w:rPr>
        <w:t xml:space="preserve">, får laget ett poäng. Dra ett streck över siffrorna till höger. </w:t>
      </w:r>
    </w:p>
    <w:p w:rsidR="007E0A44" w:rsidRDefault="004A71AA">
      <w:pPr>
        <w:widowControl w:val="0"/>
        <w:pBdr>
          <w:top w:val="nil"/>
          <w:left w:val="nil"/>
          <w:bottom w:val="nil"/>
          <w:right w:val="nil"/>
          <w:between w:val="nil"/>
        </w:pBdr>
        <w:spacing w:before="492" w:line="199" w:lineRule="auto"/>
        <w:rPr>
          <w:rFonts w:ascii="Helvetica Neue" w:eastAsia="Helvetica Neue" w:hAnsi="Helvetica Neue" w:cs="Helvetica Neue"/>
          <w:color w:val="000000"/>
          <w:sz w:val="40"/>
          <w:szCs w:val="40"/>
        </w:rPr>
      </w:pPr>
      <w:r>
        <w:rPr>
          <w:rFonts w:ascii="Helvetica Neue" w:eastAsia="Helvetica Neue" w:hAnsi="Helvetica Neue" w:cs="Helvetica Neue"/>
          <w:color w:val="000000"/>
          <w:sz w:val="40"/>
          <w:szCs w:val="40"/>
        </w:rPr>
        <w:t xml:space="preserve">Timeout </w:t>
      </w:r>
    </w:p>
    <w:p w:rsidR="007E0A44" w:rsidRDefault="004A71AA">
      <w:pPr>
        <w:widowControl w:val="0"/>
        <w:pBdr>
          <w:top w:val="nil"/>
          <w:left w:val="nil"/>
          <w:bottom w:val="nil"/>
          <w:right w:val="nil"/>
          <w:between w:val="nil"/>
        </w:pBdr>
        <w:spacing w:before="27" w:line="19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Sätt ett kryss i rutan för timeout när ett lag tar en sådan. </w:t>
      </w:r>
    </w:p>
    <w:p w:rsidR="007E0A44" w:rsidRDefault="004A71AA">
      <w:pPr>
        <w:widowControl w:val="0"/>
        <w:pBdr>
          <w:top w:val="nil"/>
          <w:left w:val="nil"/>
          <w:bottom w:val="nil"/>
          <w:right w:val="nil"/>
          <w:between w:val="nil"/>
        </w:pBdr>
        <w:spacing w:before="125" w:line="199" w:lineRule="auto"/>
        <w:rPr>
          <w:rFonts w:ascii="Helvetica Neue" w:eastAsia="Helvetica Neue" w:hAnsi="Helvetica Neue" w:cs="Helvetica Neue"/>
          <w:color w:val="000000"/>
          <w:sz w:val="40"/>
          <w:szCs w:val="40"/>
        </w:rPr>
      </w:pPr>
      <w:r>
        <w:rPr>
          <w:rFonts w:ascii="Helvetica Neue" w:eastAsia="Helvetica Neue" w:hAnsi="Helvetica Neue" w:cs="Helvetica Neue"/>
          <w:color w:val="000000"/>
          <w:sz w:val="40"/>
          <w:szCs w:val="40"/>
        </w:rPr>
        <w:t xml:space="preserve">I halvtidspausen </w:t>
      </w:r>
    </w:p>
    <w:p w:rsidR="007E0A44" w:rsidRDefault="004A71AA">
      <w:pPr>
        <w:widowControl w:val="0"/>
        <w:pBdr>
          <w:top w:val="nil"/>
          <w:left w:val="nil"/>
          <w:bottom w:val="nil"/>
          <w:right w:val="nil"/>
          <w:between w:val="nil"/>
        </w:pBdr>
        <w:spacing w:before="27" w:line="24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När första halvleken är slut, gör du ett tjockt streck under den aktuella ställningen i det löpande  resultatet! Be gärna domarna att kolla så att du har gjort rätt. </w:t>
      </w:r>
    </w:p>
    <w:p w:rsidR="007E0A44" w:rsidRDefault="004A71AA">
      <w:pPr>
        <w:widowControl w:val="0"/>
        <w:pBdr>
          <w:top w:val="nil"/>
          <w:left w:val="nil"/>
          <w:bottom w:val="nil"/>
          <w:right w:val="nil"/>
          <w:between w:val="nil"/>
        </w:pBdr>
        <w:spacing w:before="115" w:line="199" w:lineRule="auto"/>
        <w:rPr>
          <w:rFonts w:ascii="Helvetica Neue" w:eastAsia="Helvetica Neue" w:hAnsi="Helvetica Neue" w:cs="Helvetica Neue"/>
          <w:color w:val="000000"/>
          <w:sz w:val="40"/>
          <w:szCs w:val="40"/>
        </w:rPr>
      </w:pPr>
      <w:r>
        <w:rPr>
          <w:rFonts w:ascii="Helvetica Neue" w:eastAsia="Helvetica Neue" w:hAnsi="Helvetica Neue" w:cs="Helvetica Neue"/>
          <w:color w:val="000000"/>
          <w:sz w:val="40"/>
          <w:szCs w:val="40"/>
        </w:rPr>
        <w:t xml:space="preserve">Efter matchen </w:t>
      </w:r>
    </w:p>
    <w:p w:rsidR="007E0A44" w:rsidRDefault="004A71AA">
      <w:pPr>
        <w:widowControl w:val="0"/>
        <w:pBdr>
          <w:top w:val="nil"/>
          <w:left w:val="nil"/>
          <w:bottom w:val="nil"/>
          <w:right w:val="nil"/>
          <w:between w:val="nil"/>
        </w:pBdr>
        <w:spacing w:before="27" w:line="249"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Skriv in slutresultatet och namnet på vinnarlaget. Skriv under med ditt namn (snyggt, prydligt och  läsligt) och se till att tidtagaren och domarna också skriver under. Ge protokollet till hallvärden!  (Om lagen vill ta foto på protokollet går det förstås jättebra.) </w:t>
      </w:r>
    </w:p>
    <w:p w:rsidR="007E0A44" w:rsidRDefault="004A71AA">
      <w:pPr>
        <w:widowControl w:val="0"/>
        <w:pBdr>
          <w:top w:val="nil"/>
          <w:left w:val="nil"/>
          <w:bottom w:val="nil"/>
          <w:right w:val="nil"/>
          <w:between w:val="nil"/>
        </w:pBdr>
        <w:spacing w:before="38" w:line="199" w:lineRule="auto"/>
        <w:rPr>
          <w:rFonts w:ascii="Helvetica Neue" w:eastAsia="Helvetica Neue" w:hAnsi="Helvetica Neue" w:cs="Helvetica Neue"/>
          <w:color w:val="000000"/>
          <w:sz w:val="14"/>
          <w:szCs w:val="14"/>
        </w:rPr>
      </w:pPr>
      <w:r>
        <w:rPr>
          <w:rFonts w:ascii="Helvetica Neue" w:eastAsia="Helvetica Neue" w:hAnsi="Helvetica Neue" w:cs="Helvetica Neue"/>
          <w:color w:val="000000"/>
          <w:sz w:val="12"/>
          <w:szCs w:val="12"/>
        </w:rPr>
        <w:t xml:space="preserve">lotten@bergman.com </w:t>
      </w:r>
      <w:r>
        <w:rPr>
          <w:rFonts w:ascii="Helvetica Neue" w:eastAsia="Helvetica Neue" w:hAnsi="Helvetica Neue" w:cs="Helvetica Neue"/>
          <w:color w:val="000000"/>
          <w:sz w:val="14"/>
          <w:szCs w:val="14"/>
        </w:rPr>
        <w:t>https://lotten.se/2022/04/ifylldaebcprotokoll.html</w:t>
      </w:r>
      <w:r>
        <w:rPr>
          <w:rFonts w:ascii="Helvetica Neue" w:eastAsia="Helvetica Neue" w:hAnsi="Helvetica Neue" w:cs="Helvetica Neue"/>
          <w:noProof/>
          <w:color w:val="000000"/>
          <w:sz w:val="14"/>
          <w:szCs w:val="14"/>
        </w:rPr>
        <w:drawing>
          <wp:inline distT="19050" distB="19050" distL="19050" distR="19050">
            <wp:extent cx="1116259" cy="963392"/>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116259" cy="963392"/>
                    </a:xfrm>
                    <a:prstGeom prst="rect">
                      <a:avLst/>
                    </a:prstGeom>
                    <a:ln/>
                  </pic:spPr>
                </pic:pic>
              </a:graphicData>
            </a:graphic>
          </wp:inline>
        </w:drawing>
      </w:r>
    </w:p>
    <w:sectPr w:rsidR="007E0A44">
      <w:pgSz w:w="11900" w:h="16840"/>
      <w:pgMar w:top="447" w:right="875" w:bottom="0" w:left="113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A44"/>
    <w:rsid w:val="00462DB5"/>
    <w:rsid w:val="004A71AA"/>
    <w:rsid w:val="007E0A44"/>
    <w:rsid w:val="00FE13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E7F545-EF08-45B4-B80F-EC52B2E44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sv-SE" w:eastAsia="sv-S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Rubrik1">
    <w:name w:val="heading 1"/>
    <w:basedOn w:val="Normal"/>
    <w:next w:val="Normal"/>
    <w:pPr>
      <w:keepNext/>
      <w:keepLines/>
      <w:spacing w:before="480" w:after="120"/>
      <w:outlineLvl w:val="0"/>
    </w:pPr>
    <w:rPr>
      <w:b/>
      <w:sz w:val="48"/>
      <w:szCs w:val="48"/>
    </w:rPr>
  </w:style>
  <w:style w:type="paragraph" w:styleId="Rubrik2">
    <w:name w:val="heading 2"/>
    <w:basedOn w:val="Normal"/>
    <w:next w:val="Normal"/>
    <w:pPr>
      <w:keepNext/>
      <w:keepLines/>
      <w:spacing w:before="360" w:after="80"/>
      <w:outlineLvl w:val="1"/>
    </w:pPr>
    <w:rPr>
      <w:b/>
      <w:sz w:val="36"/>
      <w:szCs w:val="36"/>
    </w:rPr>
  </w:style>
  <w:style w:type="paragraph" w:styleId="Rubrik3">
    <w:name w:val="heading 3"/>
    <w:basedOn w:val="Normal"/>
    <w:next w:val="Normal"/>
    <w:pPr>
      <w:keepNext/>
      <w:keepLines/>
      <w:spacing w:before="280" w:after="80"/>
      <w:outlineLvl w:val="2"/>
    </w:pPr>
    <w:rPr>
      <w:b/>
      <w:sz w:val="28"/>
      <w:szCs w:val="28"/>
    </w:rPr>
  </w:style>
  <w:style w:type="paragraph" w:styleId="Rubrik4">
    <w:name w:val="heading 4"/>
    <w:basedOn w:val="Normal"/>
    <w:next w:val="Normal"/>
    <w:pPr>
      <w:keepNext/>
      <w:keepLines/>
      <w:spacing w:before="240" w:after="40"/>
      <w:outlineLvl w:val="3"/>
    </w:pPr>
    <w:rPr>
      <w:b/>
      <w:sz w:val="24"/>
      <w:szCs w:val="24"/>
    </w:rPr>
  </w:style>
  <w:style w:type="paragraph" w:styleId="Rubrik5">
    <w:name w:val="heading 5"/>
    <w:basedOn w:val="Normal"/>
    <w:next w:val="Normal"/>
    <w:pPr>
      <w:keepNext/>
      <w:keepLines/>
      <w:spacing w:before="220" w:after="40"/>
      <w:outlineLvl w:val="4"/>
    </w:pPr>
    <w:rPr>
      <w:b/>
    </w:rPr>
  </w:style>
  <w:style w:type="paragraph" w:styleId="Rubrik6">
    <w:name w:val="heading 6"/>
    <w:basedOn w:val="Normal"/>
    <w:next w:val="Normal"/>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pPr>
      <w:keepNext/>
      <w:keepLines/>
      <w:spacing w:before="480" w:after="120"/>
    </w:pPr>
    <w:rPr>
      <w:b/>
      <w:sz w:val="72"/>
      <w:szCs w:val="72"/>
    </w:rPr>
  </w:style>
  <w:style w:type="paragraph" w:styleId="Underrubrik">
    <w:name w:val="Subtitle"/>
    <w:basedOn w:val="Normal"/>
    <w:next w:val="Normal"/>
    <w:pPr>
      <w:keepNext/>
      <w:keepLines/>
      <w:spacing w:before="360" w:after="80"/>
    </w:pPr>
    <w:rPr>
      <w:rFonts w:ascii="Georgia" w:eastAsia="Georgia" w:hAnsi="Georgia" w:cs="Georgia"/>
      <w:i/>
      <w:color w:val="666666"/>
      <w:sz w:val="48"/>
      <w:szCs w:val="48"/>
    </w:rPr>
  </w:style>
  <w:style w:type="paragraph" w:styleId="Ballongtext">
    <w:name w:val="Balloon Text"/>
    <w:basedOn w:val="Normal"/>
    <w:link w:val="BallongtextChar"/>
    <w:uiPriority w:val="99"/>
    <w:semiHidden/>
    <w:unhideWhenUsed/>
    <w:rsid w:val="00FE13E5"/>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E13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374</Words>
  <Characters>1984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dc:creator>
  <cp:lastModifiedBy>Jill Samuelsson</cp:lastModifiedBy>
  <cp:revision>2</cp:revision>
  <dcterms:created xsi:type="dcterms:W3CDTF">2023-04-14T05:08:00Z</dcterms:created>
  <dcterms:modified xsi:type="dcterms:W3CDTF">2023-04-14T05:08:00Z</dcterms:modified>
</cp:coreProperties>
</file>