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35CA8" w14:textId="08EE8351" w:rsidR="00380955" w:rsidRDefault="00380955" w:rsidP="00380955">
      <w:pPr>
        <w:shd w:val="clear" w:color="auto" w:fill="FFFFFF"/>
        <w:spacing w:after="0" w:line="510" w:lineRule="atLeast"/>
        <w:textAlignment w:val="baseline"/>
        <w:outlineLvl w:val="0"/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</w:pPr>
      <w:r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Svenska basketbollförbundet</w:t>
      </w:r>
    </w:p>
    <w:p w14:paraId="167D8BFE" w14:textId="77777777" w:rsidR="00380955" w:rsidRDefault="00380955" w:rsidP="00380955">
      <w:pPr>
        <w:shd w:val="clear" w:color="auto" w:fill="FFFFFF"/>
        <w:spacing w:after="0" w:line="510" w:lineRule="atLeast"/>
        <w:textAlignment w:val="baseline"/>
        <w:outlineLvl w:val="0"/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</w:pPr>
    </w:p>
    <w:p w14:paraId="1B0CA1A0" w14:textId="2BB694F7" w:rsidR="00380955" w:rsidRPr="00380955" w:rsidRDefault="00380955" w:rsidP="00380955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380955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Vad är </w:t>
      </w:r>
      <w:proofErr w:type="spellStart"/>
      <w:r w:rsidRPr="00380955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 Basket</w:t>
      </w:r>
      <w:r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?</w:t>
      </w:r>
    </w:p>
    <w:p w14:paraId="4EA13D2F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1AB5078C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b/>
          <w:bCs/>
          <w:color w:val="818181"/>
          <w:sz w:val="27"/>
          <w:szCs w:val="27"/>
          <w:bdr w:val="none" w:sz="0" w:space="0" w:color="auto" w:frame="1"/>
          <w:lang w:eastAsia="sv-SE"/>
        </w:rPr>
        <w:t>"Så många som möjligt så länge som möjligt!"</w:t>
      </w:r>
    </w:p>
    <w:p w14:paraId="2DEF46AC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Vi tycker att basket ska vara roligt! Har man roligt så lär man sig också mycket bättre.</w:t>
      </w:r>
      <w:r w:rsidRPr="00380955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</w:r>
      <w:r w:rsidRPr="00380955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Basket är namnet på Svenska Basketbollförbundets utbildningskoncept för barn. Och det är precis som det låter. Riktig basket, men med enklare regler för att alla ska kunna vara med i spelet och ha riktigt kul tillsammans. Och utvecklas på bästa sätt. Barn är barn tills de fyllt 13 år.</w:t>
      </w: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br/>
        <w:t>Inom Basket är U12 det sista året som man spelar som barn.</w:t>
      </w:r>
    </w:p>
    <w:p w14:paraId="4F7712E5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Konceptet bygger på Svenska Basketbollförbundets värdegrund, Riksidrottsförbundets rekommendationer för barnidrott och FN:s Barnkonvention. Det handlar om alla barns rätt att delta.</w:t>
      </w:r>
    </w:p>
    <w:p w14:paraId="261CAFF0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Barnidrott ska präglas av barnets bästa och ha fokus på lek och utveckling.</w:t>
      </w:r>
    </w:p>
    <w:p w14:paraId="35964E60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 </w:t>
      </w:r>
    </w:p>
    <w:p w14:paraId="62497797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Basketkonceptet ligger också i linje med Svenska Basketbollförbundets strategiska dokument Spelarutvecklingsplanen och forskning om barnidrott.</w:t>
      </w:r>
    </w:p>
    <w:p w14:paraId="377DB6F8" w14:textId="7AC41645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Konceptet innebär bland annat en grundbasketutbildning anpassad efter barns fysiska och psykiska utveckling. Den skapar större </w:t>
      </w: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utrymme</w:t>
      </w: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för spelarutveckling längre upp i åldrarna, det ger på både kort och lång sikt fler utövare och större möjlighet att utveckla och behålla talangfulla spelare.</w:t>
      </w:r>
    </w:p>
    <w:p w14:paraId="6CE11D23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</w: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Matcher spelar vi i sammandragningsform i det som vi kallar 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Basket Cup. Genom att spela fyra mot fyra med förenklade regler får alla barn större möjlighet att delta i spelet. Eftersom matchresultatet inte är i fokus kan coacher och spelare jobba på kvalitet i grundträningen och individuell utveckling utan risk för utslagning.  </w:t>
      </w:r>
    </w:p>
    <w:p w14:paraId="1327A7C7" w14:textId="77777777" w:rsidR="00380955" w:rsidRPr="00380955" w:rsidRDefault="00380955" w:rsidP="003809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Läs mer om 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Basket Cup </w:t>
      </w:r>
      <w:proofErr w:type="gram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här &gt;</w:t>
      </w:r>
      <w:proofErr w:type="gram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&gt; 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fldChar w:fldCharType="begin"/>
      </w: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instrText xml:space="preserve"> HYPERLINK "https://www.basket.se/EasyBasket/ForMatchen/" \t "_blank" </w:instrText>
      </w: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fldChar w:fldCharType="separate"/>
      </w:r>
      <w:r w:rsidRPr="00380955">
        <w:rPr>
          <w:rFonts w:ascii="inherit" w:eastAsia="Times New Roman" w:hAnsi="inherit" w:cs="Helvetica"/>
          <w:color w:val="88D490"/>
          <w:sz w:val="24"/>
          <w:szCs w:val="24"/>
          <w:u w:val="single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8D490"/>
          <w:sz w:val="24"/>
          <w:szCs w:val="24"/>
          <w:u w:val="single"/>
          <w:bdr w:val="none" w:sz="0" w:space="0" w:color="auto" w:frame="1"/>
          <w:lang w:eastAsia="sv-SE"/>
        </w:rPr>
        <w:t xml:space="preserve"> Basket Cup</w:t>
      </w: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fldChar w:fldCharType="end"/>
      </w:r>
    </w:p>
    <w:p w14:paraId="735C2BAC" w14:textId="77777777" w:rsidR="00380955" w:rsidRPr="00380955" w:rsidRDefault="00380955" w:rsidP="00380955">
      <w:pPr>
        <w:numPr>
          <w:ilvl w:val="0"/>
          <w:numId w:val="1"/>
        </w:numPr>
        <w:shd w:val="clear" w:color="auto" w:fill="FFFFFF"/>
        <w:spacing w:beforeAutospacing="1" w:after="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Vi vill att 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Basket ska vara utformat på ett sådant sätt så att alla barn kan lära sig basket och få ett livslångt intresse för basket och idrott.</w:t>
      </w:r>
    </w:p>
    <w:p w14:paraId="32045009" w14:textId="77777777" w:rsidR="00380955" w:rsidRPr="00380955" w:rsidRDefault="00380955" w:rsidP="00380955">
      <w:pPr>
        <w:numPr>
          <w:ilvl w:val="0"/>
          <w:numId w:val="2"/>
        </w:numPr>
        <w:shd w:val="clear" w:color="auto" w:fill="FFFFFF"/>
        <w:spacing w:beforeAutospacing="1" w:after="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Vi vill att alla barn ska ha möjlighet att träna och tävla i 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Basket i sitt närområde.</w:t>
      </w:r>
    </w:p>
    <w:p w14:paraId="6A7F2822" w14:textId="77777777" w:rsidR="00380955" w:rsidRPr="00380955" w:rsidRDefault="00380955" w:rsidP="00380955">
      <w:pPr>
        <w:numPr>
          <w:ilvl w:val="0"/>
          <w:numId w:val="3"/>
        </w:numPr>
        <w:shd w:val="clear" w:color="auto" w:fill="FFFFFF"/>
        <w:spacing w:beforeAutospacing="1" w:after="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Vi vill att våra ledare ska ha grundläggande kunskap om barns fysiska, psykiska och sociala utveckling.</w:t>
      </w:r>
    </w:p>
    <w:p w14:paraId="2B338967" w14:textId="77777777" w:rsidR="00380955" w:rsidRPr="00380955" w:rsidRDefault="00380955" w:rsidP="00380955">
      <w:pPr>
        <w:numPr>
          <w:ilvl w:val="0"/>
          <w:numId w:val="4"/>
        </w:numPr>
        <w:shd w:val="clear" w:color="auto" w:fill="FFFFFF"/>
        <w:spacing w:beforeAutospacing="1" w:after="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Vi vill att de föreningar som är anslutna till Svenska Basketbollförbundet ska erbjuda en verksamhet där alla barn känner sig trygga och välkomna.</w:t>
      </w:r>
    </w:p>
    <w:p w14:paraId="732B0137" w14:textId="77777777" w:rsidR="00380955" w:rsidRPr="00380955" w:rsidRDefault="00380955" w:rsidP="00380955">
      <w:pPr>
        <w:numPr>
          <w:ilvl w:val="0"/>
          <w:numId w:val="5"/>
        </w:numPr>
        <w:shd w:val="clear" w:color="auto" w:fill="FFFFFF"/>
        <w:spacing w:beforeAutospacing="1" w:after="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lastRenderedPageBreak/>
        <w:t xml:space="preserve">Vi vill att alla 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</w:t>
      </w:r>
      <w:proofErr w:type="gram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Basket spelare</w:t>
      </w:r>
      <w:proofErr w:type="gram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får lära sig att ta hänsyn till kamrater och ledare och också vikten av rent spel.</w:t>
      </w:r>
    </w:p>
    <w:p w14:paraId="5A45BFB1" w14:textId="39A817ED" w:rsidR="00D12E35" w:rsidRPr="00380955" w:rsidRDefault="00380955" w:rsidP="00380955">
      <w:pPr>
        <w:numPr>
          <w:ilvl w:val="0"/>
          <w:numId w:val="6"/>
        </w:numPr>
        <w:shd w:val="clear" w:color="auto" w:fill="FFFFFF"/>
        <w:spacing w:beforeAutospacing="1" w:after="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Och vi vill att alla 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</w:t>
      </w:r>
      <w:proofErr w:type="gram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Basket spelare</w:t>
      </w:r>
      <w:proofErr w:type="gram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 ska ha möjlighet att utöva andra idrotter. Det är därför vi bara spelar </w:t>
      </w:r>
      <w:proofErr w:type="spellStart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Easy</w:t>
      </w:r>
      <w:proofErr w:type="spellEnd"/>
      <w:r w:rsidRPr="00380955"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 xml:space="preserve"> Basket Cup i sammandragsform och inte varje helg</w:t>
      </w:r>
      <w:r>
        <w:rPr>
          <w:rFonts w:ascii="inherit" w:eastAsia="Times New Roman" w:hAnsi="inherit" w:cs="Helvetica"/>
          <w:color w:val="818181"/>
          <w:sz w:val="27"/>
          <w:szCs w:val="27"/>
          <w:bdr w:val="none" w:sz="0" w:space="0" w:color="auto" w:frame="1"/>
          <w:lang w:eastAsia="sv-SE"/>
        </w:rPr>
        <w:t>.</w:t>
      </w:r>
    </w:p>
    <w:sectPr w:rsidR="00D12E35" w:rsidRPr="0038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637B"/>
    <w:multiLevelType w:val="multilevel"/>
    <w:tmpl w:val="637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16D9"/>
    <w:multiLevelType w:val="multilevel"/>
    <w:tmpl w:val="728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E59EA"/>
    <w:multiLevelType w:val="multilevel"/>
    <w:tmpl w:val="6AC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D2313"/>
    <w:multiLevelType w:val="multilevel"/>
    <w:tmpl w:val="7D52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E38CC"/>
    <w:multiLevelType w:val="multilevel"/>
    <w:tmpl w:val="77FE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D656F"/>
    <w:multiLevelType w:val="multilevel"/>
    <w:tmpl w:val="2F3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55"/>
    <w:rsid w:val="00284CE1"/>
    <w:rsid w:val="00380955"/>
    <w:rsid w:val="00751147"/>
    <w:rsid w:val="00E85415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5446"/>
  <w15:chartTrackingRefBased/>
  <w15:docId w15:val="{CFFE78C6-A51A-4B73-A4BA-145186B7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80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095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8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80955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380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Danielsson</dc:creator>
  <cp:keywords/>
  <dc:description/>
  <cp:lastModifiedBy>Christer Danielsson</cp:lastModifiedBy>
  <cp:revision>1</cp:revision>
  <dcterms:created xsi:type="dcterms:W3CDTF">2020-10-05T20:28:00Z</dcterms:created>
  <dcterms:modified xsi:type="dcterms:W3CDTF">2020-10-05T20:32:00Z</dcterms:modified>
</cp:coreProperties>
</file>