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1B87649B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0</w:t>
      </w:r>
      <w:r w:rsidR="00C90929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2</w:t>
      </w:r>
      <w:r w:rsidR="00C90929">
        <w:rPr>
          <w:rFonts w:eastAsia="Arial Narrow" w:cstheme="minorHAnsi"/>
          <w:b/>
          <w:color w:val="000000"/>
          <w:sz w:val="20"/>
          <w:szCs w:val="20"/>
        </w:rPr>
        <w:t>6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614ED8E" w14:textId="38479866" w:rsid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2DAE5580" w14:textId="50D95153" w:rsidR="00FA20A5" w:rsidRDefault="00FA20A5" w:rsidP="005A0DC6">
      <w:pPr>
        <w:rPr>
          <w:sz w:val="20"/>
          <w:szCs w:val="20"/>
        </w:rPr>
      </w:pPr>
      <w:r>
        <w:rPr>
          <w:sz w:val="20"/>
          <w:szCs w:val="20"/>
        </w:rPr>
        <w:t>Andreas Nilsson, P08/09f</w:t>
      </w:r>
    </w:p>
    <w:p w14:paraId="12C32FF1" w14:textId="77777777" w:rsidR="00FA20A5" w:rsidRDefault="00FA20A5" w:rsidP="00FA20A5">
      <w:pPr>
        <w:rPr>
          <w:sz w:val="20"/>
          <w:szCs w:val="20"/>
        </w:rPr>
      </w:pPr>
      <w:proofErr w:type="spellStart"/>
      <w:r w:rsidRPr="00F12C77">
        <w:rPr>
          <w:sz w:val="20"/>
          <w:szCs w:val="20"/>
        </w:rPr>
        <w:t>Denice</w:t>
      </w:r>
      <w:proofErr w:type="spellEnd"/>
      <w:r w:rsidRPr="00F12C77">
        <w:rPr>
          <w:sz w:val="20"/>
          <w:szCs w:val="20"/>
        </w:rPr>
        <w:t xml:space="preserve"> Christensen – P13 Fotboll</w:t>
      </w:r>
    </w:p>
    <w:p w14:paraId="2423EB4A" w14:textId="77777777" w:rsidR="00FA20A5" w:rsidRPr="00F12C77" w:rsidRDefault="00FA20A5" w:rsidP="00FA20A5">
      <w:pPr>
        <w:rPr>
          <w:sz w:val="20"/>
          <w:szCs w:val="20"/>
        </w:rPr>
      </w:pPr>
      <w:r>
        <w:rPr>
          <w:sz w:val="20"/>
          <w:szCs w:val="20"/>
        </w:rPr>
        <w:t>Fredrik Alm – P08/09 Handboll</w:t>
      </w:r>
    </w:p>
    <w:p w14:paraId="383074C5" w14:textId="77777777" w:rsidR="00FA20A5" w:rsidRDefault="00FA20A5" w:rsidP="00FA20A5">
      <w:pPr>
        <w:rPr>
          <w:sz w:val="20"/>
          <w:szCs w:val="20"/>
        </w:rPr>
      </w:pPr>
      <w:r>
        <w:rPr>
          <w:sz w:val="20"/>
          <w:szCs w:val="20"/>
        </w:rPr>
        <w:t>Jessica Pettersson, P12 Fotboll</w:t>
      </w:r>
    </w:p>
    <w:p w14:paraId="5CC95CD5" w14:textId="77777777" w:rsidR="00FA20A5" w:rsidRPr="009113FD" w:rsidRDefault="00FA20A5" w:rsidP="00FA20A5">
      <w:pPr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Lisa Roman, P10 Fotboll</w:t>
      </w:r>
    </w:p>
    <w:p w14:paraId="49B83F31" w14:textId="77777777" w:rsidR="00FA20A5" w:rsidRDefault="00FA20A5" w:rsidP="00FA20A5">
      <w:pPr>
        <w:rPr>
          <w:sz w:val="20"/>
          <w:szCs w:val="20"/>
        </w:rPr>
      </w:pPr>
      <w:r>
        <w:rPr>
          <w:sz w:val="20"/>
          <w:szCs w:val="20"/>
        </w:rPr>
        <w:t>Daniel Åman, P12 Handboll</w:t>
      </w:r>
    </w:p>
    <w:p w14:paraId="3C11CD2C" w14:textId="4AC75208" w:rsidR="00FA20A5" w:rsidRDefault="00FA20A5" w:rsidP="005A0DC6">
      <w:pPr>
        <w:rPr>
          <w:sz w:val="20"/>
          <w:szCs w:val="20"/>
        </w:rPr>
      </w:pPr>
      <w:r>
        <w:rPr>
          <w:sz w:val="20"/>
          <w:szCs w:val="20"/>
        </w:rPr>
        <w:t>Claes-Göran Zander, F12/13f</w:t>
      </w:r>
    </w:p>
    <w:p w14:paraId="5BA2C7C2" w14:textId="1E6C10F7" w:rsidR="00FA20A5" w:rsidRDefault="00FA20A5" w:rsidP="005A0DC6">
      <w:pPr>
        <w:rPr>
          <w:sz w:val="20"/>
          <w:szCs w:val="20"/>
        </w:rPr>
      </w:pPr>
      <w:r>
        <w:rPr>
          <w:sz w:val="20"/>
          <w:szCs w:val="20"/>
        </w:rPr>
        <w:t xml:space="preserve">Anders </w:t>
      </w:r>
      <w:proofErr w:type="spellStart"/>
      <w:r>
        <w:rPr>
          <w:sz w:val="20"/>
          <w:szCs w:val="20"/>
        </w:rPr>
        <w:t>Hedenstedt</w:t>
      </w:r>
      <w:proofErr w:type="spellEnd"/>
      <w:r>
        <w:rPr>
          <w:sz w:val="20"/>
          <w:szCs w:val="20"/>
        </w:rPr>
        <w:t>, F08/09f + F10/11f</w:t>
      </w:r>
    </w:p>
    <w:p w14:paraId="51E09543" w14:textId="77777777" w:rsidR="000700B2" w:rsidRDefault="000700B2" w:rsidP="004B2C6B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0A0972DB" w14:textId="77777777" w:rsidR="00C90929" w:rsidRPr="00C90929" w:rsidRDefault="00C90929" w:rsidP="00C90929">
      <w:pPr>
        <w:numPr>
          <w:ilvl w:val="0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C90929">
        <w:rPr>
          <w:rFonts w:ascii="Calibri" w:eastAsia="Calibri" w:hAnsi="Calibri" w:cs="Calibri"/>
          <w:sz w:val="22"/>
          <w:szCs w:val="22"/>
          <w:lang w:eastAsia="sv-SE"/>
        </w:rPr>
        <w:t>Frågor från Föregående Sektionsmöte</w:t>
      </w:r>
    </w:p>
    <w:p w14:paraId="2787ED3D" w14:textId="77777777" w:rsidR="00C90929" w:rsidRPr="00C90929" w:rsidRDefault="00C90929" w:rsidP="00C90929">
      <w:pPr>
        <w:numPr>
          <w:ilvl w:val="0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C90929">
        <w:rPr>
          <w:rFonts w:ascii="Calibri" w:eastAsia="Calibri" w:hAnsi="Calibri" w:cs="Calibri"/>
          <w:sz w:val="22"/>
          <w:szCs w:val="22"/>
          <w:lang w:eastAsia="sv-SE"/>
        </w:rPr>
        <w:t>Kioskverksamhet Fotboll &amp; Handboll</w:t>
      </w:r>
    </w:p>
    <w:p w14:paraId="24A5010C" w14:textId="77777777" w:rsidR="00C90929" w:rsidRPr="00C90929" w:rsidRDefault="00C90929" w:rsidP="00C90929">
      <w:pPr>
        <w:numPr>
          <w:ilvl w:val="1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C90929">
        <w:rPr>
          <w:rFonts w:ascii="Calibri" w:eastAsia="Calibri" w:hAnsi="Calibri" w:cs="Calibri"/>
          <w:sz w:val="22"/>
          <w:szCs w:val="22"/>
          <w:lang w:eastAsia="sv-SE"/>
        </w:rPr>
        <w:t>Kioskverksamhet 2022, Intäkter &amp; Sålda produkter</w:t>
      </w:r>
    </w:p>
    <w:p w14:paraId="6925F290" w14:textId="77777777" w:rsidR="00C90929" w:rsidRPr="00C90929" w:rsidRDefault="00C90929" w:rsidP="00C90929">
      <w:pPr>
        <w:numPr>
          <w:ilvl w:val="1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C90929">
        <w:rPr>
          <w:rFonts w:ascii="Calibri" w:eastAsia="Calibri" w:hAnsi="Calibri" w:cs="Calibri"/>
          <w:sz w:val="22"/>
          <w:szCs w:val="22"/>
          <w:lang w:eastAsia="sv-SE"/>
        </w:rPr>
        <w:t>Kioskprodukter &amp; priser 2023</w:t>
      </w:r>
    </w:p>
    <w:p w14:paraId="6FD769E8" w14:textId="77777777" w:rsidR="00C90929" w:rsidRPr="00C90929" w:rsidRDefault="00C90929" w:rsidP="00C90929">
      <w:pPr>
        <w:numPr>
          <w:ilvl w:val="1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C90929">
        <w:rPr>
          <w:rFonts w:ascii="Calibri" w:eastAsia="Calibri" w:hAnsi="Calibri" w:cs="Calibri"/>
          <w:sz w:val="22"/>
          <w:szCs w:val="22"/>
          <w:lang w:eastAsia="sv-SE"/>
        </w:rPr>
        <w:t>Fotbollskiosken 2023</w:t>
      </w:r>
    </w:p>
    <w:p w14:paraId="3606E331" w14:textId="77777777" w:rsidR="00C90929" w:rsidRPr="00C90929" w:rsidRDefault="00C90929" w:rsidP="00C90929">
      <w:pPr>
        <w:numPr>
          <w:ilvl w:val="1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C90929">
        <w:rPr>
          <w:rFonts w:ascii="Calibri" w:eastAsia="Calibri" w:hAnsi="Calibri" w:cs="Calibri"/>
          <w:sz w:val="22"/>
          <w:szCs w:val="22"/>
          <w:lang w:eastAsia="sv-SE"/>
        </w:rPr>
        <w:t>Handbollskiosken 2023</w:t>
      </w:r>
    </w:p>
    <w:p w14:paraId="414696A8" w14:textId="77777777" w:rsidR="00C90929" w:rsidRPr="00C90929" w:rsidRDefault="00C90929" w:rsidP="00C90929">
      <w:pPr>
        <w:numPr>
          <w:ilvl w:val="0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C90929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4C0E8C4A" w14:textId="77777777" w:rsidR="00C90929" w:rsidRPr="00C90929" w:rsidRDefault="00C90929" w:rsidP="00C90929">
      <w:pPr>
        <w:numPr>
          <w:ilvl w:val="0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C90929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6528C3E1" w14:textId="77777777" w:rsidR="00C90929" w:rsidRPr="00C90929" w:rsidRDefault="00C90929" w:rsidP="00C90929">
      <w:pPr>
        <w:numPr>
          <w:ilvl w:val="0"/>
          <w:numId w:val="27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C90929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14DA9448" w14:textId="692ECC48" w:rsidR="00C90929" w:rsidRDefault="00C90929" w:rsidP="00877588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2F540843" w14:textId="5935F59A" w:rsidR="00C90929" w:rsidRDefault="00C90929" w:rsidP="00C90929">
      <w:r>
        <w:t>Frågor som togs upp på föregående föräldrasektionsmöte:</w:t>
      </w:r>
    </w:p>
    <w:p w14:paraId="74A68242" w14:textId="5215F490" w:rsidR="00C90929" w:rsidRPr="00C90929" w:rsidRDefault="00C90929" w:rsidP="00C90929">
      <w:pPr>
        <w:numPr>
          <w:ilvl w:val="0"/>
          <w:numId w:val="28"/>
        </w:numPr>
      </w:pPr>
      <w:r w:rsidRPr="00C90929">
        <w:t>Handbollskiosken – Vatten, Avlopp och eluttag (inte alla funkar)</w:t>
      </w:r>
    </w:p>
    <w:p w14:paraId="32E0218D" w14:textId="061BEB0B" w:rsidR="00C90929" w:rsidRDefault="00C90929" w:rsidP="00C90929">
      <w:pPr>
        <w:numPr>
          <w:ilvl w:val="0"/>
          <w:numId w:val="28"/>
        </w:numPr>
      </w:pPr>
      <w:r w:rsidRPr="00C90929">
        <w:t>Lundaspelen – ekonomisk ersättning till lagen?</w:t>
      </w:r>
    </w:p>
    <w:p w14:paraId="36E5F43B" w14:textId="77777777" w:rsidR="00C90929" w:rsidRDefault="00C90929" w:rsidP="00C90929"/>
    <w:p w14:paraId="7B9CBA06" w14:textId="7253717B" w:rsidR="00C90929" w:rsidRDefault="00C90929" w:rsidP="00C90929">
      <w:r>
        <w:t xml:space="preserve">Ricardo meddelade att styrelsen ska ta beslut </w:t>
      </w:r>
      <w:proofErr w:type="spellStart"/>
      <w:r>
        <w:t>ang</w:t>
      </w:r>
      <w:proofErr w:type="spellEnd"/>
      <w:r>
        <w:t xml:space="preserve"> lundaspelen</w:t>
      </w:r>
      <w:r w:rsidR="00B214EC">
        <w:t xml:space="preserve"> under mars månad</w:t>
      </w:r>
      <w:r>
        <w:t xml:space="preserve">. Linda har tagit upp med kommunen </w:t>
      </w:r>
      <w:proofErr w:type="spellStart"/>
      <w:r>
        <w:t>ang</w:t>
      </w:r>
      <w:proofErr w:type="spellEnd"/>
      <w:r>
        <w:t xml:space="preserve"> handbollskioskpunkterna. Förhoppningarna är ganska låga att något kommer att hända</w:t>
      </w:r>
      <w:r w:rsidR="00B214EC">
        <w:t xml:space="preserve"> hos kommunen</w:t>
      </w:r>
      <w:r>
        <w:t xml:space="preserve"> på denna punkt.</w:t>
      </w:r>
    </w:p>
    <w:p w14:paraId="435FD37A" w14:textId="77777777" w:rsidR="00C90929" w:rsidRDefault="00C90929" w:rsidP="00877588">
      <w:pPr>
        <w:rPr>
          <w:b/>
          <w:bCs/>
          <w:u w:val="single"/>
        </w:rPr>
      </w:pPr>
    </w:p>
    <w:p w14:paraId="1962DDEF" w14:textId="77777777" w:rsidR="00C90929" w:rsidRDefault="00C90929" w:rsidP="00877588">
      <w:pPr>
        <w:rPr>
          <w:b/>
          <w:bCs/>
          <w:u w:val="single"/>
        </w:rPr>
      </w:pPr>
    </w:p>
    <w:p w14:paraId="6DD1E747" w14:textId="04176F9B" w:rsidR="002373A8" w:rsidRDefault="00C90929" w:rsidP="00877588">
      <w:r w:rsidRPr="00C90929">
        <w:rPr>
          <w:b/>
          <w:bCs/>
          <w:u w:val="single"/>
        </w:rPr>
        <w:t>Kioskverksamhet Fotboll &amp; Handboll</w:t>
      </w:r>
      <w:r w:rsidR="005A0DC6">
        <w:br/>
      </w:r>
      <w:r w:rsidR="00B214EC">
        <w:t>P12f, P12h och P11f har actions från dagens möte:</w:t>
      </w:r>
    </w:p>
    <w:p w14:paraId="6FFD446D" w14:textId="77777777" w:rsidR="00B214EC" w:rsidRPr="00B214EC" w:rsidRDefault="00B214EC" w:rsidP="00B214EC">
      <w:pPr>
        <w:numPr>
          <w:ilvl w:val="0"/>
          <w:numId w:val="29"/>
        </w:numPr>
      </w:pPr>
      <w:r w:rsidRPr="00B214EC">
        <w:rPr>
          <w:b/>
          <w:bCs/>
        </w:rPr>
        <w:t>Action P12f: uppdatera rutinerna &amp; lathundar, tag hjälp av P12h för att återspegla handbollens rutiner</w:t>
      </w:r>
    </w:p>
    <w:p w14:paraId="2DC0BFF9" w14:textId="77777777" w:rsidR="00B214EC" w:rsidRPr="00B214EC" w:rsidRDefault="00B214EC" w:rsidP="00B214EC">
      <w:pPr>
        <w:numPr>
          <w:ilvl w:val="0"/>
          <w:numId w:val="29"/>
        </w:numPr>
      </w:pPr>
      <w:r w:rsidRPr="00B214EC">
        <w:rPr>
          <w:b/>
          <w:bCs/>
        </w:rPr>
        <w:t>Action P11f: Bedöm om kylskåpet fungerar eller ej</w:t>
      </w:r>
    </w:p>
    <w:p w14:paraId="56918474" w14:textId="29B05BA8" w:rsidR="00B214EC" w:rsidRPr="00590243" w:rsidRDefault="00B214EC" w:rsidP="00B214EC">
      <w:pPr>
        <w:numPr>
          <w:ilvl w:val="0"/>
          <w:numId w:val="29"/>
        </w:numPr>
      </w:pPr>
      <w:r w:rsidRPr="00B214EC">
        <w:rPr>
          <w:b/>
          <w:bCs/>
        </w:rPr>
        <w:t>Action P12f: Inventera kiosken, se till att vi har beställt det som saknas så fort som möjligt. P11f hämtar och packar upp</w:t>
      </w:r>
    </w:p>
    <w:p w14:paraId="6DB8F546" w14:textId="7A4EB375" w:rsidR="00B214EC" w:rsidRPr="00B214EC" w:rsidRDefault="00590243" w:rsidP="00B214EC">
      <w:pPr>
        <w:numPr>
          <w:ilvl w:val="0"/>
          <w:numId w:val="29"/>
        </w:numPr>
      </w:pPr>
      <w:r>
        <w:rPr>
          <w:b/>
          <w:bCs/>
        </w:rPr>
        <w:t xml:space="preserve">Action Ricardo: </w:t>
      </w:r>
      <w:r w:rsidR="00FA20A5">
        <w:rPr>
          <w:b/>
          <w:bCs/>
        </w:rPr>
        <w:t>Boka möte med P12f &amp; P12h och gå genom ”kioskverksamheten”</w:t>
      </w:r>
    </w:p>
    <w:p w14:paraId="1539D8E0" w14:textId="122150CF" w:rsidR="002373A8" w:rsidRDefault="002373A8" w:rsidP="005A0DC6">
      <w:pPr>
        <w:pStyle w:val="Brdtext"/>
      </w:pPr>
    </w:p>
    <w:p w14:paraId="2325E20A" w14:textId="7F5D6ABD" w:rsidR="00590243" w:rsidRDefault="00590243" w:rsidP="005A0DC6">
      <w:pPr>
        <w:pStyle w:val="Brdtext"/>
      </w:pPr>
    </w:p>
    <w:p w14:paraId="3DD4D9B2" w14:textId="77777777" w:rsidR="00590243" w:rsidRDefault="00590243" w:rsidP="005A0DC6">
      <w:pPr>
        <w:pStyle w:val="Brdtext"/>
      </w:pPr>
    </w:p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462F5FE9" w:rsidR="00877588" w:rsidRPr="00877588" w:rsidRDefault="00877588" w:rsidP="005A0DC6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Ricardo gick genom alla föräldrarepresentant aktiviteter. </w:t>
      </w:r>
      <w:r w:rsidR="009113FD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Lundaspelen </w:t>
      </w:r>
      <w:r w:rsidR="00B214EC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behöver ha ännu ett lag som hjälper till. Föräldrasektionen avvaktar tills beslut från styrelsen kring finansiering.</w:t>
      </w: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0ED3AA97" w:rsidR="00495A96" w:rsidRDefault="00495A96">
      <w:pPr>
        <w:rPr>
          <w:sz w:val="22"/>
          <w:szCs w:val="22"/>
        </w:rPr>
      </w:pPr>
    </w:p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2F01EE"/>
    <w:multiLevelType w:val="hybridMultilevel"/>
    <w:tmpl w:val="39ACF6A0"/>
    <w:numStyleLink w:val="Numrerad"/>
  </w:abstractNum>
  <w:abstractNum w:abstractNumId="16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25"/>
  </w:num>
  <w:num w:numId="2" w16cid:durableId="699430779">
    <w:abstractNumId w:val="19"/>
  </w:num>
  <w:num w:numId="3" w16cid:durableId="994796833">
    <w:abstractNumId w:val="23"/>
  </w:num>
  <w:num w:numId="4" w16cid:durableId="641694029">
    <w:abstractNumId w:val="21"/>
  </w:num>
  <w:num w:numId="5" w16cid:durableId="1627783494">
    <w:abstractNumId w:val="4"/>
  </w:num>
  <w:num w:numId="6" w16cid:durableId="2009283316">
    <w:abstractNumId w:val="22"/>
  </w:num>
  <w:num w:numId="7" w16cid:durableId="1543441151">
    <w:abstractNumId w:val="29"/>
  </w:num>
  <w:num w:numId="8" w16cid:durableId="1694384321">
    <w:abstractNumId w:val="3"/>
  </w:num>
  <w:num w:numId="9" w16cid:durableId="1279027289">
    <w:abstractNumId w:val="27"/>
  </w:num>
  <w:num w:numId="10" w16cid:durableId="1315833528">
    <w:abstractNumId w:val="15"/>
    <w:lvlOverride w:ilvl="0">
      <w:lvl w:ilvl="0" w:tplc="96F00A9E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ACA4B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223F0E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82287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C427FC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DE3484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503250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50F938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42007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9"/>
  </w:num>
  <w:num w:numId="12" w16cid:durableId="1446535963">
    <w:abstractNumId w:val="20"/>
  </w:num>
  <w:num w:numId="13" w16cid:durableId="1337616283">
    <w:abstractNumId w:val="28"/>
  </w:num>
  <w:num w:numId="14" w16cid:durableId="781538192">
    <w:abstractNumId w:val="14"/>
  </w:num>
  <w:num w:numId="15" w16cid:durableId="1931622277">
    <w:abstractNumId w:val="10"/>
  </w:num>
  <w:num w:numId="16" w16cid:durableId="924650201">
    <w:abstractNumId w:val="17"/>
  </w:num>
  <w:num w:numId="17" w16cid:durableId="1138692693">
    <w:abstractNumId w:val="6"/>
  </w:num>
  <w:num w:numId="18" w16cid:durableId="793717590">
    <w:abstractNumId w:val="13"/>
  </w:num>
  <w:num w:numId="19" w16cid:durableId="1189415486">
    <w:abstractNumId w:val="24"/>
  </w:num>
  <w:num w:numId="20" w16cid:durableId="438453634">
    <w:abstractNumId w:val="2"/>
  </w:num>
  <w:num w:numId="21" w16cid:durableId="1899392415">
    <w:abstractNumId w:val="18"/>
  </w:num>
  <w:num w:numId="22" w16cid:durableId="1073505033">
    <w:abstractNumId w:val="8"/>
  </w:num>
  <w:num w:numId="23" w16cid:durableId="1957102130">
    <w:abstractNumId w:val="26"/>
  </w:num>
  <w:num w:numId="24" w16cid:durableId="1328437766">
    <w:abstractNumId w:val="7"/>
  </w:num>
  <w:num w:numId="25" w16cid:durableId="513960590">
    <w:abstractNumId w:val="12"/>
  </w:num>
  <w:num w:numId="26" w16cid:durableId="2135561720">
    <w:abstractNumId w:val="11"/>
  </w:num>
  <w:num w:numId="27" w16cid:durableId="200943995">
    <w:abstractNumId w:val="16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42801"/>
    <w:rsid w:val="000700B2"/>
    <w:rsid w:val="000F7F8D"/>
    <w:rsid w:val="0019050A"/>
    <w:rsid w:val="001A1E25"/>
    <w:rsid w:val="001D6446"/>
    <w:rsid w:val="00223C37"/>
    <w:rsid w:val="002373A8"/>
    <w:rsid w:val="00283EE3"/>
    <w:rsid w:val="002C17D7"/>
    <w:rsid w:val="002C74E0"/>
    <w:rsid w:val="002F43BD"/>
    <w:rsid w:val="003C6C32"/>
    <w:rsid w:val="00487D80"/>
    <w:rsid w:val="00495A96"/>
    <w:rsid w:val="004A6C66"/>
    <w:rsid w:val="004B2C6B"/>
    <w:rsid w:val="00535144"/>
    <w:rsid w:val="00560C16"/>
    <w:rsid w:val="00587C22"/>
    <w:rsid w:val="00590243"/>
    <w:rsid w:val="005A0DC6"/>
    <w:rsid w:val="005A4832"/>
    <w:rsid w:val="006A190E"/>
    <w:rsid w:val="006D0BCB"/>
    <w:rsid w:val="006F1218"/>
    <w:rsid w:val="0076783B"/>
    <w:rsid w:val="00777E2C"/>
    <w:rsid w:val="00790322"/>
    <w:rsid w:val="007D00AC"/>
    <w:rsid w:val="007D5ACB"/>
    <w:rsid w:val="00877588"/>
    <w:rsid w:val="009113FD"/>
    <w:rsid w:val="00940354"/>
    <w:rsid w:val="00945179"/>
    <w:rsid w:val="00947430"/>
    <w:rsid w:val="00963DEF"/>
    <w:rsid w:val="00985DCE"/>
    <w:rsid w:val="009D6942"/>
    <w:rsid w:val="00A213E9"/>
    <w:rsid w:val="00B15DC6"/>
    <w:rsid w:val="00B214EC"/>
    <w:rsid w:val="00B336F0"/>
    <w:rsid w:val="00B45285"/>
    <w:rsid w:val="00B834C2"/>
    <w:rsid w:val="00BE0146"/>
    <w:rsid w:val="00C24138"/>
    <w:rsid w:val="00C90929"/>
    <w:rsid w:val="00D230C8"/>
    <w:rsid w:val="00D35865"/>
    <w:rsid w:val="00D416F7"/>
    <w:rsid w:val="00D436C6"/>
    <w:rsid w:val="00D63927"/>
    <w:rsid w:val="00D74080"/>
    <w:rsid w:val="00E21569"/>
    <w:rsid w:val="00E473AE"/>
    <w:rsid w:val="00E513D9"/>
    <w:rsid w:val="00EC49CE"/>
    <w:rsid w:val="00F12C77"/>
    <w:rsid w:val="00F925AD"/>
    <w:rsid w:val="00FA20A5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28</cp:revision>
  <dcterms:created xsi:type="dcterms:W3CDTF">2022-03-28T18:52:00Z</dcterms:created>
  <dcterms:modified xsi:type="dcterms:W3CDTF">2023-02-26T18:54:00Z</dcterms:modified>
</cp:coreProperties>
</file>