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4527EA75" w:rsidRDefault="4527EA75" w:rsidP="34CA2499">
      <w:pPr>
        <w:jc w:val="center"/>
      </w:pPr>
      <w:r>
        <w:rPr>
          <w:noProof/>
          <w:lang w:eastAsia="sv-SE"/>
        </w:rPr>
        <w:drawing>
          <wp:inline distT="0" distB="0" distL="0" distR="0">
            <wp:extent cx="5267324" cy="1028700"/>
            <wp:effectExtent l="0" t="0" r="0" b="0"/>
            <wp:docPr id="88566287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67324" cy="1028700"/>
                    </a:xfrm>
                    <a:prstGeom prst="rect">
                      <a:avLst/>
                    </a:prstGeom>
                  </pic:spPr>
                </pic:pic>
              </a:graphicData>
            </a:graphic>
          </wp:inline>
        </w:drawing>
      </w:r>
    </w:p>
    <w:p w:rsidR="4527EA75" w:rsidRDefault="021C5B82" w:rsidP="021C5B82">
      <w:pPr>
        <w:jc w:val="center"/>
        <w:rPr>
          <w:rFonts w:ascii="Calibri" w:eastAsia="Calibri" w:hAnsi="Calibri" w:cs="Calibri"/>
          <w:b/>
          <w:bCs/>
          <w:sz w:val="40"/>
          <w:szCs w:val="40"/>
          <w:u w:val="single"/>
        </w:rPr>
      </w:pPr>
      <w:r w:rsidRPr="021C5B82">
        <w:rPr>
          <w:rFonts w:ascii="Calibri" w:eastAsia="Calibri" w:hAnsi="Calibri" w:cs="Calibri"/>
          <w:b/>
          <w:bCs/>
          <w:sz w:val="40"/>
          <w:szCs w:val="40"/>
          <w:u w:val="single"/>
        </w:rPr>
        <w:t>Entré</w:t>
      </w:r>
    </w:p>
    <w:p w:rsidR="021C5B82" w:rsidRDefault="021C5B82" w:rsidP="021C5B82">
      <w:pPr>
        <w:jc w:val="center"/>
        <w:rPr>
          <w:rFonts w:ascii="Calibri" w:eastAsia="Calibri" w:hAnsi="Calibri" w:cs="Calibri"/>
          <w:b/>
          <w:bCs/>
          <w:sz w:val="24"/>
          <w:szCs w:val="24"/>
        </w:rPr>
      </w:pPr>
      <w:r w:rsidRPr="021C5B82">
        <w:rPr>
          <w:rFonts w:ascii="Calibri" w:eastAsia="Calibri" w:hAnsi="Calibri" w:cs="Calibri"/>
          <w:sz w:val="28"/>
          <w:szCs w:val="28"/>
        </w:rPr>
        <w:t xml:space="preserve">3 personer startar 2 timmar innan match </w:t>
      </w:r>
      <w:r>
        <w:br/>
      </w:r>
    </w:p>
    <w:p w:rsidR="021C5B82" w:rsidRDefault="021C5B82" w:rsidP="021C5B82">
      <w:pPr>
        <w:pStyle w:val="Liststycke"/>
        <w:numPr>
          <w:ilvl w:val="0"/>
          <w:numId w:val="1"/>
        </w:numPr>
        <w:rPr>
          <w:rFonts w:eastAsiaTheme="minorEastAsia"/>
          <w:sz w:val="28"/>
          <w:szCs w:val="28"/>
        </w:rPr>
      </w:pPr>
      <w:r w:rsidRPr="021C5B82">
        <w:rPr>
          <w:rFonts w:ascii="Calibri" w:eastAsia="Calibri" w:hAnsi="Calibri" w:cs="Calibri"/>
          <w:sz w:val="28"/>
          <w:szCs w:val="28"/>
        </w:rPr>
        <w:t xml:space="preserve">Två entréer ska öppnas 1 timma innan matchstart. En entré för betalande, årskort, fribiljetter osv. Här bemannar 2 personer. </w:t>
      </w:r>
      <w:r>
        <w:br/>
      </w:r>
      <w:r w:rsidRPr="021C5B82">
        <w:rPr>
          <w:rFonts w:ascii="Calibri" w:eastAsia="Calibri" w:hAnsi="Calibri" w:cs="Calibri"/>
          <w:sz w:val="28"/>
          <w:szCs w:val="28"/>
        </w:rPr>
        <w:t>Samt en entré för VIP, bemannas av 1 person.</w:t>
      </w:r>
      <w:r>
        <w:br/>
      </w:r>
    </w:p>
    <w:p w:rsidR="021C5B82" w:rsidRDefault="021C5B82" w:rsidP="021C5B82">
      <w:pPr>
        <w:pStyle w:val="Liststycke"/>
        <w:numPr>
          <w:ilvl w:val="0"/>
          <w:numId w:val="1"/>
        </w:numPr>
        <w:rPr>
          <w:rFonts w:eastAsiaTheme="minorEastAsia"/>
          <w:sz w:val="28"/>
          <w:szCs w:val="28"/>
        </w:rPr>
      </w:pPr>
      <w:r w:rsidRPr="021C5B82">
        <w:rPr>
          <w:rFonts w:ascii="Calibri" w:eastAsia="Calibri" w:hAnsi="Calibri" w:cs="Calibri"/>
          <w:sz w:val="28"/>
          <w:szCs w:val="28"/>
        </w:rPr>
        <w:t xml:space="preserve">Våningen under läktaren där spelarna byter om finns det förråd. Här hämtas materialet till </w:t>
      </w:r>
      <w:proofErr w:type="gramStart"/>
      <w:r w:rsidRPr="021C5B82">
        <w:rPr>
          <w:rFonts w:ascii="Calibri" w:eastAsia="Calibri" w:hAnsi="Calibri" w:cs="Calibri"/>
          <w:sz w:val="28"/>
          <w:szCs w:val="28"/>
        </w:rPr>
        <w:t>entrén  -</w:t>
      </w:r>
      <w:proofErr w:type="gramEnd"/>
      <w:r w:rsidRPr="021C5B82">
        <w:rPr>
          <w:rFonts w:ascii="Calibri" w:eastAsia="Calibri" w:hAnsi="Calibri" w:cs="Calibri"/>
          <w:sz w:val="28"/>
          <w:szCs w:val="28"/>
        </w:rPr>
        <w:t xml:space="preserve"> skyltar, flaggor, prislistor, underlag för redovisning av entré.</w:t>
      </w:r>
      <w:r>
        <w:br/>
      </w:r>
    </w:p>
    <w:p w:rsidR="021C5B82" w:rsidRDefault="021C5B82" w:rsidP="021C5B82">
      <w:pPr>
        <w:pStyle w:val="Liststycke"/>
        <w:numPr>
          <w:ilvl w:val="0"/>
          <w:numId w:val="1"/>
        </w:numPr>
        <w:rPr>
          <w:rFonts w:eastAsiaTheme="minorEastAsia"/>
          <w:sz w:val="28"/>
          <w:szCs w:val="28"/>
        </w:rPr>
      </w:pPr>
      <w:r w:rsidRPr="021C5B82">
        <w:rPr>
          <w:rFonts w:ascii="Calibri" w:eastAsia="Calibri" w:hAnsi="Calibri" w:cs="Calibri"/>
          <w:sz w:val="28"/>
          <w:szCs w:val="28"/>
        </w:rPr>
        <w:t xml:space="preserve">3 höga borden till entrén finns att hämta i </w:t>
      </w:r>
      <w:proofErr w:type="gramStart"/>
      <w:r w:rsidRPr="021C5B82">
        <w:rPr>
          <w:rFonts w:ascii="Calibri" w:eastAsia="Calibri" w:hAnsi="Calibri" w:cs="Calibri"/>
          <w:sz w:val="28"/>
          <w:szCs w:val="28"/>
        </w:rPr>
        <w:t>ett förråden</w:t>
      </w:r>
      <w:proofErr w:type="gramEnd"/>
      <w:r w:rsidRPr="021C5B82">
        <w:rPr>
          <w:rFonts w:ascii="Calibri" w:eastAsia="Calibri" w:hAnsi="Calibri" w:cs="Calibri"/>
          <w:sz w:val="28"/>
          <w:szCs w:val="28"/>
        </w:rPr>
        <w:t xml:space="preserve"> under läktaren.</w:t>
      </w:r>
      <w:r>
        <w:br/>
      </w:r>
    </w:p>
    <w:p w:rsidR="021C5B82" w:rsidRDefault="021C5B82" w:rsidP="021C5B82">
      <w:pPr>
        <w:pStyle w:val="Liststycke"/>
        <w:numPr>
          <w:ilvl w:val="0"/>
          <w:numId w:val="1"/>
        </w:numPr>
        <w:rPr>
          <w:rFonts w:eastAsiaTheme="minorEastAsia"/>
          <w:sz w:val="28"/>
          <w:szCs w:val="28"/>
        </w:rPr>
      </w:pPr>
      <w:r w:rsidRPr="021C5B82">
        <w:rPr>
          <w:rFonts w:ascii="Calibri" w:eastAsia="Calibri" w:hAnsi="Calibri" w:cs="Calibri"/>
          <w:sz w:val="28"/>
          <w:szCs w:val="28"/>
        </w:rPr>
        <w:t xml:space="preserve">Entrén hålls öppen/ska bemannas en timme innan matchstart fram till pausvilan. </w:t>
      </w:r>
      <w:r>
        <w:br/>
      </w:r>
    </w:p>
    <w:p w:rsidR="021C5B82" w:rsidRDefault="021C5B82" w:rsidP="021C5B82">
      <w:pPr>
        <w:pStyle w:val="Liststycke"/>
        <w:numPr>
          <w:ilvl w:val="0"/>
          <w:numId w:val="1"/>
        </w:numPr>
        <w:rPr>
          <w:rFonts w:eastAsiaTheme="minorEastAsia"/>
          <w:sz w:val="28"/>
          <w:szCs w:val="28"/>
        </w:rPr>
      </w:pPr>
      <w:r w:rsidRPr="021C5B82">
        <w:rPr>
          <w:rFonts w:ascii="Calibri" w:eastAsia="Calibri" w:hAnsi="Calibri" w:cs="Calibri"/>
          <w:sz w:val="28"/>
          <w:szCs w:val="28"/>
        </w:rPr>
        <w:t xml:space="preserve">Om grindarna </w:t>
      </w:r>
      <w:proofErr w:type="gramStart"/>
      <w:r w:rsidRPr="021C5B82">
        <w:rPr>
          <w:rFonts w:ascii="Calibri" w:eastAsia="Calibri" w:hAnsi="Calibri" w:cs="Calibri"/>
          <w:sz w:val="28"/>
          <w:szCs w:val="28"/>
        </w:rPr>
        <w:t>ej</w:t>
      </w:r>
      <w:proofErr w:type="gramEnd"/>
      <w:r w:rsidRPr="021C5B82">
        <w:rPr>
          <w:rFonts w:ascii="Calibri" w:eastAsia="Calibri" w:hAnsi="Calibri" w:cs="Calibri"/>
          <w:sz w:val="28"/>
          <w:szCs w:val="28"/>
        </w:rPr>
        <w:t xml:space="preserve"> är upplåsta får man ta kontakt med vaktmästaren på Tingvalla för att låsa upp. Lås även upp stora grinden bredvid de mindre dörrarna ifall det kommer barnvagnar samt rullstolsburna, de kommer inte in i vanliga entrén.</w:t>
      </w:r>
      <w:r>
        <w:br/>
      </w:r>
    </w:p>
    <w:p w:rsidR="021C5B82" w:rsidRDefault="021C5B82" w:rsidP="021C5B82">
      <w:pPr>
        <w:pStyle w:val="Liststycke"/>
        <w:numPr>
          <w:ilvl w:val="0"/>
          <w:numId w:val="1"/>
        </w:numPr>
        <w:rPr>
          <w:rFonts w:eastAsiaTheme="minorEastAsia"/>
          <w:sz w:val="28"/>
          <w:szCs w:val="28"/>
        </w:rPr>
      </w:pPr>
      <w:r w:rsidRPr="021C5B82">
        <w:rPr>
          <w:rFonts w:ascii="Calibri" w:eastAsia="Calibri" w:hAnsi="Calibri" w:cs="Calibri"/>
          <w:sz w:val="28"/>
          <w:szCs w:val="28"/>
        </w:rPr>
        <w:t xml:space="preserve">Kortläsare och kassaskrin får ni av Erik Strandberg, </w:t>
      </w:r>
      <w:proofErr w:type="gramStart"/>
      <w:r w:rsidRPr="021C5B82">
        <w:rPr>
          <w:rFonts w:ascii="Calibri" w:eastAsia="Calibri" w:hAnsi="Calibri" w:cs="Calibri"/>
          <w:sz w:val="28"/>
          <w:szCs w:val="28"/>
        </w:rPr>
        <w:t>kassör  (070</w:t>
      </w:r>
      <w:proofErr w:type="gramEnd"/>
      <w:r w:rsidRPr="021C5B82">
        <w:rPr>
          <w:rFonts w:ascii="Calibri" w:eastAsia="Calibri" w:hAnsi="Calibri" w:cs="Calibri"/>
          <w:sz w:val="28"/>
          <w:szCs w:val="28"/>
        </w:rPr>
        <w:t xml:space="preserve"> -  550 96 90). Betalning kan även ske med </w:t>
      </w:r>
      <w:proofErr w:type="spellStart"/>
      <w:r w:rsidRPr="021C5B82">
        <w:rPr>
          <w:rFonts w:ascii="Calibri" w:eastAsia="Calibri" w:hAnsi="Calibri" w:cs="Calibri"/>
          <w:sz w:val="28"/>
          <w:szCs w:val="28"/>
        </w:rPr>
        <w:t>swish</w:t>
      </w:r>
      <w:proofErr w:type="spellEnd"/>
      <w:r w:rsidRPr="021C5B82">
        <w:rPr>
          <w:rFonts w:ascii="Calibri" w:eastAsia="Calibri" w:hAnsi="Calibri" w:cs="Calibri"/>
          <w:sz w:val="28"/>
          <w:szCs w:val="28"/>
        </w:rPr>
        <w:t>. Skriv ner på publikunderlaget hur många som kommer till matchen, alla som går inom entrén ska redovisas. Redovisa samt lämna kassaskrin och kortläsare till Erik när entrén stängs.</w:t>
      </w:r>
      <w:r>
        <w:br/>
      </w:r>
    </w:p>
    <w:p w:rsidR="021C5B82" w:rsidRDefault="021C5B82" w:rsidP="021C5B82">
      <w:pPr>
        <w:pStyle w:val="Liststycke"/>
        <w:numPr>
          <w:ilvl w:val="0"/>
          <w:numId w:val="1"/>
        </w:numPr>
        <w:rPr>
          <w:rFonts w:eastAsiaTheme="minorEastAsia"/>
          <w:sz w:val="28"/>
          <w:szCs w:val="28"/>
        </w:rPr>
      </w:pPr>
      <w:r w:rsidRPr="021C5B82">
        <w:rPr>
          <w:rFonts w:ascii="Calibri" w:eastAsia="Calibri" w:hAnsi="Calibri" w:cs="Calibri"/>
          <w:sz w:val="28"/>
          <w:szCs w:val="28"/>
        </w:rPr>
        <w:t>Vid stora entrén ska det sättas upp flaggor, skyltar, bord samt prislistor, finns i förrådet under läktaren.</w:t>
      </w:r>
      <w:r>
        <w:br/>
      </w:r>
    </w:p>
    <w:p w:rsidR="021C5B82" w:rsidRDefault="021C5B82" w:rsidP="021C5B82">
      <w:pPr>
        <w:pStyle w:val="Liststycke"/>
        <w:numPr>
          <w:ilvl w:val="0"/>
          <w:numId w:val="1"/>
        </w:numPr>
        <w:rPr>
          <w:rFonts w:eastAsiaTheme="minorEastAsia"/>
          <w:sz w:val="28"/>
          <w:szCs w:val="28"/>
        </w:rPr>
      </w:pPr>
      <w:r w:rsidRPr="021C5B82">
        <w:rPr>
          <w:rFonts w:ascii="Calibri" w:eastAsia="Calibri" w:hAnsi="Calibri" w:cs="Calibri"/>
          <w:sz w:val="28"/>
          <w:szCs w:val="28"/>
        </w:rPr>
        <w:lastRenderedPageBreak/>
        <w:t>Vid VIP-entrén ska det sättas upp en skylt samt ett bord, finns i förrådet under läktaren.</w:t>
      </w:r>
      <w:r>
        <w:br/>
      </w:r>
    </w:p>
    <w:p w:rsidR="021C5B82" w:rsidRDefault="021C5B82" w:rsidP="021C5B82">
      <w:pPr>
        <w:pStyle w:val="Liststycke"/>
        <w:numPr>
          <w:ilvl w:val="0"/>
          <w:numId w:val="1"/>
        </w:numPr>
        <w:rPr>
          <w:rFonts w:eastAsiaTheme="minorEastAsia"/>
          <w:sz w:val="28"/>
          <w:szCs w:val="28"/>
        </w:rPr>
      </w:pPr>
      <w:r w:rsidRPr="021C5B82">
        <w:rPr>
          <w:rFonts w:ascii="Calibri" w:eastAsia="Calibri" w:hAnsi="Calibri" w:cs="Calibri"/>
          <w:sz w:val="28"/>
          <w:szCs w:val="28"/>
        </w:rPr>
        <w:t>Efter matchens slut ska allt plockas åter på rätt ställe (Skyltar, prislistor, flaggor, kassaskrin, kortläsare, publikunderlag, bord)</w:t>
      </w:r>
    </w:p>
    <w:p w:rsidR="021C5B82" w:rsidRDefault="021C5B82" w:rsidP="021C5B82">
      <w:pPr>
        <w:jc w:val="center"/>
      </w:pPr>
      <w:r>
        <w:br/>
      </w:r>
    </w:p>
    <w:p w:rsidR="021C5B82" w:rsidRDefault="021C5B82" w:rsidP="021C5B82">
      <w:pPr>
        <w:jc w:val="center"/>
        <w:rPr>
          <w:rFonts w:ascii="Calibri" w:eastAsia="Calibri" w:hAnsi="Calibri" w:cs="Calibri"/>
          <w:sz w:val="28"/>
          <w:szCs w:val="28"/>
        </w:rPr>
      </w:pPr>
    </w:p>
    <w:p w:rsidR="4527EA75" w:rsidRDefault="4527EA75" w:rsidP="34CA2499">
      <w:pPr>
        <w:jc w:val="center"/>
        <w:rPr>
          <w:rFonts w:ascii="Calibri" w:eastAsia="Calibri" w:hAnsi="Calibri" w:cs="Calibri"/>
          <w:b/>
          <w:bCs/>
          <w:sz w:val="28"/>
          <w:szCs w:val="28"/>
          <w:u w:val="single"/>
        </w:rPr>
      </w:pPr>
    </w:p>
    <w:sectPr w:rsidR="4527EA75" w:rsidSect="009B2CDD">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F510C"/>
    <w:multiLevelType w:val="hybridMultilevel"/>
    <w:tmpl w:val="F808D3F2"/>
    <w:lvl w:ilvl="0" w:tplc="9E1ACED8">
      <w:start w:val="1"/>
      <w:numFmt w:val="decimal"/>
      <w:lvlText w:val="%1."/>
      <w:lvlJc w:val="left"/>
      <w:pPr>
        <w:ind w:left="720" w:hanging="360"/>
      </w:pPr>
    </w:lvl>
    <w:lvl w:ilvl="1" w:tplc="DACC5776">
      <w:start w:val="1"/>
      <w:numFmt w:val="lowerLetter"/>
      <w:lvlText w:val="%2."/>
      <w:lvlJc w:val="left"/>
      <w:pPr>
        <w:ind w:left="1440" w:hanging="360"/>
      </w:pPr>
    </w:lvl>
    <w:lvl w:ilvl="2" w:tplc="C096E7D0">
      <w:start w:val="1"/>
      <w:numFmt w:val="lowerRoman"/>
      <w:lvlText w:val="%3."/>
      <w:lvlJc w:val="right"/>
      <w:pPr>
        <w:ind w:left="2160" w:hanging="180"/>
      </w:pPr>
    </w:lvl>
    <w:lvl w:ilvl="3" w:tplc="AA88C7CC">
      <w:start w:val="1"/>
      <w:numFmt w:val="decimal"/>
      <w:lvlText w:val="%4."/>
      <w:lvlJc w:val="left"/>
      <w:pPr>
        <w:ind w:left="2880" w:hanging="360"/>
      </w:pPr>
    </w:lvl>
    <w:lvl w:ilvl="4" w:tplc="63A2CE4E">
      <w:start w:val="1"/>
      <w:numFmt w:val="lowerLetter"/>
      <w:lvlText w:val="%5."/>
      <w:lvlJc w:val="left"/>
      <w:pPr>
        <w:ind w:left="3600" w:hanging="360"/>
      </w:pPr>
    </w:lvl>
    <w:lvl w:ilvl="5" w:tplc="0DB8B3B2">
      <w:start w:val="1"/>
      <w:numFmt w:val="lowerRoman"/>
      <w:lvlText w:val="%6."/>
      <w:lvlJc w:val="right"/>
      <w:pPr>
        <w:ind w:left="4320" w:hanging="180"/>
      </w:pPr>
    </w:lvl>
    <w:lvl w:ilvl="6" w:tplc="2C006A76">
      <w:start w:val="1"/>
      <w:numFmt w:val="decimal"/>
      <w:lvlText w:val="%7."/>
      <w:lvlJc w:val="left"/>
      <w:pPr>
        <w:ind w:left="5040" w:hanging="360"/>
      </w:pPr>
    </w:lvl>
    <w:lvl w:ilvl="7" w:tplc="9F18066E">
      <w:start w:val="1"/>
      <w:numFmt w:val="lowerLetter"/>
      <w:lvlText w:val="%8."/>
      <w:lvlJc w:val="left"/>
      <w:pPr>
        <w:ind w:left="5760" w:hanging="360"/>
      </w:pPr>
    </w:lvl>
    <w:lvl w:ilvl="8" w:tplc="0B5AE62E">
      <w:start w:val="1"/>
      <w:numFmt w:val="lowerRoman"/>
      <w:lvlText w:val="%9."/>
      <w:lvlJc w:val="right"/>
      <w:pPr>
        <w:ind w:left="6480" w:hanging="180"/>
      </w:pPr>
    </w:lvl>
  </w:abstractNum>
  <w:abstractNum w:abstractNumId="1">
    <w:nsid w:val="5EF77CAC"/>
    <w:multiLevelType w:val="hybridMultilevel"/>
    <w:tmpl w:val="4C22262C"/>
    <w:lvl w:ilvl="0" w:tplc="C58635BA">
      <w:start w:val="1"/>
      <w:numFmt w:val="decimal"/>
      <w:lvlText w:val="%1."/>
      <w:lvlJc w:val="left"/>
      <w:pPr>
        <w:ind w:left="720" w:hanging="360"/>
      </w:pPr>
    </w:lvl>
    <w:lvl w:ilvl="1" w:tplc="7FBCD654">
      <w:start w:val="1"/>
      <w:numFmt w:val="lowerLetter"/>
      <w:lvlText w:val="%2."/>
      <w:lvlJc w:val="left"/>
      <w:pPr>
        <w:ind w:left="1440" w:hanging="360"/>
      </w:pPr>
    </w:lvl>
    <w:lvl w:ilvl="2" w:tplc="F118B992">
      <w:start w:val="1"/>
      <w:numFmt w:val="lowerRoman"/>
      <w:lvlText w:val="%3."/>
      <w:lvlJc w:val="right"/>
      <w:pPr>
        <w:ind w:left="2160" w:hanging="180"/>
      </w:pPr>
    </w:lvl>
    <w:lvl w:ilvl="3" w:tplc="85966B3C">
      <w:start w:val="1"/>
      <w:numFmt w:val="decimal"/>
      <w:lvlText w:val="%4."/>
      <w:lvlJc w:val="left"/>
      <w:pPr>
        <w:ind w:left="2880" w:hanging="360"/>
      </w:pPr>
    </w:lvl>
    <w:lvl w:ilvl="4" w:tplc="38B4D292">
      <w:start w:val="1"/>
      <w:numFmt w:val="lowerLetter"/>
      <w:lvlText w:val="%5."/>
      <w:lvlJc w:val="left"/>
      <w:pPr>
        <w:ind w:left="3600" w:hanging="360"/>
      </w:pPr>
    </w:lvl>
    <w:lvl w:ilvl="5" w:tplc="B4300944">
      <w:start w:val="1"/>
      <w:numFmt w:val="lowerRoman"/>
      <w:lvlText w:val="%6."/>
      <w:lvlJc w:val="right"/>
      <w:pPr>
        <w:ind w:left="4320" w:hanging="180"/>
      </w:pPr>
    </w:lvl>
    <w:lvl w:ilvl="6" w:tplc="F06290EA">
      <w:start w:val="1"/>
      <w:numFmt w:val="decimal"/>
      <w:lvlText w:val="%7."/>
      <w:lvlJc w:val="left"/>
      <w:pPr>
        <w:ind w:left="5040" w:hanging="360"/>
      </w:pPr>
    </w:lvl>
    <w:lvl w:ilvl="7" w:tplc="D4CE601C">
      <w:start w:val="1"/>
      <w:numFmt w:val="lowerLetter"/>
      <w:lvlText w:val="%8."/>
      <w:lvlJc w:val="left"/>
      <w:pPr>
        <w:ind w:left="5760" w:hanging="360"/>
      </w:pPr>
    </w:lvl>
    <w:lvl w:ilvl="8" w:tplc="AE0CB594">
      <w:start w:val="1"/>
      <w:numFmt w:val="lowerRoman"/>
      <w:lvlText w:val="%9."/>
      <w:lvlJc w:val="right"/>
      <w:pPr>
        <w:ind w:left="6480" w:hanging="180"/>
      </w:pPr>
    </w:lvl>
  </w:abstractNum>
  <w:abstractNum w:abstractNumId="2">
    <w:nsid w:val="7C370AFB"/>
    <w:multiLevelType w:val="hybridMultilevel"/>
    <w:tmpl w:val="54E06A3C"/>
    <w:lvl w:ilvl="0" w:tplc="FE107170">
      <w:start w:val="1"/>
      <w:numFmt w:val="decimal"/>
      <w:lvlText w:val="%1."/>
      <w:lvlJc w:val="left"/>
      <w:pPr>
        <w:ind w:left="720" w:hanging="360"/>
      </w:pPr>
    </w:lvl>
    <w:lvl w:ilvl="1" w:tplc="3B00FE88">
      <w:start w:val="1"/>
      <w:numFmt w:val="lowerLetter"/>
      <w:lvlText w:val="%2."/>
      <w:lvlJc w:val="left"/>
      <w:pPr>
        <w:ind w:left="1440" w:hanging="360"/>
      </w:pPr>
    </w:lvl>
    <w:lvl w:ilvl="2" w:tplc="49C8CD5C">
      <w:start w:val="1"/>
      <w:numFmt w:val="lowerRoman"/>
      <w:lvlText w:val="%3."/>
      <w:lvlJc w:val="right"/>
      <w:pPr>
        <w:ind w:left="2160" w:hanging="180"/>
      </w:pPr>
    </w:lvl>
    <w:lvl w:ilvl="3" w:tplc="D5F6F4E6">
      <w:start w:val="1"/>
      <w:numFmt w:val="decimal"/>
      <w:lvlText w:val="%4."/>
      <w:lvlJc w:val="left"/>
      <w:pPr>
        <w:ind w:left="2880" w:hanging="360"/>
      </w:pPr>
    </w:lvl>
    <w:lvl w:ilvl="4" w:tplc="D3AAA786">
      <w:start w:val="1"/>
      <w:numFmt w:val="lowerLetter"/>
      <w:lvlText w:val="%5."/>
      <w:lvlJc w:val="left"/>
      <w:pPr>
        <w:ind w:left="3600" w:hanging="360"/>
      </w:pPr>
    </w:lvl>
    <w:lvl w:ilvl="5" w:tplc="434C3AEE">
      <w:start w:val="1"/>
      <w:numFmt w:val="lowerRoman"/>
      <w:lvlText w:val="%6."/>
      <w:lvlJc w:val="right"/>
      <w:pPr>
        <w:ind w:left="4320" w:hanging="180"/>
      </w:pPr>
    </w:lvl>
    <w:lvl w:ilvl="6" w:tplc="052E37A6">
      <w:start w:val="1"/>
      <w:numFmt w:val="decimal"/>
      <w:lvlText w:val="%7."/>
      <w:lvlJc w:val="left"/>
      <w:pPr>
        <w:ind w:left="5040" w:hanging="360"/>
      </w:pPr>
    </w:lvl>
    <w:lvl w:ilvl="7" w:tplc="2370D9E4">
      <w:start w:val="1"/>
      <w:numFmt w:val="lowerLetter"/>
      <w:lvlText w:val="%8."/>
      <w:lvlJc w:val="left"/>
      <w:pPr>
        <w:ind w:left="5760" w:hanging="360"/>
      </w:pPr>
    </w:lvl>
    <w:lvl w:ilvl="8" w:tplc="A2BC99AA">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1735524C"/>
    <w:rsid w:val="00065C32"/>
    <w:rsid w:val="009B2CDD"/>
    <w:rsid w:val="021C5B82"/>
    <w:rsid w:val="1735524C"/>
    <w:rsid w:val="2C5031BD"/>
    <w:rsid w:val="34CA2499"/>
    <w:rsid w:val="4527EA7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D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B2CDD"/>
    <w:pPr>
      <w:ind w:left="720"/>
      <w:contextualSpacing/>
    </w:pPr>
  </w:style>
  <w:style w:type="paragraph" w:styleId="Ballongtext">
    <w:name w:val="Balloon Text"/>
    <w:basedOn w:val="Normal"/>
    <w:link w:val="BallongtextChar"/>
    <w:uiPriority w:val="99"/>
    <w:semiHidden/>
    <w:unhideWhenUsed/>
    <w:rsid w:val="00065C3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65C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1191</Characters>
  <Application>Microsoft Office Word</Application>
  <DocSecurity>0</DocSecurity>
  <Lines>9</Lines>
  <Paragraphs>2</Paragraphs>
  <ScaleCrop>false</ScaleCrop>
  <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mangelinmaria@gmail.com</dc:creator>
  <cp:lastModifiedBy>Olesen-Janssons</cp:lastModifiedBy>
  <cp:revision>2</cp:revision>
  <dcterms:created xsi:type="dcterms:W3CDTF">2017-05-05T05:16:00Z</dcterms:created>
  <dcterms:modified xsi:type="dcterms:W3CDTF">2017-05-05T05:16:00Z</dcterms:modified>
</cp:coreProperties>
</file>