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3C" w:rsidRPr="00E76840" w:rsidRDefault="0004613C" w:rsidP="0004613C">
      <w:pPr>
        <w:jc w:val="center"/>
        <w:rPr>
          <w:sz w:val="28"/>
          <w:szCs w:val="28"/>
        </w:rPr>
      </w:pPr>
      <w:r w:rsidRPr="00E76840">
        <w:rPr>
          <w:sz w:val="28"/>
          <w:szCs w:val="28"/>
        </w:rPr>
        <w:t>Junior kommittémöte</w:t>
      </w:r>
    </w:p>
    <w:sdt>
      <w:sdtPr>
        <w:id w:val="-4907698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F497D" w:themeColor="text2"/>
          <w:spacing w:val="5"/>
          <w:kern w:val="28"/>
          <w:sz w:val="96"/>
          <w:szCs w:val="96"/>
          <w14:ligatures w14:val="standardContextual"/>
          <w14:cntxtAlts/>
        </w:rPr>
      </w:sdtEndPr>
      <w:sdtContent>
        <w:p w:rsidR="0004613C" w:rsidRDefault="0004613C" w:rsidP="0004613C">
          <w:r>
            <w:t>Datumn: 2016-02-24</w:t>
          </w:r>
        </w:p>
        <w:p w:rsidR="0004613C" w:rsidRDefault="0004613C" w:rsidP="0004613C">
          <w:r>
            <w:t>Deltagare: Ulf Johansson, Osten, Raimo Sjöberg, Magnus Herbertsson, Mikael Heden, Niklas Glans, Peter Karlsson, Tony Olausson.</w:t>
          </w:r>
        </w:p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Mötets öppnande.</w:t>
          </w:r>
        </w:p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 xml:space="preserve">Genomgång av föregående mötesprotokoll: </w:t>
          </w:r>
        </w:p>
        <w:p w:rsidR="0004613C" w:rsidRDefault="0004613C" w:rsidP="0004613C">
          <w:pPr>
            <w:ind w:left="1080"/>
          </w:pPr>
          <w:r>
            <w:t>2a. Finns inget ouppklarat.</w:t>
          </w:r>
        </w:p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Uppföljning av det nya träningsupplägget:</w:t>
          </w:r>
        </w:p>
        <w:p w:rsidR="0004613C" w:rsidRDefault="0004613C" w:rsidP="0004613C">
          <w:pPr>
            <w:ind w:left="1080"/>
          </w:pPr>
          <w:r>
            <w:t xml:space="preserve">3a. Alla juniorer skall ha fått sitt träningsupplägg, alla juniorer tränar mycket bättre. Det är svårt i dagsläget att göra en utvärdering detta får vi stämma av kontinuerligt och förbättra.  </w:t>
          </w:r>
        </w:p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 xml:space="preserve">Information från VGF: 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Inget från Peter att rapportera. Det konstaterades att det finns behov att strukturera upp VGF’s kanaler att informera på. För närvarande använder Stefan Ö på VGF Facebook som informationskanal.  Petertar upp detta på nästa VGF möte. En uppdaterad hemsida önskas.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Västergötlands lägeraktuviter uppdaterad i filen ”Tävlingar och läger 2016”</w:t>
          </w:r>
        </w:p>
        <w:p w:rsidR="0004613C" w:rsidRDefault="0004613C" w:rsidP="0004613C"/>
        <w:p w:rsidR="0004613C" w:rsidRPr="0004613C" w:rsidRDefault="0004613C" w:rsidP="0004613C">
          <w:pPr>
            <w:pStyle w:val="ListParagraph"/>
            <w:numPr>
              <w:ilvl w:val="0"/>
              <w:numId w:val="1"/>
            </w:numPr>
            <w:rPr>
              <w:lang w:val="en-US"/>
            </w:rPr>
          </w:pPr>
          <w:r w:rsidRPr="0004613C">
            <w:rPr>
              <w:lang w:val="en-US"/>
            </w:rPr>
            <w:t xml:space="preserve">Datum </w:t>
          </w:r>
          <w:proofErr w:type="spellStart"/>
          <w:r w:rsidRPr="0004613C">
            <w:rPr>
              <w:lang w:val="en-US"/>
            </w:rPr>
            <w:t>för</w:t>
          </w:r>
          <w:proofErr w:type="spellEnd"/>
          <w:r w:rsidRPr="0004613C">
            <w:rPr>
              <w:lang w:val="en-US"/>
            </w:rPr>
            <w:t xml:space="preserve"> Galvin Green PGA junior Pro-Am: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 w:rsidRPr="00034DC8">
            <w:t>Datum satt till vecka 25 22/6 tillsammans med Skandia Cup uttagningen.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 w:rsidRPr="00034DC8">
            <w:t xml:space="preserve"> </w:t>
          </w:r>
          <w:r>
            <w:t>Verksamhetsplan: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Denna skall ses över, görs av Ulf, Mikael, Peter, Tony i samråd med Raimo.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Träning/aktivitetsavgifter: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Ulf, Raimo tar upp detta med Maria och gör detta klart till nästa möte. Årskort till ranchen blir samma som föregående år.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Juniorernas Birdie Club: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Förslag på sponsring av juniorverksamheten. Tanken är att sälja in en birieliga till juniorernas anhöriga och medlemar på klubben. Kostanaden för att vara med i birdieligan hamnar troligen runt 150:- om en deltagare betalar 1:- per birdie gjord på Skandia Tour. Utkast finns och behöver finslipas. Ulf håller på att sammanställa detta och kommer ut med det till nästa möte.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Caddies till Hickory SM: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Vi har fått ett erbjudande till våra juniorer att vara caddies under SM-dagarna Ersätts med 250:-/runda, intjänade pengar går till juniorverksamheten. Vi kommer att gå ut med mer information när det närmar sig. Datum för spel är 6-7/8 kan även gälla för inspel.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Teamverksamhet PF 02-03: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Raimo informerade att Therese Warseius är ansvarig ledare i den gruppen. Enl Raimo är Therese och han överens om träning 1 gång per vecka.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Genomgång av  åtgärdslista: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Uppdatering förenkling av inforamtion ang tävlingsstöd pågår, är en del av verksamhetsplanen.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Niklas informerade om situatione runt elitlagen, tillgången på spelare och ledare. Arbet pågår med att rekrytera in leadre till Elitverksamheten.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Infoblad/inbjudan till knatteläger framtaget av Osten. Det kommer deltagarna i knattekul få med sig redan vid första träningen för säsongen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 xml:space="preserve">Osten jobbar tillsammans med Krister att ta fram klubbkläder. Tidsplanen är prover v10, utprovning/beställning v11 och leverans v14. </w:t>
          </w:r>
        </w:p>
        <w:p w:rsidR="0004613C" w:rsidRDefault="0004613C" w:rsidP="0004613C"/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Övriga frågor: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Fysprofiler på spelare: Niklas kollar detta med Maria Rydström och informerar oss under nästa möte.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Skånelägret: 22st har anmält sig och allt är ok enligt Osten.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Björelinds Pokal kommer att spelas den 19/8.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Grupperna för Knattekul är klara.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Idrottsskolan kommer att vara V17-20 planering skall vara klart till nästa möte.</w:t>
          </w:r>
        </w:p>
        <w:p w:rsidR="0004613C" w:rsidRDefault="0004613C" w:rsidP="0004613C">
          <w:pPr>
            <w:pStyle w:val="ListParagraph"/>
            <w:ind w:left="720" w:firstLine="0"/>
          </w:pPr>
        </w:p>
        <w:p w:rsidR="0004613C" w:rsidRDefault="0004613C" w:rsidP="0004613C">
          <w:pPr>
            <w:pStyle w:val="ListParagraph"/>
            <w:numPr>
              <w:ilvl w:val="0"/>
              <w:numId w:val="1"/>
            </w:numPr>
          </w:pPr>
          <w:r>
            <w:t>Nästa möte:</w:t>
          </w:r>
        </w:p>
        <w:p w:rsidR="0004613C" w:rsidRDefault="0004613C" w:rsidP="0004613C">
          <w:pPr>
            <w:pStyle w:val="ListParagraph"/>
            <w:numPr>
              <w:ilvl w:val="1"/>
              <w:numId w:val="1"/>
            </w:numPr>
          </w:pPr>
          <w:r>
            <w:t>2016-03-2</w:t>
          </w:r>
          <w:r w:rsidR="00CB58C9">
            <w:t>3</w:t>
          </w:r>
          <w:bookmarkStart w:id="0" w:name="_GoBack"/>
          <w:bookmarkEnd w:id="0"/>
          <w:r>
            <w:t xml:space="preserve"> kl 17:00, Pulsen</w:t>
          </w:r>
        </w:p>
        <w:p w:rsidR="0004613C" w:rsidRDefault="0004613C" w:rsidP="0004613C"/>
        <w:p w:rsidR="0004613C" w:rsidRDefault="0004613C" w:rsidP="0004613C"/>
        <w:p w:rsidR="0004613C" w:rsidRPr="00034DC8" w:rsidRDefault="0004613C" w:rsidP="0004613C">
          <w:r>
            <w:t>Vid tangenterna, Tony Olausson</w:t>
          </w:r>
        </w:p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8876"/>
          </w:tblGrid>
          <w:tr w:rsidR="0004613C" w:rsidTr="007B046C">
            <w:tc>
              <w:tcPr>
                <w:tcW w:w="9576" w:type="dxa"/>
              </w:tcPr>
              <w:p w:rsidR="0004613C" w:rsidRDefault="0004613C" w:rsidP="007B046C">
                <w:pPr>
                  <w:pStyle w:val="Title"/>
                  <w:jc w:val="center"/>
                  <w:rPr>
                    <w:sz w:val="96"/>
                  </w:rPr>
                </w:pPr>
              </w:p>
            </w:tc>
          </w:tr>
          <w:tr w:rsidR="0004613C" w:rsidTr="007B046C">
            <w:tc>
              <w:tcPr>
                <w:tcW w:w="0" w:type="auto"/>
                <w:vAlign w:val="bottom"/>
              </w:tcPr>
              <w:p w:rsidR="0004613C" w:rsidRDefault="0004613C" w:rsidP="007B046C">
                <w:pPr>
                  <w:pStyle w:val="Subtitle"/>
                  <w:jc w:val="center"/>
                  <w:rPr>
                    <w:sz w:val="36"/>
                    <w:szCs w:val="36"/>
                  </w:rPr>
                </w:pPr>
              </w:p>
            </w:tc>
          </w:tr>
          <w:tr w:rsidR="0004613C" w:rsidTr="007B046C">
            <w:tc>
              <w:tcPr>
                <w:tcW w:w="0" w:type="auto"/>
                <w:vAlign w:val="bottom"/>
              </w:tcPr>
              <w:p w:rsidR="0004613C" w:rsidRDefault="0004613C" w:rsidP="007B046C"/>
            </w:tc>
          </w:tr>
          <w:tr w:rsidR="0004613C" w:rsidTr="007B046C">
            <w:tc>
              <w:tcPr>
                <w:tcW w:w="0" w:type="auto"/>
                <w:vAlign w:val="bottom"/>
              </w:tcPr>
              <w:p w:rsidR="0004613C" w:rsidRDefault="0004613C" w:rsidP="007B046C">
                <w:pPr>
                  <w:jc w:val="center"/>
                </w:pPr>
              </w:p>
            </w:tc>
          </w:tr>
          <w:tr w:rsidR="0004613C" w:rsidTr="007B046C">
            <w:tc>
              <w:tcPr>
                <w:tcW w:w="0" w:type="auto"/>
                <w:vAlign w:val="bottom"/>
              </w:tcPr>
              <w:p w:rsidR="0004613C" w:rsidRDefault="0004613C" w:rsidP="007B046C">
                <w:pPr>
                  <w:jc w:val="center"/>
                </w:pPr>
              </w:p>
            </w:tc>
          </w:tr>
        </w:tbl>
        <w:p w:rsidR="00480836" w:rsidRPr="0004613C" w:rsidRDefault="00CB58C9">
          <w:pPr>
            <w:rPr>
              <w:rFonts w:asciiTheme="majorHAnsi" w:eastAsiaTheme="majorEastAsia" w:hAnsiTheme="majorHAnsi" w:cstheme="majorBidi"/>
              <w:color w:val="1F497D" w:themeColor="text2"/>
              <w:spacing w:val="5"/>
              <w:kern w:val="28"/>
              <w:sz w:val="96"/>
              <w:szCs w:val="96"/>
              <w14:ligatures w14:val="standardContextual"/>
              <w14:cntxtAlts/>
            </w:rPr>
          </w:pPr>
        </w:p>
      </w:sdtContent>
    </w:sdt>
    <w:sectPr w:rsidR="00480836" w:rsidRPr="0004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DB9"/>
    <w:multiLevelType w:val="hybridMultilevel"/>
    <w:tmpl w:val="974E13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3C"/>
    <w:rsid w:val="0004613C"/>
    <w:rsid w:val="00480836"/>
    <w:rsid w:val="00C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61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60"/>
      <w:lang w:eastAsia="sv-SE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04613C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60"/>
      <w:lang w:eastAsia="sv-SE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13C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  <w:lang w:eastAsia="sv-SE"/>
    </w:rPr>
  </w:style>
  <w:style w:type="character" w:customStyle="1" w:styleId="SubtitleChar">
    <w:name w:val="Subtitle Char"/>
    <w:basedOn w:val="DefaultParagraphFont"/>
    <w:link w:val="Subtitle"/>
    <w:uiPriority w:val="11"/>
    <w:rsid w:val="0004613C"/>
    <w:rPr>
      <w:rFonts w:eastAsiaTheme="majorEastAsia" w:cstheme="majorBidi"/>
      <w:iCs/>
      <w:color w:val="000000" w:themeColor="text1"/>
      <w:spacing w:val="15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04613C"/>
    <w:pPr>
      <w:spacing w:after="160" w:line="240" w:lineRule="auto"/>
      <w:ind w:left="1008" w:hanging="288"/>
      <w:contextualSpacing/>
    </w:pPr>
    <w:rPr>
      <w:sz w:val="21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61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60"/>
      <w:lang w:eastAsia="sv-SE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04613C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60"/>
      <w:lang w:eastAsia="sv-SE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13C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  <w:lang w:eastAsia="sv-SE"/>
    </w:rPr>
  </w:style>
  <w:style w:type="character" w:customStyle="1" w:styleId="SubtitleChar">
    <w:name w:val="Subtitle Char"/>
    <w:basedOn w:val="DefaultParagraphFont"/>
    <w:link w:val="Subtitle"/>
    <w:uiPriority w:val="11"/>
    <w:rsid w:val="0004613C"/>
    <w:rPr>
      <w:rFonts w:eastAsiaTheme="majorEastAsia" w:cstheme="majorBidi"/>
      <w:iCs/>
      <w:color w:val="000000" w:themeColor="text1"/>
      <w:spacing w:val="15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04613C"/>
    <w:pPr>
      <w:spacing w:after="160" w:line="240" w:lineRule="auto"/>
      <w:ind w:left="1008" w:hanging="288"/>
      <w:contextualSpacing/>
    </w:pPr>
    <w:rPr>
      <w:sz w:val="21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Johansson A</dc:creator>
  <cp:lastModifiedBy>Ulf Johansson A</cp:lastModifiedBy>
  <cp:revision>2</cp:revision>
  <dcterms:created xsi:type="dcterms:W3CDTF">2016-02-26T16:22:00Z</dcterms:created>
  <dcterms:modified xsi:type="dcterms:W3CDTF">2016-02-26T16:34:00Z</dcterms:modified>
</cp:coreProperties>
</file>