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2258" w14:textId="1C0D99FE" w:rsidR="00FD2D96" w:rsidRPr="00F252EA" w:rsidRDefault="00FD2D96" w:rsidP="00FD2D96">
      <w:pPr>
        <w:pStyle w:val="Brdtext"/>
        <w:rPr>
          <w:b/>
          <w:bCs/>
        </w:rPr>
      </w:pPr>
      <w:r w:rsidRPr="00F252EA">
        <w:rPr>
          <w:b/>
          <w:bCs/>
        </w:rPr>
        <w:t xml:space="preserve">Välkommen till </w:t>
      </w:r>
      <w:r w:rsidR="00F252EA" w:rsidRPr="00F252EA">
        <w:rPr>
          <w:b/>
          <w:bCs/>
        </w:rPr>
        <w:t xml:space="preserve">sammandrag i </w:t>
      </w:r>
      <w:r w:rsidRPr="00F252EA">
        <w:rPr>
          <w:b/>
          <w:bCs/>
        </w:rPr>
        <w:t>Pajala</w:t>
      </w:r>
      <w:r w:rsidR="00F252EA">
        <w:rPr>
          <w:b/>
          <w:bCs/>
        </w:rPr>
        <w:t>!</w:t>
      </w:r>
    </w:p>
    <w:p w14:paraId="3C192F4B" w14:textId="7D9D3CDF" w:rsidR="00FD2D96" w:rsidRPr="00FD2D96" w:rsidRDefault="00FD2D96" w:rsidP="00FD2D96">
      <w:pPr>
        <w:pStyle w:val="Brdtext"/>
      </w:pPr>
      <w:r w:rsidRPr="00FD2D96">
        <w:t>När: 2026-01-31</w:t>
      </w:r>
      <w:r w:rsidR="00F252EA">
        <w:t xml:space="preserve">                      </w:t>
      </w:r>
      <w:r w:rsidRPr="00FD2D96">
        <w:t>Var: Snells Arena</w:t>
      </w:r>
    </w:p>
    <w:p w14:paraId="2D38309B" w14:textId="77777777" w:rsidR="00FD2D96" w:rsidRDefault="00FD2D96" w:rsidP="00FD2D96">
      <w:pPr>
        <w:pStyle w:val="Brdtext"/>
      </w:pPr>
      <w:r w:rsidRPr="00FD2D96">
        <w:t xml:space="preserve">Kiosken är öppen och vi säljer lättare mat som </w:t>
      </w:r>
      <w:proofErr w:type="spellStart"/>
      <w:r w:rsidRPr="00FD2D96">
        <w:t>te.x</w:t>
      </w:r>
      <w:proofErr w:type="spellEnd"/>
      <w:r w:rsidRPr="00FD2D96">
        <w:t xml:space="preserve"> korv, toast samt fika, kaffe, godis och läsk.</w:t>
      </w:r>
    </w:p>
    <w:p w14:paraId="3E17ECCF" w14:textId="14352B74" w:rsidR="00FD2D96" w:rsidRPr="00FD2D96" w:rsidRDefault="00F252EA" w:rsidP="00FD2D96">
      <w:pPr>
        <w:pStyle w:val="Brdtext"/>
      </w:pPr>
      <w:r>
        <w:t xml:space="preserve">Matcherna spelas på 1/6 plan med blå puck, 2 min byten, </w:t>
      </w:r>
      <w:r w:rsidR="00FD2D96">
        <w:t>1*24 min rullande tid</w:t>
      </w:r>
    </w:p>
    <w:p w14:paraId="17D6B2B8" w14:textId="77777777" w:rsidR="00F252EA" w:rsidRDefault="00F252EA" w:rsidP="00F252EA">
      <w:pPr>
        <w:pStyle w:val="Brdtext"/>
        <w:rPr>
          <w:rFonts w:asciiTheme="majorHAnsi" w:hAnsiTheme="majorHAnsi" w:cstheme="majorHAnsi"/>
          <w:sz w:val="22"/>
        </w:rPr>
      </w:pPr>
    </w:p>
    <w:tbl>
      <w:tblPr>
        <w:tblW w:w="11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500"/>
        <w:gridCol w:w="3980"/>
        <w:gridCol w:w="960"/>
      </w:tblGrid>
      <w:tr w:rsidR="00F252EA" w:rsidRPr="00970944" w14:paraId="575DD5E1" w14:textId="77777777" w:rsidTr="00843BB1">
        <w:trPr>
          <w:trHeight w:val="345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9301A1" w14:textId="77777777" w:rsidR="00F252EA" w:rsidRPr="00970944" w:rsidRDefault="00F252EA" w:rsidP="00843BB1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B24D95" w14:textId="77777777" w:rsidR="00F252EA" w:rsidRPr="00970944" w:rsidRDefault="00F252EA" w:rsidP="00843BB1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Klockan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575400" w14:textId="77777777" w:rsidR="00F252EA" w:rsidRPr="00970944" w:rsidRDefault="00F252EA" w:rsidP="00843BB1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v-SE"/>
              </w:rPr>
              <w:t>Fiket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E5C0B" w14:textId="77777777" w:rsidR="00F252EA" w:rsidRPr="00970944" w:rsidRDefault="00F252EA" w:rsidP="00843BB1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</w:pPr>
            <w:r w:rsidRPr="00970944"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F252EA" w:rsidRPr="00970944" w14:paraId="7CE9DE88" w14:textId="77777777" w:rsidTr="00843BB1">
        <w:trPr>
          <w:trHeight w:val="60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3084E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10:00-10:24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283EF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cyan"/>
                <w:lang w:eastAsia="sv-SE"/>
              </w:rPr>
              <w:t>Boden HF 2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630A5E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yellow"/>
                <w:lang w:eastAsia="sv-SE"/>
              </w:rPr>
              <w:t>Pajala HC 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4C3B5F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magenta"/>
                <w:lang w:eastAsia="sv-SE"/>
              </w:rPr>
              <w:t>Brooklyn Tigers UHF 1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red"/>
                <w:lang w:eastAsia="sv-SE"/>
              </w:rPr>
              <w:t>Luleå HF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734C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7C5048CF" w14:textId="77777777" w:rsidTr="00843BB1">
        <w:trPr>
          <w:trHeight w:val="551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B02E4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10:30-10:54</w:t>
            </w:r>
          </w:p>
        </w:tc>
        <w:tc>
          <w:tcPr>
            <w:tcW w:w="45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AA57E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lightGray"/>
                <w:lang w:eastAsia="sv-SE"/>
              </w:rPr>
              <w:t>Boden HF 1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darkYellow"/>
                <w:lang w:eastAsia="sv-SE"/>
              </w:rPr>
              <w:t>Brooklyn Tigers UHF 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BA340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green"/>
                <w:lang w:eastAsia="sv-SE"/>
              </w:rPr>
              <w:t>Pajala HC 2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darkCyan"/>
                <w:lang w:eastAsia="sv-SE"/>
              </w:rPr>
              <w:t>Luleå HF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84E0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4F0C0A29" w14:textId="77777777" w:rsidTr="00843BB1">
        <w:trPr>
          <w:trHeight w:val="705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61952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10:54-11:05</w:t>
            </w:r>
          </w:p>
        </w:tc>
        <w:tc>
          <w:tcPr>
            <w:tcW w:w="8480" w:type="dxa"/>
            <w:gridSpan w:val="2"/>
            <w:tcBorders>
              <w:top w:val="single" w:sz="8" w:space="0" w:color="DEE2E6"/>
              <w:left w:val="nil"/>
              <w:bottom w:val="single" w:sz="8" w:space="0" w:color="DEE2E6"/>
              <w:right w:val="nil"/>
            </w:tcBorders>
            <w:shd w:val="clear" w:color="000000" w:fill="FFFFFF"/>
            <w:hideMark/>
          </w:tcPr>
          <w:p w14:paraId="18063CD4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42EB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42DA554F" w14:textId="77777777" w:rsidTr="00843BB1">
        <w:trPr>
          <w:trHeight w:val="656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EAA1A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11:05-11:29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06DCE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cyan"/>
                <w:lang w:eastAsia="sv-SE"/>
              </w:rPr>
              <w:t>Boden HF 2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red"/>
                <w:lang w:eastAsia="sv-SE"/>
              </w:rPr>
              <w:t>Luleå HF 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140D0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630A5E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yellow"/>
                <w:lang w:eastAsia="sv-SE"/>
              </w:rPr>
              <w:t>Pajala HC 1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magenta"/>
                <w:lang w:eastAsia="sv-SE"/>
              </w:rPr>
              <w:t>Brooklyn Tigers UHF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689E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547947E6" w14:textId="77777777" w:rsidTr="00843BB1">
        <w:trPr>
          <w:trHeight w:val="693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77E5B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11:35-11:59</w:t>
            </w:r>
          </w:p>
        </w:tc>
        <w:tc>
          <w:tcPr>
            <w:tcW w:w="45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74DEA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lightGray"/>
                <w:lang w:eastAsia="sv-SE"/>
              </w:rPr>
              <w:t>Boden HF 1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630A5E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green"/>
                <w:lang w:eastAsia="sv-SE"/>
              </w:rPr>
              <w:t>Pajala HC 2</w:t>
            </w:r>
          </w:p>
        </w:tc>
        <w:tc>
          <w:tcPr>
            <w:tcW w:w="39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4D037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darkYellow"/>
                <w:lang w:eastAsia="sv-SE"/>
              </w:rPr>
              <w:t>Brooklyn Tigers UHF 2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darkCyan"/>
                <w:lang w:eastAsia="sv-SE"/>
              </w:rPr>
              <w:t>Luleå HF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AF63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34ADEFF8" w14:textId="77777777" w:rsidTr="00843BB1">
        <w:trPr>
          <w:trHeight w:val="705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821B7" w14:textId="77777777" w:rsidR="00F252EA" w:rsidRPr="00D50672" w:rsidRDefault="00F252EA" w:rsidP="00843BB1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sv-SE"/>
              </w:rPr>
            </w:pPr>
            <w:r w:rsidRPr="00D50672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sv-SE"/>
              </w:rPr>
              <w:t>11:59-12:40</w:t>
            </w:r>
          </w:p>
        </w:tc>
        <w:tc>
          <w:tcPr>
            <w:tcW w:w="8480" w:type="dxa"/>
            <w:gridSpan w:val="2"/>
            <w:tcBorders>
              <w:top w:val="single" w:sz="8" w:space="0" w:color="DEE2E6"/>
              <w:left w:val="nil"/>
              <w:bottom w:val="single" w:sz="8" w:space="0" w:color="DEE2E6"/>
              <w:right w:val="nil"/>
            </w:tcBorders>
            <w:shd w:val="clear" w:color="000000" w:fill="FFFFFF"/>
            <w:hideMark/>
          </w:tcPr>
          <w:p w14:paraId="57C2372E" w14:textId="77777777" w:rsidR="00F252EA" w:rsidRPr="00D50672" w:rsidRDefault="00F252EA" w:rsidP="00843BB1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sv-SE"/>
              </w:rPr>
            </w:pPr>
            <w:r w:rsidRPr="00D50672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sv-SE"/>
              </w:rPr>
              <w:t>Paus och isvård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C769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4ABA9F17" w14:textId="77777777" w:rsidTr="00843BB1">
        <w:trPr>
          <w:trHeight w:val="672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BDB5B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12:40-13:04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AF8DF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magenta"/>
                <w:lang w:eastAsia="sv-SE"/>
              </w:rPr>
              <w:t>Brooklyn Tigers UHF 1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630A5E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green"/>
                <w:lang w:eastAsia="sv-SE"/>
              </w:rPr>
              <w:t>Pajala HC 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A2914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red"/>
                <w:lang w:eastAsia="sv-SE"/>
              </w:rPr>
              <w:t>Luleå HF 2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darkYellow"/>
                <w:lang w:eastAsia="sv-SE"/>
              </w:rPr>
              <w:t>Brooklyn Tigers UHF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A23D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7A735394" w14:textId="77777777" w:rsidTr="00843BB1">
        <w:trPr>
          <w:trHeight w:val="696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61BE5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13:10-13:34</w:t>
            </w:r>
          </w:p>
        </w:tc>
        <w:tc>
          <w:tcPr>
            <w:tcW w:w="45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913E1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630A5E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yellow"/>
                <w:lang w:eastAsia="sv-SE"/>
              </w:rPr>
              <w:t>Pajala HC 1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red"/>
                <w:lang w:eastAsia="sv-SE"/>
              </w:rPr>
              <w:t>Luleå HF 2</w:t>
            </w:r>
          </w:p>
        </w:tc>
        <w:tc>
          <w:tcPr>
            <w:tcW w:w="39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C89F6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lightGray"/>
                <w:lang w:eastAsia="sv-SE"/>
              </w:rPr>
              <w:t>Boden HF 1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darkCyan"/>
                <w:lang w:eastAsia="sv-SE"/>
              </w:rPr>
              <w:t>Luleå HF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7983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15F1DF55" w14:textId="77777777" w:rsidTr="00843BB1">
        <w:trPr>
          <w:trHeight w:val="550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A4F6D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13:34-13:45</w:t>
            </w:r>
          </w:p>
        </w:tc>
        <w:tc>
          <w:tcPr>
            <w:tcW w:w="8480" w:type="dxa"/>
            <w:gridSpan w:val="2"/>
            <w:tcBorders>
              <w:top w:val="single" w:sz="8" w:space="0" w:color="DEE2E6"/>
              <w:left w:val="nil"/>
              <w:bottom w:val="single" w:sz="8" w:space="0" w:color="DEE2E6"/>
              <w:right w:val="nil"/>
            </w:tcBorders>
            <w:shd w:val="clear" w:color="000000" w:fill="FFFFFF"/>
            <w:hideMark/>
          </w:tcPr>
          <w:p w14:paraId="64A5C969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9F8E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743F1E2A" w14:textId="77777777" w:rsidTr="00843BB1">
        <w:trPr>
          <w:trHeight w:val="699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1840F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13:45-14:09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43EE3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630A5E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green"/>
                <w:lang w:eastAsia="sv-SE"/>
              </w:rPr>
              <w:t>Pajala HC 2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darkYellow"/>
                <w:lang w:eastAsia="sv-SE"/>
              </w:rPr>
              <w:t>Brooklyn Tigers UHF 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D8C04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cyan"/>
                <w:lang w:eastAsia="sv-SE"/>
              </w:rPr>
              <w:t>Boden HF 2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magenta"/>
                <w:lang w:eastAsia="sv-SE"/>
              </w:rPr>
              <w:t>Brooklyn Tigers UHF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5178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  <w:tr w:rsidR="00F252EA" w:rsidRPr="00970944" w14:paraId="6C6A1B74" w14:textId="77777777" w:rsidTr="00843BB1">
        <w:trPr>
          <w:trHeight w:val="1380"/>
        </w:trPr>
        <w:tc>
          <w:tcPr>
            <w:tcW w:w="1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52C97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14:15-14:39</w:t>
            </w:r>
          </w:p>
        </w:tc>
        <w:tc>
          <w:tcPr>
            <w:tcW w:w="45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C7619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cyan"/>
                <w:lang w:eastAsia="sv-SE"/>
              </w:rPr>
              <w:t>Boden HF 2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darkCyan"/>
                <w:lang w:eastAsia="sv-SE"/>
              </w:rPr>
              <w:t>Luleå HF 1</w:t>
            </w:r>
          </w:p>
        </w:tc>
        <w:tc>
          <w:tcPr>
            <w:tcW w:w="39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B5D5F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</w:pPr>
            <w:r w:rsidRPr="00630A5E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yellow"/>
                <w:lang w:eastAsia="sv-SE"/>
              </w:rPr>
              <w:t>Pajala HC 1</w:t>
            </w:r>
            <w:r w:rsidRPr="00970944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sv-SE"/>
              </w:rPr>
              <w:t> - </w:t>
            </w:r>
            <w:r w:rsidRPr="00394E7F">
              <w:rPr>
                <w:rFonts w:ascii="Segoe UI" w:eastAsia="Times New Roman" w:hAnsi="Segoe UI" w:cs="Segoe UI"/>
                <w:color w:val="212529"/>
                <w:sz w:val="20"/>
                <w:szCs w:val="20"/>
                <w:highlight w:val="lightGray"/>
                <w:lang w:eastAsia="sv-SE"/>
              </w:rPr>
              <w:t>Boden HF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D982" w14:textId="77777777" w:rsidR="00F252EA" w:rsidRPr="00970944" w:rsidRDefault="00F252EA" w:rsidP="00843BB1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v-SE"/>
              </w:rPr>
            </w:pPr>
          </w:p>
        </w:tc>
      </w:tr>
    </w:tbl>
    <w:p w14:paraId="1E10930D" w14:textId="277EDB81" w:rsidR="00FD2D96" w:rsidRPr="00625B2E" w:rsidRDefault="00FD2D96" w:rsidP="00625B2E">
      <w:pPr>
        <w:pStyle w:val="Brdtext"/>
      </w:pPr>
      <w:r>
        <w:rPr>
          <w:noProof/>
        </w:rPr>
        <w:drawing>
          <wp:inline distT="0" distB="0" distL="0" distR="0" wp14:anchorId="6A241BE0" wp14:editId="44B67A4E">
            <wp:extent cx="2990850" cy="1536700"/>
            <wp:effectExtent l="0" t="0" r="0" b="6350"/>
            <wp:docPr id="1083854521" name="Bildobjekt 1" descr="Pajala Hockey | lag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jala Hockey | laget.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D96" w:rsidRPr="0062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FE5F" w14:textId="77777777" w:rsidR="003F0AB1" w:rsidRDefault="003F0AB1" w:rsidP="00561F22">
      <w:r>
        <w:separator/>
      </w:r>
    </w:p>
  </w:endnote>
  <w:endnote w:type="continuationSeparator" w:id="0">
    <w:p w14:paraId="64D3E8EC" w14:textId="77777777" w:rsidR="003F0AB1" w:rsidRDefault="003F0AB1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C720" w14:textId="77777777" w:rsidR="003F0AB1" w:rsidRDefault="003F0AB1" w:rsidP="00561F22">
      <w:r>
        <w:separator/>
      </w:r>
    </w:p>
  </w:footnote>
  <w:footnote w:type="continuationSeparator" w:id="0">
    <w:p w14:paraId="72DEF2F2" w14:textId="77777777" w:rsidR="003F0AB1" w:rsidRDefault="003F0AB1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50157041">
    <w:abstractNumId w:val="1"/>
  </w:num>
  <w:num w:numId="2" w16cid:durableId="295062816">
    <w:abstractNumId w:val="0"/>
  </w:num>
  <w:num w:numId="3" w16cid:durableId="202690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6"/>
    <w:rsid w:val="000944E6"/>
    <w:rsid w:val="00201C91"/>
    <w:rsid w:val="00247A3E"/>
    <w:rsid w:val="00260576"/>
    <w:rsid w:val="002642E0"/>
    <w:rsid w:val="003038D4"/>
    <w:rsid w:val="00394E7F"/>
    <w:rsid w:val="003F0AB1"/>
    <w:rsid w:val="00561F22"/>
    <w:rsid w:val="00625B2E"/>
    <w:rsid w:val="00630A5E"/>
    <w:rsid w:val="006A677D"/>
    <w:rsid w:val="006F467C"/>
    <w:rsid w:val="00854CF7"/>
    <w:rsid w:val="00941654"/>
    <w:rsid w:val="00A322C5"/>
    <w:rsid w:val="00BB516D"/>
    <w:rsid w:val="00D50672"/>
    <w:rsid w:val="00F252EA"/>
    <w:rsid w:val="00F806B6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C736"/>
  <w15:chartTrackingRefBased/>
  <w15:docId w15:val="{76F0EB8E-0002-48FF-AC61-0B64F04A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2D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2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semiHidden/>
    <w:qFormat/>
    <w:rsid w:val="00FD2D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FD2D96"/>
    <w:rPr>
      <w:i/>
      <w:iCs/>
      <w:color w:val="000043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2D96"/>
    <w:pPr>
      <w:pBdr>
        <w:top w:val="single" w:sz="4" w:space="10" w:color="000043" w:themeColor="accent1" w:themeShade="BF"/>
        <w:bottom w:val="single" w:sz="4" w:space="10" w:color="000043" w:themeColor="accent1" w:themeShade="BF"/>
      </w:pBdr>
      <w:spacing w:before="360" w:after="360"/>
      <w:ind w:left="864" w:right="864"/>
      <w:jc w:val="center"/>
    </w:pPr>
    <w:rPr>
      <w:i/>
      <w:iCs/>
      <w:color w:val="000043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2D96"/>
    <w:rPr>
      <w:i/>
      <w:iCs/>
      <w:color w:val="000043" w:themeColor="accent1" w:themeShade="BF"/>
      <w:sz w:val="21"/>
    </w:rPr>
  </w:style>
  <w:style w:type="character" w:styleId="Starkreferens">
    <w:name w:val="Intense Reference"/>
    <w:basedOn w:val="Standardstycketeckensnitt"/>
    <w:uiPriority w:val="32"/>
    <w:semiHidden/>
    <w:qFormat/>
    <w:rsid w:val="00FD2D96"/>
    <w:rPr>
      <w:b/>
      <w:bCs/>
      <w:smallCaps/>
      <w:color w:val="00004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Stridsman</dc:creator>
  <cp:keywords/>
  <dc:description/>
  <cp:lastModifiedBy>Sara Stridsman</cp:lastModifiedBy>
  <cp:revision>4</cp:revision>
  <dcterms:created xsi:type="dcterms:W3CDTF">2026-01-19T14:22:00Z</dcterms:created>
  <dcterms:modified xsi:type="dcterms:W3CDTF">2026-01-20T08:14:00Z</dcterms:modified>
</cp:coreProperties>
</file>