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977"/>
        <w:gridCol w:w="3827"/>
        <w:gridCol w:w="3544"/>
        <w:gridCol w:w="3260"/>
      </w:tblGrid>
      <w:tr w:rsidR="002C3ABE" w:rsidTr="001955C2">
        <w:trPr>
          <w:trHeight w:val="416"/>
          <w:jc w:val="center"/>
        </w:trPr>
        <w:tc>
          <w:tcPr>
            <w:tcW w:w="14737" w:type="dxa"/>
            <w:gridSpan w:val="5"/>
            <w:shd w:val="clear" w:color="auto" w:fill="FFFF00"/>
          </w:tcPr>
          <w:p w:rsidR="002C3ABE" w:rsidRPr="00194B21" w:rsidRDefault="00AB0368" w:rsidP="00AB03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</w:t>
            </w:r>
            <w:r w:rsidR="002C3ABE" w:rsidRPr="00194B21">
              <w:rPr>
                <w:b/>
                <w:sz w:val="36"/>
                <w:szCs w:val="36"/>
              </w:rPr>
              <w:t>Spelarutbildningsmatris Broby IF</w:t>
            </w:r>
            <w:r>
              <w:rPr>
                <w:b/>
                <w:sz w:val="36"/>
                <w:szCs w:val="36"/>
              </w:rPr>
              <w:t xml:space="preserve">  </w:t>
            </w:r>
            <w:bookmarkStart w:id="0" w:name="_GoBack"/>
            <w:bookmarkEnd w:id="0"/>
            <w:r>
              <w:rPr>
                <w:b/>
                <w:sz w:val="36"/>
                <w:szCs w:val="36"/>
              </w:rPr>
              <w:t xml:space="preserve">  </w:t>
            </w:r>
            <w:r w:rsidR="003634D1">
              <w:rPr>
                <w:b/>
                <w:sz w:val="20"/>
                <w:szCs w:val="20"/>
              </w:rPr>
              <w:t xml:space="preserve">                                                                       </w:t>
            </w:r>
            <w:r w:rsidR="003634D1" w:rsidRPr="003634D1">
              <w:rPr>
                <w:b/>
                <w:sz w:val="16"/>
                <w:szCs w:val="16"/>
              </w:rPr>
              <w:t>Version 1 2016-05</w:t>
            </w:r>
            <w:r w:rsidR="003634D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                                                   </w:t>
            </w:r>
          </w:p>
        </w:tc>
      </w:tr>
      <w:tr w:rsidR="002C3ABE" w:rsidTr="001955C2">
        <w:trPr>
          <w:trHeight w:val="401"/>
          <w:jc w:val="center"/>
        </w:trPr>
        <w:tc>
          <w:tcPr>
            <w:tcW w:w="1129" w:type="dxa"/>
            <w:vMerge w:val="restart"/>
            <w:shd w:val="clear" w:color="auto" w:fill="D9D9D9" w:themeFill="background1" w:themeFillShade="D9"/>
          </w:tcPr>
          <w:p w:rsidR="002C3ABE" w:rsidRDefault="002C3ABE"/>
        </w:tc>
        <w:tc>
          <w:tcPr>
            <w:tcW w:w="2977" w:type="dxa"/>
            <w:vMerge w:val="restart"/>
            <w:shd w:val="clear" w:color="auto" w:fill="9CC2E5" w:themeFill="accent1" w:themeFillTint="99"/>
            <w:vAlign w:val="center"/>
          </w:tcPr>
          <w:p w:rsidR="002C3ABE" w:rsidRPr="00194B21" w:rsidRDefault="002C3ABE" w:rsidP="002C3ABE">
            <w:pPr>
              <w:jc w:val="center"/>
              <w:rPr>
                <w:b/>
                <w:sz w:val="28"/>
                <w:szCs w:val="28"/>
              </w:rPr>
            </w:pPr>
            <w:r w:rsidRPr="00194B21">
              <w:rPr>
                <w:b/>
                <w:sz w:val="28"/>
                <w:szCs w:val="28"/>
              </w:rPr>
              <w:t>Teknik</w:t>
            </w:r>
          </w:p>
        </w:tc>
        <w:tc>
          <w:tcPr>
            <w:tcW w:w="7371" w:type="dxa"/>
            <w:gridSpan w:val="2"/>
            <w:shd w:val="clear" w:color="auto" w:fill="F8A0EE"/>
            <w:vAlign w:val="center"/>
          </w:tcPr>
          <w:p w:rsidR="002C3ABE" w:rsidRPr="00194B21" w:rsidRDefault="002C3ABE" w:rsidP="002C3ABE">
            <w:pPr>
              <w:jc w:val="center"/>
              <w:rPr>
                <w:b/>
                <w:sz w:val="28"/>
                <w:szCs w:val="28"/>
              </w:rPr>
            </w:pPr>
            <w:r w:rsidRPr="00194B21">
              <w:rPr>
                <w:b/>
                <w:sz w:val="28"/>
                <w:szCs w:val="28"/>
              </w:rPr>
              <w:t>Spelförståelse</w:t>
            </w:r>
          </w:p>
        </w:tc>
        <w:tc>
          <w:tcPr>
            <w:tcW w:w="3260" w:type="dxa"/>
            <w:vMerge w:val="restart"/>
            <w:shd w:val="clear" w:color="auto" w:fill="FFE599" w:themeFill="accent4" w:themeFillTint="66"/>
            <w:vAlign w:val="center"/>
          </w:tcPr>
          <w:p w:rsidR="002C3ABE" w:rsidRPr="00194B21" w:rsidRDefault="002C3ABE" w:rsidP="002C3ABE">
            <w:pPr>
              <w:jc w:val="center"/>
              <w:rPr>
                <w:b/>
                <w:sz w:val="28"/>
                <w:szCs w:val="28"/>
              </w:rPr>
            </w:pPr>
            <w:r w:rsidRPr="00194B21">
              <w:rPr>
                <w:b/>
                <w:sz w:val="28"/>
                <w:szCs w:val="28"/>
              </w:rPr>
              <w:t>Spelsystem</w:t>
            </w:r>
          </w:p>
        </w:tc>
      </w:tr>
      <w:tr w:rsidR="002C3ABE" w:rsidTr="00AB0368">
        <w:trPr>
          <w:jc w:val="center"/>
        </w:trPr>
        <w:tc>
          <w:tcPr>
            <w:tcW w:w="1129" w:type="dxa"/>
            <w:vMerge/>
            <w:shd w:val="clear" w:color="auto" w:fill="D9D9D9" w:themeFill="background1" w:themeFillShade="D9"/>
          </w:tcPr>
          <w:p w:rsidR="002C3ABE" w:rsidRDefault="002C3ABE"/>
        </w:tc>
        <w:tc>
          <w:tcPr>
            <w:tcW w:w="2977" w:type="dxa"/>
            <w:vMerge/>
            <w:shd w:val="clear" w:color="auto" w:fill="9CC2E5" w:themeFill="accent1" w:themeFillTint="99"/>
          </w:tcPr>
          <w:p w:rsidR="002C3ABE" w:rsidRDefault="002C3ABE"/>
        </w:tc>
        <w:tc>
          <w:tcPr>
            <w:tcW w:w="3827" w:type="dxa"/>
            <w:shd w:val="clear" w:color="auto" w:fill="F4B083" w:themeFill="accent2" w:themeFillTint="99"/>
          </w:tcPr>
          <w:p w:rsidR="002C3ABE" w:rsidRPr="00194B21" w:rsidRDefault="002C3ABE" w:rsidP="002C3ABE">
            <w:pPr>
              <w:jc w:val="center"/>
              <w:rPr>
                <w:b/>
                <w:sz w:val="24"/>
                <w:szCs w:val="24"/>
              </w:rPr>
            </w:pPr>
            <w:r w:rsidRPr="00194B21">
              <w:rPr>
                <w:b/>
                <w:sz w:val="24"/>
                <w:szCs w:val="24"/>
              </w:rPr>
              <w:t>Anfallsspel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2C3ABE" w:rsidRPr="00194B21" w:rsidRDefault="002C3ABE" w:rsidP="002C3ABE">
            <w:pPr>
              <w:jc w:val="center"/>
              <w:rPr>
                <w:b/>
                <w:sz w:val="24"/>
                <w:szCs w:val="24"/>
              </w:rPr>
            </w:pPr>
            <w:r w:rsidRPr="00194B21">
              <w:rPr>
                <w:b/>
                <w:sz w:val="24"/>
                <w:szCs w:val="24"/>
              </w:rPr>
              <w:t>Försvarsspel</w:t>
            </w:r>
          </w:p>
        </w:tc>
        <w:tc>
          <w:tcPr>
            <w:tcW w:w="3260" w:type="dxa"/>
            <w:vMerge/>
            <w:shd w:val="clear" w:color="auto" w:fill="FFE599" w:themeFill="accent4" w:themeFillTint="66"/>
          </w:tcPr>
          <w:p w:rsidR="002C3ABE" w:rsidRDefault="002C3ABE"/>
        </w:tc>
      </w:tr>
      <w:tr w:rsidR="002C3ABE" w:rsidTr="00AB0368">
        <w:trPr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:rsidR="002C3ABE" w:rsidRPr="002C3ABE" w:rsidRDefault="002C3ABE" w:rsidP="002C3A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6-7 år</w:t>
            </w:r>
          </w:p>
        </w:tc>
        <w:tc>
          <w:tcPr>
            <w:tcW w:w="10348" w:type="dxa"/>
            <w:gridSpan w:val="3"/>
            <w:shd w:val="clear" w:color="auto" w:fill="D5DCE4" w:themeFill="text2" w:themeFillTint="33"/>
          </w:tcPr>
          <w:p w:rsidR="002C3ABE" w:rsidRPr="002C3ABE" w:rsidRDefault="002C3ABE" w:rsidP="002C3ABE">
            <w:pPr>
              <w:jc w:val="center"/>
            </w:pPr>
            <w:r w:rsidRPr="002C3ABE">
              <w:t>Lek och smålagsspel</w:t>
            </w:r>
          </w:p>
        </w:tc>
        <w:tc>
          <w:tcPr>
            <w:tcW w:w="3260" w:type="dxa"/>
            <w:shd w:val="clear" w:color="auto" w:fill="D5DCE4" w:themeFill="text2" w:themeFillTint="33"/>
          </w:tcPr>
          <w:p w:rsidR="002C3ABE" w:rsidRDefault="002C3ABE" w:rsidP="002C3ABE">
            <w:pPr>
              <w:jc w:val="center"/>
            </w:pPr>
            <w:r>
              <w:t>3-manna: Så spelar vi</w:t>
            </w:r>
          </w:p>
        </w:tc>
      </w:tr>
      <w:tr w:rsidR="00194B21" w:rsidTr="00AB0368">
        <w:trPr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:rsidR="00194B21" w:rsidRPr="002C3ABE" w:rsidRDefault="00194B21" w:rsidP="002C3A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år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:rsidR="00194B21" w:rsidRDefault="00194B21" w:rsidP="002C3ABE">
            <w:pPr>
              <w:jc w:val="center"/>
            </w:pPr>
            <w:r>
              <w:t>Driva</w:t>
            </w:r>
          </w:p>
        </w:tc>
        <w:tc>
          <w:tcPr>
            <w:tcW w:w="3827" w:type="dxa"/>
            <w:shd w:val="clear" w:color="auto" w:fill="F4B083" w:themeFill="accent2" w:themeFillTint="99"/>
          </w:tcPr>
          <w:p w:rsidR="00194B21" w:rsidRDefault="00194B21"/>
        </w:tc>
        <w:tc>
          <w:tcPr>
            <w:tcW w:w="3544" w:type="dxa"/>
            <w:shd w:val="clear" w:color="auto" w:fill="C5E0B3" w:themeFill="accent6" w:themeFillTint="66"/>
          </w:tcPr>
          <w:p w:rsidR="00194B21" w:rsidRDefault="00194B21"/>
        </w:tc>
        <w:tc>
          <w:tcPr>
            <w:tcW w:w="3260" w:type="dxa"/>
            <w:vMerge w:val="restart"/>
            <w:shd w:val="clear" w:color="auto" w:fill="FFE599" w:themeFill="accent4" w:themeFillTint="66"/>
            <w:vAlign w:val="center"/>
          </w:tcPr>
          <w:p w:rsidR="00194B21" w:rsidRDefault="00194B21" w:rsidP="00194B21">
            <w:pPr>
              <w:jc w:val="center"/>
            </w:pPr>
            <w:r>
              <w:t>5-manna: 2-2</w:t>
            </w:r>
          </w:p>
          <w:p w:rsidR="00194B21" w:rsidRDefault="00194B21" w:rsidP="002C3ABE">
            <w:pPr>
              <w:jc w:val="center"/>
            </w:pPr>
            <w:r>
              <w:t>Så spelar vi</w:t>
            </w:r>
          </w:p>
          <w:p w:rsidR="00194B21" w:rsidRDefault="00194B21" w:rsidP="002C3ABE">
            <w:pPr>
              <w:jc w:val="center"/>
            </w:pPr>
          </w:p>
        </w:tc>
      </w:tr>
      <w:tr w:rsidR="00194B21" w:rsidTr="00AB0368">
        <w:trPr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:rsidR="00194B21" w:rsidRPr="002C3ABE" w:rsidRDefault="00194B21" w:rsidP="002C3A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år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:rsidR="00194B21" w:rsidRDefault="00194B21" w:rsidP="002C3ABE">
            <w:pPr>
              <w:jc w:val="center"/>
            </w:pPr>
            <w:r>
              <w:t>Passning - Insida/utsida</w:t>
            </w:r>
          </w:p>
          <w:p w:rsidR="00194B21" w:rsidRDefault="00194B21" w:rsidP="002C3ABE">
            <w:pPr>
              <w:jc w:val="center"/>
            </w:pPr>
            <w:r>
              <w:t>Mottagning - Insida/Utsida</w:t>
            </w:r>
          </w:p>
        </w:tc>
        <w:tc>
          <w:tcPr>
            <w:tcW w:w="3827" w:type="dxa"/>
            <w:shd w:val="clear" w:color="auto" w:fill="F4B083" w:themeFill="accent2" w:themeFillTint="99"/>
          </w:tcPr>
          <w:p w:rsidR="00194B21" w:rsidRDefault="00194B21" w:rsidP="00451AEF">
            <w:pPr>
              <w:jc w:val="center"/>
            </w:pPr>
            <w:r>
              <w:t>Grundf – Speluppfattning</w:t>
            </w:r>
          </w:p>
          <w:p w:rsidR="00194B21" w:rsidRDefault="00194B21" w:rsidP="00451AEF">
            <w:pPr>
              <w:jc w:val="center"/>
            </w:pPr>
          </w:p>
        </w:tc>
        <w:tc>
          <w:tcPr>
            <w:tcW w:w="3544" w:type="dxa"/>
            <w:shd w:val="clear" w:color="auto" w:fill="C5E0B3" w:themeFill="accent6" w:themeFillTint="66"/>
          </w:tcPr>
          <w:p w:rsidR="00194B21" w:rsidRDefault="00194B21"/>
        </w:tc>
        <w:tc>
          <w:tcPr>
            <w:tcW w:w="3260" w:type="dxa"/>
            <w:vMerge/>
            <w:shd w:val="clear" w:color="auto" w:fill="FFE599" w:themeFill="accent4" w:themeFillTint="66"/>
          </w:tcPr>
          <w:p w:rsidR="00194B21" w:rsidRDefault="00194B21" w:rsidP="002C3ABE">
            <w:pPr>
              <w:jc w:val="center"/>
            </w:pPr>
          </w:p>
        </w:tc>
      </w:tr>
      <w:tr w:rsidR="00AB0368" w:rsidTr="00AB0368">
        <w:trPr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:rsidR="00AB0368" w:rsidRPr="002C3ABE" w:rsidRDefault="00AB0368" w:rsidP="002C3A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år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:rsidR="00AB0368" w:rsidRDefault="00AB0368" w:rsidP="002C3ABE">
            <w:pPr>
              <w:jc w:val="center"/>
            </w:pPr>
            <w:r>
              <w:t>Skott - Bredsida/Vrist</w:t>
            </w:r>
          </w:p>
          <w:p w:rsidR="00AB0368" w:rsidRDefault="00AB0368" w:rsidP="002C3ABE">
            <w:pPr>
              <w:jc w:val="center"/>
            </w:pPr>
            <w:r>
              <w:t>Finta/Dribbla - Täcka/Utmana</w:t>
            </w:r>
          </w:p>
        </w:tc>
        <w:tc>
          <w:tcPr>
            <w:tcW w:w="3827" w:type="dxa"/>
            <w:shd w:val="clear" w:color="auto" w:fill="F4B083" w:themeFill="accent2" w:themeFillTint="99"/>
          </w:tcPr>
          <w:p w:rsidR="00AB0368" w:rsidRDefault="00AB0368" w:rsidP="00451AEF">
            <w:pPr>
              <w:jc w:val="center"/>
            </w:pPr>
            <w:r>
              <w:t>Grundf – Spelavstånd</w:t>
            </w:r>
          </w:p>
          <w:p w:rsidR="00AB0368" w:rsidRDefault="00AB0368" w:rsidP="00451AEF"/>
        </w:tc>
        <w:tc>
          <w:tcPr>
            <w:tcW w:w="3544" w:type="dxa"/>
            <w:shd w:val="clear" w:color="auto" w:fill="C5E0B3" w:themeFill="accent6" w:themeFillTint="66"/>
          </w:tcPr>
          <w:p w:rsidR="00AB0368" w:rsidRDefault="00AB0368"/>
        </w:tc>
        <w:tc>
          <w:tcPr>
            <w:tcW w:w="3260" w:type="dxa"/>
            <w:vMerge w:val="restart"/>
            <w:shd w:val="clear" w:color="auto" w:fill="FFE599" w:themeFill="accent4" w:themeFillTint="66"/>
          </w:tcPr>
          <w:p w:rsidR="00AB0368" w:rsidRDefault="00AB0368" w:rsidP="002C3ABE">
            <w:pPr>
              <w:jc w:val="center"/>
            </w:pPr>
          </w:p>
          <w:p w:rsidR="00AB0368" w:rsidRDefault="00AB0368" w:rsidP="002C3ABE">
            <w:pPr>
              <w:jc w:val="center"/>
            </w:pPr>
            <w:r>
              <w:t>7-manna: 2-3-1</w:t>
            </w:r>
          </w:p>
          <w:p w:rsidR="00AB0368" w:rsidRDefault="00AB0368" w:rsidP="002C3ABE">
            <w:pPr>
              <w:jc w:val="center"/>
            </w:pPr>
            <w:r>
              <w:t>Så spelar vi</w:t>
            </w:r>
          </w:p>
        </w:tc>
      </w:tr>
      <w:tr w:rsidR="00AB0368" w:rsidTr="00AB0368">
        <w:trPr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:rsidR="00AB0368" w:rsidRPr="002C3ABE" w:rsidRDefault="00AB0368" w:rsidP="002C3A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år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:rsidR="00AB0368" w:rsidRDefault="00AB0368" w:rsidP="002C3ABE">
            <w:pPr>
              <w:jc w:val="center"/>
            </w:pPr>
            <w:r>
              <w:t>Mottagning – Medtagning</w:t>
            </w:r>
          </w:p>
          <w:p w:rsidR="00AB0368" w:rsidRDefault="00AB0368" w:rsidP="002C3ABE">
            <w:pPr>
              <w:jc w:val="center"/>
            </w:pPr>
            <w:r>
              <w:t>Finta/Dribbla – Diverse finter</w:t>
            </w:r>
          </w:p>
          <w:p w:rsidR="00AB0368" w:rsidRDefault="00AB0368" w:rsidP="002C3ABE">
            <w:pPr>
              <w:jc w:val="center"/>
            </w:pPr>
            <w:r>
              <w:t>Nick - grund</w:t>
            </w:r>
          </w:p>
        </w:tc>
        <w:tc>
          <w:tcPr>
            <w:tcW w:w="3827" w:type="dxa"/>
            <w:shd w:val="clear" w:color="auto" w:fill="F4B083" w:themeFill="accent2" w:themeFillTint="99"/>
          </w:tcPr>
          <w:p w:rsidR="00AB0368" w:rsidRDefault="00AB0368" w:rsidP="00451AEF">
            <w:pPr>
              <w:jc w:val="center"/>
            </w:pPr>
            <w:r>
              <w:t>2 mot 1 – Väggspel</w:t>
            </w:r>
          </w:p>
          <w:p w:rsidR="00AB0368" w:rsidRDefault="00AB0368" w:rsidP="00451AEF">
            <w:pPr>
              <w:jc w:val="center"/>
            </w:pPr>
            <w:r>
              <w:t>2 mot 1 – Överlämning</w:t>
            </w:r>
          </w:p>
          <w:p w:rsidR="00AB0368" w:rsidRDefault="00AB0368" w:rsidP="00451AEF">
            <w:pPr>
              <w:jc w:val="center"/>
            </w:pPr>
            <w:r>
              <w:t>Passningsspel – Fria ytor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AB0368" w:rsidRDefault="00AB0368" w:rsidP="00194B21">
            <w:pPr>
              <w:jc w:val="center"/>
            </w:pPr>
            <w:r>
              <w:t>Grundf – Försvarssida</w:t>
            </w:r>
          </w:p>
          <w:p w:rsidR="00AB0368" w:rsidRDefault="00AB0368" w:rsidP="00194B21">
            <w:pPr>
              <w:jc w:val="center"/>
            </w:pPr>
          </w:p>
        </w:tc>
        <w:tc>
          <w:tcPr>
            <w:tcW w:w="3260" w:type="dxa"/>
            <w:vMerge/>
            <w:shd w:val="clear" w:color="auto" w:fill="FFE599" w:themeFill="accent4" w:themeFillTint="66"/>
          </w:tcPr>
          <w:p w:rsidR="00AB0368" w:rsidRDefault="00AB0368" w:rsidP="00194B21">
            <w:pPr>
              <w:jc w:val="center"/>
            </w:pPr>
          </w:p>
        </w:tc>
      </w:tr>
      <w:tr w:rsidR="00AB0368" w:rsidTr="00AB0368">
        <w:trPr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:rsidR="00AB0368" w:rsidRPr="002C3ABE" w:rsidRDefault="00AB0368" w:rsidP="002C3A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år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:rsidR="00AB0368" w:rsidRDefault="00AB0368" w:rsidP="002C3ABE">
            <w:pPr>
              <w:jc w:val="center"/>
            </w:pPr>
            <w:r>
              <w:t>Passning – Halvvrist/Chip</w:t>
            </w:r>
          </w:p>
          <w:p w:rsidR="00AB0368" w:rsidRDefault="00AB0368" w:rsidP="002C3ABE">
            <w:pPr>
              <w:jc w:val="center"/>
            </w:pPr>
            <w:r>
              <w:t>Skott – Hel- och halvvolley</w:t>
            </w:r>
          </w:p>
        </w:tc>
        <w:tc>
          <w:tcPr>
            <w:tcW w:w="3827" w:type="dxa"/>
            <w:shd w:val="clear" w:color="auto" w:fill="F4B083" w:themeFill="accent2" w:themeFillTint="99"/>
          </w:tcPr>
          <w:p w:rsidR="00AB0368" w:rsidRDefault="00AB0368" w:rsidP="00451AEF">
            <w:pPr>
              <w:jc w:val="center"/>
            </w:pPr>
            <w:r>
              <w:t xml:space="preserve">Grundf – Spelbredd </w:t>
            </w:r>
          </w:p>
          <w:p w:rsidR="00AB0368" w:rsidRDefault="00AB0368" w:rsidP="00451AEF">
            <w:pPr>
              <w:jc w:val="center"/>
            </w:pPr>
            <w:r>
              <w:t>Passningsspel – Spelvändning</w:t>
            </w:r>
          </w:p>
          <w:p w:rsidR="00AB0368" w:rsidRDefault="00AB0368" w:rsidP="00451AEF">
            <w:pPr>
              <w:jc w:val="center"/>
            </w:pPr>
            <w:r>
              <w:t>Speluppbyggnad – Rulla i backlinje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AB0368" w:rsidRDefault="00AB0368" w:rsidP="00194B21">
            <w:pPr>
              <w:jc w:val="center"/>
            </w:pPr>
            <w:r>
              <w:t>Individuell pressteknik</w:t>
            </w:r>
          </w:p>
        </w:tc>
        <w:tc>
          <w:tcPr>
            <w:tcW w:w="3260" w:type="dxa"/>
            <w:vMerge w:val="restart"/>
            <w:shd w:val="clear" w:color="auto" w:fill="FFE599" w:themeFill="accent4" w:themeFillTint="66"/>
          </w:tcPr>
          <w:p w:rsidR="00AB0368" w:rsidRDefault="00AB0368" w:rsidP="00194B21">
            <w:pPr>
              <w:jc w:val="center"/>
            </w:pPr>
          </w:p>
          <w:p w:rsidR="00AB0368" w:rsidRDefault="00AB0368" w:rsidP="00194B21">
            <w:pPr>
              <w:jc w:val="center"/>
            </w:pPr>
            <w:r>
              <w:t>9-manna: 4-1-3</w:t>
            </w:r>
          </w:p>
          <w:p w:rsidR="00AB0368" w:rsidRDefault="00AB0368" w:rsidP="00194B21">
            <w:pPr>
              <w:jc w:val="center"/>
            </w:pPr>
            <w:r>
              <w:t>Så spelar vi</w:t>
            </w:r>
          </w:p>
          <w:p w:rsidR="00AB0368" w:rsidRDefault="00AB0368" w:rsidP="00194B21">
            <w:pPr>
              <w:jc w:val="center"/>
            </w:pPr>
            <w:r>
              <w:t>Anfallsspel</w:t>
            </w:r>
          </w:p>
          <w:p w:rsidR="00AB0368" w:rsidRDefault="00AB0368" w:rsidP="00194B21">
            <w:pPr>
              <w:jc w:val="center"/>
            </w:pPr>
            <w:r>
              <w:t>Försvarsspel</w:t>
            </w:r>
          </w:p>
        </w:tc>
      </w:tr>
      <w:tr w:rsidR="00AB0368" w:rsidTr="00AB0368">
        <w:trPr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:rsidR="00AB0368" w:rsidRPr="002C3ABE" w:rsidRDefault="00AB0368" w:rsidP="002C3A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år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:rsidR="00AB0368" w:rsidRDefault="00AB0368" w:rsidP="002C3ABE">
            <w:pPr>
              <w:jc w:val="center"/>
            </w:pPr>
            <w:r>
              <w:t>Vändning</w:t>
            </w:r>
          </w:p>
          <w:p w:rsidR="00AB0368" w:rsidRDefault="00AB0368" w:rsidP="002C3ABE">
            <w:pPr>
              <w:jc w:val="center"/>
            </w:pPr>
            <w:r>
              <w:t>Mottagning – Lår/Bröst, möta/försvarskontakt</w:t>
            </w:r>
          </w:p>
        </w:tc>
        <w:tc>
          <w:tcPr>
            <w:tcW w:w="3827" w:type="dxa"/>
            <w:shd w:val="clear" w:color="auto" w:fill="F4B083" w:themeFill="accent2" w:themeFillTint="99"/>
          </w:tcPr>
          <w:p w:rsidR="00AB0368" w:rsidRDefault="00AB0368" w:rsidP="00451AEF">
            <w:pPr>
              <w:jc w:val="center"/>
            </w:pPr>
            <w:r>
              <w:t>Grundf – Speldjup</w:t>
            </w:r>
          </w:p>
          <w:p w:rsidR="00AB0368" w:rsidRDefault="00AB0368" w:rsidP="00451AEF">
            <w:pPr>
              <w:jc w:val="center"/>
            </w:pPr>
            <w:r>
              <w:t>Avslut – Skott</w:t>
            </w:r>
          </w:p>
          <w:p w:rsidR="00AB0368" w:rsidRDefault="00AB0368" w:rsidP="00451AEF">
            <w:pPr>
              <w:jc w:val="center"/>
            </w:pPr>
            <w:r>
              <w:t>Avslut – Friläge</w:t>
            </w:r>
          </w:p>
          <w:p w:rsidR="00AB0368" w:rsidRDefault="00AB0368" w:rsidP="00451AEF">
            <w:pPr>
              <w:jc w:val="center"/>
            </w:pPr>
            <w:r>
              <w:t>Passningsspel – Rättvänd/Felvänd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AB0368" w:rsidRDefault="00AB0368" w:rsidP="00194B21">
            <w:pPr>
              <w:jc w:val="center"/>
            </w:pPr>
            <w:r>
              <w:t>Grundf – Markering</w:t>
            </w:r>
          </w:p>
          <w:p w:rsidR="00AB0368" w:rsidRDefault="00AB0368" w:rsidP="00194B21">
            <w:pPr>
              <w:jc w:val="center"/>
            </w:pPr>
            <w:r>
              <w:t>Markeringsförsvar man-man</w:t>
            </w:r>
          </w:p>
        </w:tc>
        <w:tc>
          <w:tcPr>
            <w:tcW w:w="3260" w:type="dxa"/>
            <w:vMerge/>
            <w:shd w:val="clear" w:color="auto" w:fill="FFE599" w:themeFill="accent4" w:themeFillTint="66"/>
          </w:tcPr>
          <w:p w:rsidR="00AB0368" w:rsidRDefault="00AB0368" w:rsidP="00194B21">
            <w:pPr>
              <w:jc w:val="center"/>
            </w:pPr>
          </w:p>
        </w:tc>
      </w:tr>
      <w:tr w:rsidR="00AB0368" w:rsidTr="00AB0368">
        <w:trPr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:rsidR="00AB0368" w:rsidRPr="002C3ABE" w:rsidRDefault="00AB0368" w:rsidP="002C3A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år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:rsidR="00AB0368" w:rsidRDefault="00AB0368" w:rsidP="002C3ABE">
            <w:pPr>
              <w:jc w:val="center"/>
            </w:pPr>
            <w:r>
              <w:t>Nick - fortsättning</w:t>
            </w:r>
          </w:p>
        </w:tc>
        <w:tc>
          <w:tcPr>
            <w:tcW w:w="3827" w:type="dxa"/>
            <w:shd w:val="clear" w:color="auto" w:fill="F4B083" w:themeFill="accent2" w:themeFillTint="99"/>
          </w:tcPr>
          <w:p w:rsidR="00AB0368" w:rsidRDefault="00AB0368" w:rsidP="00451AEF">
            <w:pPr>
              <w:jc w:val="center"/>
            </w:pPr>
            <w:r>
              <w:t>2 mot 1 – Överlappning</w:t>
            </w:r>
          </w:p>
          <w:p w:rsidR="00AB0368" w:rsidRDefault="00AB0368" w:rsidP="00451AEF">
            <w:pPr>
              <w:jc w:val="center"/>
            </w:pPr>
            <w:r>
              <w:t xml:space="preserve">Anfallsvapen – Instick </w:t>
            </w:r>
          </w:p>
          <w:p w:rsidR="00AB0368" w:rsidRDefault="00AB0368" w:rsidP="00451AEF">
            <w:pPr>
              <w:jc w:val="center"/>
            </w:pPr>
            <w:r>
              <w:t>Anfallsvapen – Inlägg</w:t>
            </w:r>
          </w:p>
          <w:p w:rsidR="00AB0368" w:rsidRDefault="00AB0368" w:rsidP="00451AEF">
            <w:pPr>
              <w:jc w:val="center"/>
            </w:pPr>
            <w:r>
              <w:t>Passningsspel – Trianglar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AB0368" w:rsidRDefault="00AB0368" w:rsidP="00194B21">
            <w:pPr>
              <w:jc w:val="center"/>
            </w:pPr>
            <w:r>
              <w:t>Grundf – Press &amp; Understöd</w:t>
            </w:r>
          </w:p>
          <w:p w:rsidR="00AB0368" w:rsidRDefault="00AB0368" w:rsidP="00194B21">
            <w:pPr>
              <w:jc w:val="center"/>
            </w:pPr>
            <w:r>
              <w:t>Markeringsförsvar –</w:t>
            </w:r>
          </w:p>
          <w:p w:rsidR="00AB0368" w:rsidRDefault="00AB0368" w:rsidP="00194B21">
            <w:pPr>
              <w:jc w:val="center"/>
            </w:pPr>
            <w:r>
              <w:t>Kombinationsmarkering</w:t>
            </w:r>
          </w:p>
        </w:tc>
        <w:tc>
          <w:tcPr>
            <w:tcW w:w="3260" w:type="dxa"/>
            <w:vMerge w:val="restart"/>
            <w:shd w:val="clear" w:color="auto" w:fill="FFE599" w:themeFill="accent4" w:themeFillTint="66"/>
          </w:tcPr>
          <w:p w:rsidR="00AB0368" w:rsidRDefault="00AB0368" w:rsidP="00194B21">
            <w:pPr>
              <w:jc w:val="center"/>
            </w:pPr>
          </w:p>
          <w:p w:rsidR="00AB0368" w:rsidRDefault="00AB0368" w:rsidP="00194B21">
            <w:pPr>
              <w:jc w:val="center"/>
            </w:pPr>
            <w:r>
              <w:t>11-manna: 4-3-3</w:t>
            </w:r>
          </w:p>
          <w:p w:rsidR="00AB0368" w:rsidRDefault="00AB0368" w:rsidP="00194B21">
            <w:pPr>
              <w:jc w:val="center"/>
            </w:pPr>
            <w:r>
              <w:t>Så spelar vi</w:t>
            </w:r>
          </w:p>
          <w:p w:rsidR="00AB0368" w:rsidRDefault="00AB0368" w:rsidP="00194B21">
            <w:pPr>
              <w:jc w:val="center"/>
            </w:pPr>
            <w:r>
              <w:t>Anfallsspel</w:t>
            </w:r>
          </w:p>
          <w:p w:rsidR="00AB0368" w:rsidRDefault="00AB0368" w:rsidP="00194B21">
            <w:pPr>
              <w:jc w:val="center"/>
            </w:pPr>
            <w:r>
              <w:t>Försvarsspel</w:t>
            </w:r>
          </w:p>
          <w:p w:rsidR="00AB0368" w:rsidRDefault="00AB0368" w:rsidP="00194B21">
            <w:pPr>
              <w:jc w:val="center"/>
            </w:pPr>
          </w:p>
        </w:tc>
      </w:tr>
      <w:tr w:rsidR="00AB0368" w:rsidTr="00AB0368">
        <w:trPr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:rsidR="00AB0368" w:rsidRPr="002C3ABE" w:rsidRDefault="00AB0368" w:rsidP="002C3A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år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:rsidR="00AB0368" w:rsidRDefault="00AB0368" w:rsidP="002C3ABE">
            <w:pPr>
              <w:jc w:val="center"/>
            </w:pPr>
            <w:r>
              <w:t>Bryta/Tackla</w:t>
            </w:r>
          </w:p>
        </w:tc>
        <w:tc>
          <w:tcPr>
            <w:tcW w:w="3827" w:type="dxa"/>
            <w:shd w:val="clear" w:color="auto" w:fill="F4B083" w:themeFill="accent2" w:themeFillTint="99"/>
          </w:tcPr>
          <w:p w:rsidR="00AB0368" w:rsidRDefault="00AB0368" w:rsidP="00451AEF">
            <w:pPr>
              <w:jc w:val="center"/>
            </w:pPr>
            <w:r>
              <w:t>Skapa yta – U- och V-löpning</w:t>
            </w:r>
          </w:p>
          <w:p w:rsidR="00AB0368" w:rsidRDefault="00AB0368" w:rsidP="00451AEF">
            <w:pPr>
              <w:jc w:val="center"/>
            </w:pPr>
            <w:r>
              <w:t>Passningsspel – Värdera</w:t>
            </w:r>
          </w:p>
          <w:p w:rsidR="00AB0368" w:rsidRDefault="00AB0368" w:rsidP="00451AEF">
            <w:pPr>
              <w:jc w:val="center"/>
            </w:pPr>
            <w:r>
              <w:t>Speluppbyggnad – Korta uppspel</w:t>
            </w:r>
          </w:p>
          <w:p w:rsidR="00AB0368" w:rsidRDefault="00AB0368" w:rsidP="00451AEF">
            <w:pPr>
              <w:jc w:val="center"/>
            </w:pPr>
            <w:r>
              <w:t>Fasta situationer – Kort hörna, Inkast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AB0368" w:rsidRDefault="00AB0368" w:rsidP="00194B21">
            <w:pPr>
              <w:jc w:val="center"/>
            </w:pPr>
            <w:r>
              <w:t>Grundf – Press &amp; Täckning</w:t>
            </w:r>
          </w:p>
          <w:p w:rsidR="00AB0368" w:rsidRDefault="00AB0368" w:rsidP="00194B21">
            <w:pPr>
              <w:jc w:val="center"/>
            </w:pPr>
            <w:r>
              <w:t>Farliga ytor</w:t>
            </w:r>
          </w:p>
          <w:p w:rsidR="00AB0368" w:rsidRDefault="00AB0368" w:rsidP="00194B21">
            <w:pPr>
              <w:jc w:val="center"/>
            </w:pPr>
            <w:r>
              <w:t>Fördröja</w:t>
            </w:r>
          </w:p>
        </w:tc>
        <w:tc>
          <w:tcPr>
            <w:tcW w:w="3260" w:type="dxa"/>
            <w:vMerge/>
            <w:shd w:val="clear" w:color="auto" w:fill="FFE599" w:themeFill="accent4" w:themeFillTint="66"/>
          </w:tcPr>
          <w:p w:rsidR="00AB0368" w:rsidRDefault="00AB0368" w:rsidP="00194B21">
            <w:pPr>
              <w:jc w:val="center"/>
            </w:pPr>
          </w:p>
        </w:tc>
      </w:tr>
      <w:tr w:rsidR="002C3ABE" w:rsidTr="00AB0368">
        <w:trPr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:rsidR="002C3ABE" w:rsidRPr="002C3ABE" w:rsidRDefault="002C3ABE" w:rsidP="002C3A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år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:rsidR="002C3ABE" w:rsidRDefault="002C3ABE" w:rsidP="002C3ABE">
            <w:pPr>
              <w:jc w:val="center"/>
            </w:pPr>
          </w:p>
        </w:tc>
        <w:tc>
          <w:tcPr>
            <w:tcW w:w="3827" w:type="dxa"/>
            <w:shd w:val="clear" w:color="auto" w:fill="F4B083" w:themeFill="accent2" w:themeFillTint="99"/>
          </w:tcPr>
          <w:p w:rsidR="002C3ABE" w:rsidRDefault="00194B21" w:rsidP="00451AEF">
            <w:pPr>
              <w:jc w:val="center"/>
            </w:pPr>
            <w:r>
              <w:t>Passningsspel – 2 tillslag</w:t>
            </w:r>
          </w:p>
          <w:p w:rsidR="00194B21" w:rsidRDefault="00194B21" w:rsidP="00451AEF">
            <w:pPr>
              <w:jc w:val="center"/>
            </w:pPr>
            <w:r>
              <w:t>Speluppbyggnad – Långa uppspel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2C3ABE" w:rsidRDefault="00194B21" w:rsidP="00194B21">
            <w:pPr>
              <w:jc w:val="center"/>
            </w:pPr>
            <w:r>
              <w:t xml:space="preserve">Markeringsförsvar – Zonmarkering </w:t>
            </w:r>
          </w:p>
          <w:p w:rsidR="00194B21" w:rsidRDefault="00194B21" w:rsidP="00194B21">
            <w:pPr>
              <w:jc w:val="center"/>
            </w:pPr>
            <w:r>
              <w:t>Kollektivt försvar – Centrering/Överflyttning</w:t>
            </w:r>
          </w:p>
        </w:tc>
        <w:tc>
          <w:tcPr>
            <w:tcW w:w="3260" w:type="dxa"/>
            <w:shd w:val="clear" w:color="auto" w:fill="FFE599" w:themeFill="accent4" w:themeFillTint="66"/>
          </w:tcPr>
          <w:p w:rsidR="002C3ABE" w:rsidRDefault="00AB0368" w:rsidP="00194B21">
            <w:pPr>
              <w:jc w:val="center"/>
            </w:pPr>
            <w:r>
              <w:t>11-manna: 4-2-3-1</w:t>
            </w:r>
          </w:p>
          <w:p w:rsidR="00AB0368" w:rsidRDefault="00AB0368" w:rsidP="00194B21">
            <w:pPr>
              <w:jc w:val="center"/>
            </w:pPr>
          </w:p>
        </w:tc>
      </w:tr>
      <w:tr w:rsidR="002C3ABE" w:rsidTr="00AB0368">
        <w:trPr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:rsidR="002C3ABE" w:rsidRPr="002C3ABE" w:rsidRDefault="002C3ABE" w:rsidP="002C3A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17-19 år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:rsidR="002C3ABE" w:rsidRDefault="002C3ABE" w:rsidP="002C3ABE">
            <w:pPr>
              <w:jc w:val="center"/>
            </w:pPr>
          </w:p>
        </w:tc>
        <w:tc>
          <w:tcPr>
            <w:tcW w:w="3827" w:type="dxa"/>
            <w:shd w:val="clear" w:color="auto" w:fill="F4B083" w:themeFill="accent2" w:themeFillTint="99"/>
          </w:tcPr>
          <w:p w:rsidR="002C3ABE" w:rsidRDefault="00194B21" w:rsidP="00451AEF">
            <w:pPr>
              <w:jc w:val="center"/>
            </w:pPr>
            <w:r>
              <w:t>Passningsspel – 1 tillslag</w:t>
            </w:r>
          </w:p>
          <w:p w:rsidR="00194B21" w:rsidRDefault="00194B21" w:rsidP="00451AEF">
            <w:pPr>
              <w:jc w:val="center"/>
            </w:pPr>
            <w:r>
              <w:t>Omställningar – Försvar till anfall</w:t>
            </w:r>
          </w:p>
          <w:p w:rsidR="00194B21" w:rsidRDefault="00194B21" w:rsidP="00451AEF">
            <w:pPr>
              <w:jc w:val="center"/>
            </w:pPr>
            <w:r>
              <w:t>Rörelseschema – 2:a boll</w:t>
            </w:r>
          </w:p>
          <w:p w:rsidR="00194B21" w:rsidRDefault="00194B21" w:rsidP="00451AEF">
            <w:pPr>
              <w:jc w:val="center"/>
            </w:pPr>
            <w:r>
              <w:t>Fasta situationer – Lång hörna, Frispark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2C3ABE" w:rsidRDefault="00194B21" w:rsidP="00194B21">
            <w:pPr>
              <w:jc w:val="center"/>
            </w:pPr>
            <w:r>
              <w:t>Positionsförsvar</w:t>
            </w:r>
          </w:p>
          <w:p w:rsidR="00194B21" w:rsidRDefault="00194B21" w:rsidP="00194B21">
            <w:pPr>
              <w:jc w:val="center"/>
            </w:pPr>
            <w:r>
              <w:t>Kollektivt försvar – Uppflyttning, lågt och högt försvarsspel</w:t>
            </w:r>
          </w:p>
          <w:p w:rsidR="00194B21" w:rsidRDefault="00194B21" w:rsidP="00194B21">
            <w:pPr>
              <w:jc w:val="center"/>
            </w:pPr>
            <w:r>
              <w:t>Omställningar – Anfall till försvar</w:t>
            </w:r>
          </w:p>
          <w:p w:rsidR="00194B21" w:rsidRDefault="00194B21" w:rsidP="00194B21">
            <w:pPr>
              <w:jc w:val="center"/>
            </w:pPr>
            <w:r>
              <w:t>Samarbete målvakt och försvar</w:t>
            </w:r>
          </w:p>
          <w:p w:rsidR="00194B21" w:rsidRDefault="00194B21" w:rsidP="00194B21">
            <w:pPr>
              <w:jc w:val="center"/>
            </w:pPr>
            <w:r>
              <w:t>Fasta situationer</w:t>
            </w:r>
          </w:p>
        </w:tc>
        <w:tc>
          <w:tcPr>
            <w:tcW w:w="3260" w:type="dxa"/>
            <w:shd w:val="clear" w:color="auto" w:fill="FFE599" w:themeFill="accent4" w:themeFillTint="66"/>
          </w:tcPr>
          <w:p w:rsidR="002C3ABE" w:rsidRDefault="00AB0368" w:rsidP="00194B21">
            <w:pPr>
              <w:jc w:val="center"/>
            </w:pPr>
            <w:r>
              <w:t>11-manna: 4-4-2 Individuell</w:t>
            </w:r>
          </w:p>
          <w:p w:rsidR="00AB0368" w:rsidRDefault="00AB0368" w:rsidP="00194B21">
            <w:pPr>
              <w:jc w:val="center"/>
            </w:pPr>
            <w:r>
              <w:t>Anfallsspel</w:t>
            </w:r>
          </w:p>
          <w:p w:rsidR="00AB0368" w:rsidRDefault="00AB0368" w:rsidP="00194B21">
            <w:pPr>
              <w:jc w:val="center"/>
            </w:pPr>
            <w:r>
              <w:t>Försvarsspel</w:t>
            </w:r>
          </w:p>
          <w:p w:rsidR="00AB0368" w:rsidRDefault="00AB0368" w:rsidP="00194B21">
            <w:pPr>
              <w:jc w:val="center"/>
            </w:pPr>
            <w:r>
              <w:t>11-manna: 4-4-2 Kollektiv</w:t>
            </w:r>
          </w:p>
          <w:p w:rsidR="00AB0368" w:rsidRDefault="00AB0368" w:rsidP="00194B21">
            <w:pPr>
              <w:jc w:val="center"/>
            </w:pPr>
            <w:r>
              <w:t>Anfallsspel</w:t>
            </w:r>
          </w:p>
          <w:p w:rsidR="00AB0368" w:rsidRDefault="00AB0368" w:rsidP="00AB0368">
            <w:pPr>
              <w:jc w:val="center"/>
            </w:pPr>
            <w:r>
              <w:t>Försvarsspel</w:t>
            </w:r>
          </w:p>
        </w:tc>
      </w:tr>
    </w:tbl>
    <w:p w:rsidR="001F4CED" w:rsidRDefault="001F4CED"/>
    <w:sectPr w:rsidR="001F4CED" w:rsidSect="00194B2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030" w:rsidRDefault="00C26030" w:rsidP="001955C2">
      <w:pPr>
        <w:spacing w:after="0" w:line="240" w:lineRule="auto"/>
      </w:pPr>
      <w:r>
        <w:separator/>
      </w:r>
    </w:p>
  </w:endnote>
  <w:endnote w:type="continuationSeparator" w:id="0">
    <w:p w:rsidR="00C26030" w:rsidRDefault="00C26030" w:rsidP="0019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030" w:rsidRDefault="00C26030" w:rsidP="001955C2">
      <w:pPr>
        <w:spacing w:after="0" w:line="240" w:lineRule="auto"/>
      </w:pPr>
      <w:r>
        <w:separator/>
      </w:r>
    </w:p>
  </w:footnote>
  <w:footnote w:type="continuationSeparator" w:id="0">
    <w:p w:rsidR="00C26030" w:rsidRDefault="00C26030" w:rsidP="00195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BE"/>
    <w:rsid w:val="00194B21"/>
    <w:rsid w:val="001955C2"/>
    <w:rsid w:val="001F4CED"/>
    <w:rsid w:val="002C3ABE"/>
    <w:rsid w:val="003634D1"/>
    <w:rsid w:val="00451AEF"/>
    <w:rsid w:val="00711EE1"/>
    <w:rsid w:val="00AB0368"/>
    <w:rsid w:val="00C2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1952B-63B4-4DA9-8F40-3FE326F2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C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95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955C2"/>
  </w:style>
  <w:style w:type="paragraph" w:styleId="Sidfot">
    <w:name w:val="footer"/>
    <w:basedOn w:val="Normal"/>
    <w:link w:val="SidfotChar"/>
    <w:uiPriority w:val="99"/>
    <w:unhideWhenUsed/>
    <w:rsid w:val="00195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95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345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Hansson</dc:creator>
  <cp:keywords/>
  <dc:description/>
  <cp:lastModifiedBy>Emma Hansson</cp:lastModifiedBy>
  <cp:revision>4</cp:revision>
  <dcterms:created xsi:type="dcterms:W3CDTF">2016-05-09T06:00:00Z</dcterms:created>
  <dcterms:modified xsi:type="dcterms:W3CDTF">2016-05-09T08:06:00Z</dcterms:modified>
</cp:coreProperties>
</file>